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r w:rsidRPr="009406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40628" w:rsidRPr="00940628" w:rsidRDefault="00940628" w:rsidP="00940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940628" w:rsidRPr="00940628" w:rsidRDefault="00940628" w:rsidP="00940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28" w:rsidRPr="00940628" w:rsidRDefault="00940628" w:rsidP="00940628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0628" w:rsidRPr="00940628" w:rsidRDefault="00940628" w:rsidP="0067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E2B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19.04.21г.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Средний                                                № </w:t>
      </w:r>
      <w:r w:rsidR="00673E2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8" w:rsidRPr="00940628" w:rsidRDefault="00940628" w:rsidP="00940628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940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2020–2026 годы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№97 (в редакции от 04.08.2020 г. № 41)</w:t>
      </w:r>
    </w:p>
    <w:p w:rsidR="00940628" w:rsidRDefault="00940628" w:rsidP="00940628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673E2B" w:rsidRPr="00940628" w:rsidRDefault="00673E2B" w:rsidP="00940628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940628" w:rsidRPr="00940628" w:rsidRDefault="00940628" w:rsidP="0094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муниципальном образовании 2020-2026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0628" w:rsidRPr="00940628" w:rsidRDefault="00940628" w:rsidP="00940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в муниципальную программу «Социальная поддержка в Среднинском муниципальном образовании 2020–2026 годы», утвержденную </w:t>
      </w:r>
      <w:r w:rsidRPr="00940628">
        <w:rPr>
          <w:rFonts w:ascii="Times New Roman" w:eastAsia="Times New Roman" w:hAnsi="Times New Roman" w:cs="Arial"/>
          <w:bCs/>
          <w:kern w:val="36"/>
          <w:sz w:val="28"/>
          <w:szCs w:val="28"/>
          <w:lang w:eastAsia="ru-RU"/>
        </w:rPr>
        <w:t>постановлением администрации городского поселения от 30.12.2019 г. №97 (в редакции от 04.08.2020 г. № 41)</w:t>
      </w:r>
      <w:r w:rsidRPr="0094062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9406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следующие изменения:</w:t>
      </w:r>
    </w:p>
    <w:p w:rsidR="00940628" w:rsidRDefault="00940628" w:rsidP="0094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«Социальная поддержка в Среднинском муниципальном образовании 2020–2026 годы» раздел «Ресурсное обеспечение муниципальной программы» изложить в новой редакции:</w:t>
      </w:r>
    </w:p>
    <w:p w:rsidR="00673E2B" w:rsidRDefault="00673E2B" w:rsidP="0094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139"/>
        <w:gridCol w:w="996"/>
        <w:gridCol w:w="996"/>
        <w:gridCol w:w="997"/>
        <w:gridCol w:w="996"/>
        <w:gridCol w:w="996"/>
        <w:gridCol w:w="996"/>
        <w:gridCol w:w="946"/>
      </w:tblGrid>
      <w:tr w:rsidR="00940628" w:rsidRPr="00940628" w:rsidTr="0023690C">
        <w:trPr>
          <w:trHeight w:val="400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3E2B" w:rsidRPr="00940628" w:rsidRDefault="00940628" w:rsidP="0067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</w:t>
            </w:r>
            <w:r w:rsidR="00673E2B" w:rsidRPr="00940628">
              <w:rPr>
                <w:rFonts w:ascii="Courier New" w:eastAsia="Times New Roman" w:hAnsi="Courier New" w:cs="Courier New"/>
                <w:b/>
                <w:lang w:eastAsia="ru-RU"/>
              </w:rPr>
              <w:t>Программы, в</w:t>
            </w:r>
            <w:r w:rsidRPr="00940628">
              <w:rPr>
                <w:rFonts w:ascii="Courier New" w:eastAsia="Times New Roman" w:hAnsi="Courier New" w:cs="Courier New"/>
                <w:b/>
                <w:lang w:eastAsia="ru-RU"/>
              </w:rPr>
              <w:t xml:space="preserve"> том числе по годам: </w:t>
            </w: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940628" w:rsidRPr="00940628" w:rsidTr="0023690C">
        <w:trPr>
          <w:trHeight w:val="600"/>
          <w:jc w:val="center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940628" w:rsidRPr="00940628" w:rsidTr="0023690C">
        <w:trPr>
          <w:trHeight w:val="335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B" w:rsidRPr="00940628" w:rsidRDefault="00940628" w:rsidP="0067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r w:rsidR="00673E2B">
              <w:rPr>
                <w:rFonts w:ascii="Courier New" w:eastAsia="Times New Roman" w:hAnsi="Courier New" w:cs="Courier New"/>
                <w:b/>
                <w:lang w:eastAsia="ru-RU"/>
              </w:rPr>
              <w:t>редства местного бюджета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</w:tr>
      <w:tr w:rsidR="00940628" w:rsidRPr="00940628" w:rsidTr="00673E2B">
        <w:trPr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673E2B" w:rsidP="0067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_GoBack"/>
            <w:bookmarkEnd w:id="1"/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673E2B">
        <w:trPr>
          <w:trHeight w:val="6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28" w:rsidRPr="00940628" w:rsidRDefault="00673E2B" w:rsidP="0067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Планируемые результаты реализации программы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</w:tr>
    </w:tbl>
    <w:p w:rsidR="00940628" w:rsidRPr="00940628" w:rsidRDefault="00940628" w:rsidP="00940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5 Ресурсное обеспечение муниципальной программы «Социальная поддержка в Среднинском муниципальном образовании 2020–2026 годы» изложить в новой редакции:</w:t>
      </w:r>
    </w:p>
    <w:p w:rsidR="00940628" w:rsidRPr="00940628" w:rsidRDefault="00940628" w:rsidP="0094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3 663,96 тыс. рублей: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 492,44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 361,92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 г. –  561,92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2023 г.  – 561,92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2024 г.  – 561,92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2025 г.  – 561,92 тыс. руб.</w:t>
      </w:r>
    </w:p>
    <w:p w:rsidR="00940628" w:rsidRPr="00940628" w:rsidRDefault="00940628" w:rsidP="0094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2026 г.  – 561,92 тыс. руб.</w:t>
      </w:r>
    </w:p>
    <w:p w:rsidR="00940628" w:rsidRPr="00940628" w:rsidRDefault="00940628" w:rsidP="00940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940628" w:rsidRPr="00940628" w:rsidRDefault="00940628" w:rsidP="009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2).</w:t>
      </w:r>
    </w:p>
    <w:p w:rsidR="00940628" w:rsidRPr="00940628" w:rsidRDefault="00940628" w:rsidP="0094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2020–2026 годы» изложить в новой редакции (Таблица 3).</w:t>
      </w:r>
    </w:p>
    <w:p w:rsidR="00940628" w:rsidRPr="00940628" w:rsidRDefault="00940628" w:rsidP="00940628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bookmarkEnd w:id="0"/>
    <w:p w:rsidR="00940628" w:rsidRPr="00940628" w:rsidRDefault="00940628" w:rsidP="00940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0628" w:rsidRPr="00940628" w:rsidRDefault="00940628" w:rsidP="00940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940628" w:rsidRPr="00940628" w:rsidRDefault="00940628" w:rsidP="00940628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40628" w:rsidRPr="00940628" w:rsidRDefault="00940628" w:rsidP="0094062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8" w:rsidRPr="00940628" w:rsidRDefault="00940628" w:rsidP="0094062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940628" w:rsidRPr="00940628" w:rsidRDefault="00940628" w:rsidP="0094062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940628" w:rsidRPr="00940628" w:rsidRDefault="00940628" w:rsidP="0094062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Т.Е. Сагитова</w:t>
      </w:r>
    </w:p>
    <w:p w:rsidR="00940628" w:rsidRPr="00940628" w:rsidRDefault="00940628" w:rsidP="0094062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40628" w:rsidRPr="00940628" w:rsidSect="00940628">
          <w:pgSz w:w="11904" w:h="16834"/>
          <w:pgMar w:top="1134" w:right="850" w:bottom="1134" w:left="1701" w:header="720" w:footer="720" w:gutter="0"/>
          <w:cols w:space="720"/>
        </w:sectPr>
      </w:pPr>
    </w:p>
    <w:p w:rsidR="00940628" w:rsidRPr="00940628" w:rsidRDefault="00940628" w:rsidP="00940628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0628">
        <w:rPr>
          <w:rFonts w:ascii="Courier New" w:eastAsia="Times New Roman" w:hAnsi="Courier New" w:cs="Courier New"/>
          <w:lang w:eastAsia="ru-RU"/>
        </w:rPr>
        <w:t>Таблица 2</w:t>
      </w:r>
    </w:p>
    <w:p w:rsidR="00940628" w:rsidRPr="00940628" w:rsidRDefault="00940628" w:rsidP="00940628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28" w:rsidRPr="00940628" w:rsidRDefault="00940628" w:rsidP="0094062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940628" w:rsidRPr="00940628" w:rsidRDefault="00940628" w:rsidP="0094062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940628" w:rsidRPr="00940628" w:rsidRDefault="00940628" w:rsidP="0094062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307"/>
        <w:gridCol w:w="885"/>
        <w:gridCol w:w="957"/>
        <w:gridCol w:w="957"/>
        <w:gridCol w:w="960"/>
        <w:gridCol w:w="957"/>
        <w:gridCol w:w="893"/>
        <w:gridCol w:w="1161"/>
        <w:gridCol w:w="1170"/>
      </w:tblGrid>
      <w:tr w:rsidR="00940628" w:rsidRPr="00940628" w:rsidTr="0023690C">
        <w:trPr>
          <w:trHeight w:val="464"/>
        </w:trPr>
        <w:tc>
          <w:tcPr>
            <w:tcW w:w="1135" w:type="pct"/>
            <w:vMerge w:val="restar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6" w:type="pct"/>
            <w:vMerge w:val="restar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30" w:type="pct"/>
            <w:gridSpan w:val="8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940628" w:rsidRPr="00940628" w:rsidTr="0023690C">
        <w:trPr>
          <w:trHeight w:val="1123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330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940628" w:rsidRPr="00940628" w:rsidRDefault="00940628" w:rsidP="0094062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940628" w:rsidRPr="00940628" w:rsidTr="0023690C">
        <w:trPr>
          <w:trHeight w:val="133"/>
        </w:trPr>
        <w:tc>
          <w:tcPr>
            <w:tcW w:w="1135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6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40628" w:rsidRPr="00940628" w:rsidTr="0023690C">
        <w:trPr>
          <w:trHeight w:val="236"/>
        </w:trPr>
        <w:tc>
          <w:tcPr>
            <w:tcW w:w="1135" w:type="pct"/>
            <w:vMerge w:val="restart"/>
          </w:tcPr>
          <w:p w:rsidR="00940628" w:rsidRPr="00940628" w:rsidRDefault="00940628" w:rsidP="0094062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940628" w:rsidRPr="00940628" w:rsidRDefault="00940628" w:rsidP="0094062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образовании» на 2020 – 2026 гг.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 «Старшее поколение на 2020-2026 годы»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814,53</w:t>
            </w:r>
          </w:p>
        </w:tc>
      </w:tr>
      <w:tr w:rsidR="00940628" w:rsidRPr="00940628" w:rsidTr="0023690C">
        <w:trPr>
          <w:trHeight w:val="411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814,53</w:t>
            </w:r>
          </w:p>
        </w:tc>
      </w:tr>
      <w:tr w:rsidR="00940628" w:rsidRPr="00940628" w:rsidTr="0023690C">
        <w:trPr>
          <w:trHeight w:val="238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trHeight w:val="209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trHeight w:val="171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trHeight w:val="203"/>
        </w:trPr>
        <w:tc>
          <w:tcPr>
            <w:tcW w:w="1135" w:type="pct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trHeight w:val="315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138,00</w:t>
            </w:r>
          </w:p>
        </w:tc>
      </w:tr>
      <w:tr w:rsidR="00940628" w:rsidRPr="00940628" w:rsidTr="0023690C">
        <w:trPr>
          <w:trHeight w:val="412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</w:tr>
      <w:tr w:rsidR="00940628" w:rsidRPr="00940628" w:rsidTr="0023690C">
        <w:trPr>
          <w:trHeight w:val="412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женщин – участников ВОВ, тружениц тыла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2,15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32,15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пожилого человека»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25,38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157,38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Поздравление на праздник «День Победы»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44,00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309,00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Размещение поздравлений в газете «Земля Усольская»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32,00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124,53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814,53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 2020-2026 годы»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Оказание подарочной, информационной,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консультативной поддержки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главный инспектор по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200,00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1024,42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1024,42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142,90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149,92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1024,42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ситуации; детей и молодежи Среднинского муниципального образования на 2020-2026 годы»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575,00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575,00</w:t>
            </w:r>
          </w:p>
        </w:tc>
      </w:tr>
      <w:tr w:rsidR="00940628" w:rsidRPr="00940628" w:rsidTr="0023690C">
        <w:trPr>
          <w:trHeight w:val="193"/>
        </w:trPr>
        <w:tc>
          <w:tcPr>
            <w:tcW w:w="1135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329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575,00</w:t>
            </w:r>
          </w:p>
        </w:tc>
      </w:tr>
    </w:tbl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940628" w:rsidRPr="00940628" w:rsidRDefault="00940628" w:rsidP="00940628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40628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940628" w:rsidRPr="00940628" w:rsidRDefault="00940628" w:rsidP="0094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940628" w:rsidRPr="00940628" w:rsidRDefault="00940628" w:rsidP="0094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940628" w:rsidRPr="00940628" w:rsidRDefault="00940628" w:rsidP="0094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940628" w:rsidRPr="00940628" w:rsidRDefault="00940628" w:rsidP="009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94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p w:rsidR="00940628" w:rsidRPr="00940628" w:rsidRDefault="00940628" w:rsidP="0094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2840"/>
        <w:gridCol w:w="7"/>
        <w:gridCol w:w="842"/>
        <w:gridCol w:w="7"/>
        <w:gridCol w:w="985"/>
        <w:gridCol w:w="7"/>
        <w:gridCol w:w="985"/>
        <w:gridCol w:w="7"/>
        <w:gridCol w:w="985"/>
        <w:gridCol w:w="7"/>
        <w:gridCol w:w="873"/>
        <w:gridCol w:w="7"/>
        <w:gridCol w:w="816"/>
        <w:gridCol w:w="7"/>
        <w:gridCol w:w="842"/>
        <w:gridCol w:w="7"/>
        <w:gridCol w:w="1048"/>
        <w:gridCol w:w="15"/>
      </w:tblGrid>
      <w:tr w:rsidR="00940628" w:rsidRPr="00940628" w:rsidTr="0023690C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440" w:type="dxa"/>
            <w:gridSpan w:val="16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940628" w:rsidRPr="00940628" w:rsidTr="0023690C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23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49" w:type="dxa"/>
            <w:gridSpan w:val="2"/>
            <w:vAlign w:val="center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048" w:type="dxa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940628" w:rsidRPr="00940628" w:rsidTr="0023690C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0" w:type="dxa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940628" w:rsidRPr="00940628" w:rsidTr="0023690C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940628" w:rsidRPr="00940628" w:rsidRDefault="00940628" w:rsidP="0094062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94062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940628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 муниципальном образовании» на 2020-2026 годы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</w:tr>
      <w:tr w:rsidR="00940628" w:rsidRPr="00940628" w:rsidTr="0023690C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40628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492,44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561,92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3663,96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40628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940628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940628" w:rsidRPr="00940628" w:rsidRDefault="00940628" w:rsidP="0094062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940628" w:rsidRPr="00940628" w:rsidRDefault="00940628" w:rsidP="0094062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840" w:type="dxa"/>
          </w:tcPr>
          <w:p w:rsidR="00940628" w:rsidRPr="00940628" w:rsidRDefault="00940628" w:rsidP="0094062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40628" w:rsidRPr="00940628" w:rsidTr="0023690C">
        <w:trPr>
          <w:gridAfter w:val="1"/>
          <w:wAfter w:w="15" w:type="dxa"/>
          <w:trHeight w:val="351"/>
          <w:jc w:val="center"/>
        </w:trPr>
        <w:tc>
          <w:tcPr>
            <w:tcW w:w="3023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940628" w:rsidRPr="00940628" w:rsidRDefault="00940628" w:rsidP="009406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940628" w:rsidRPr="00940628" w:rsidRDefault="00940628" w:rsidP="009406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06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940628" w:rsidRPr="00940628" w:rsidRDefault="00940628" w:rsidP="0094062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10CF5" w:rsidRDefault="00910CF5"/>
    <w:sectPr w:rsidR="00910CF5" w:rsidSect="00F103FF"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C"/>
    <w:rsid w:val="00673E2B"/>
    <w:rsid w:val="00910CF5"/>
    <w:rsid w:val="00940628"/>
    <w:rsid w:val="00A255CC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F7CD"/>
  <w15:chartTrackingRefBased/>
  <w15:docId w15:val="{E98F9311-BC3B-4098-97B4-273C44EA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40628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9406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406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628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9406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4062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40628"/>
  </w:style>
  <w:style w:type="paragraph" w:styleId="21">
    <w:name w:val="Body Text Indent 2"/>
    <w:basedOn w:val="a"/>
    <w:link w:val="22"/>
    <w:rsid w:val="00940628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0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9406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4062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0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40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940628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940628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40628"/>
  </w:style>
  <w:style w:type="character" w:customStyle="1" w:styleId="3">
    <w:name w:val="Основной текст с отступом 3 Знак"/>
    <w:link w:val="30"/>
    <w:locked/>
    <w:rsid w:val="0094062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940628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0628"/>
    <w:rPr>
      <w:sz w:val="16"/>
      <w:szCs w:val="16"/>
    </w:rPr>
  </w:style>
  <w:style w:type="paragraph" w:customStyle="1" w:styleId="ConsPlusNormal">
    <w:name w:val="ConsPlusNormal"/>
    <w:rsid w:val="0094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0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940628"/>
    <w:rPr>
      <w:color w:val="0000FF"/>
      <w:u w:val="single"/>
    </w:rPr>
  </w:style>
  <w:style w:type="paragraph" w:styleId="a9">
    <w:name w:val="header"/>
    <w:basedOn w:val="a"/>
    <w:link w:val="aa"/>
    <w:rsid w:val="00940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4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40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4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94062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94062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940628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9406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2021-04-19T02:33:00Z</cp:lastPrinted>
  <dcterms:created xsi:type="dcterms:W3CDTF">2021-04-19T02:25:00Z</dcterms:created>
  <dcterms:modified xsi:type="dcterms:W3CDTF">2021-04-19T02:34:00Z</dcterms:modified>
</cp:coreProperties>
</file>