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235" w:rsidRPr="00BF0235" w:rsidRDefault="00BF0235" w:rsidP="00AE32DC">
      <w:pPr>
        <w:spacing w:after="0"/>
        <w:jc w:val="center"/>
        <w:rPr>
          <w:rFonts w:ascii="Times New Roman" w:hAnsi="Times New Roman" w:cs="Times New Roman"/>
          <w:b/>
          <w:i/>
          <w:sz w:val="28"/>
          <w:szCs w:val="28"/>
        </w:rPr>
      </w:pPr>
      <w:r w:rsidRPr="00BF0235">
        <w:rPr>
          <w:rFonts w:ascii="Times New Roman" w:hAnsi="Times New Roman" w:cs="Times New Roman"/>
          <w:noProof/>
          <w:sz w:val="28"/>
          <w:szCs w:val="28"/>
          <w:lang w:eastAsia="ru-RU"/>
        </w:rPr>
        <w:drawing>
          <wp:inline distT="0" distB="0" distL="0" distR="0" wp14:anchorId="1E76579E" wp14:editId="3D0BFC8D">
            <wp:extent cx="43815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BF0235" w:rsidRPr="00BF0235" w:rsidRDefault="00BF0235" w:rsidP="00BF0235">
      <w:pPr>
        <w:spacing w:after="0" w:line="240" w:lineRule="auto"/>
        <w:jc w:val="center"/>
        <w:rPr>
          <w:rFonts w:ascii="Times New Roman" w:hAnsi="Times New Roman" w:cs="Times New Roman"/>
          <w:b/>
          <w:sz w:val="28"/>
          <w:szCs w:val="28"/>
        </w:rPr>
      </w:pPr>
      <w:r w:rsidRPr="00BF0235">
        <w:rPr>
          <w:rFonts w:ascii="Times New Roman" w:hAnsi="Times New Roman" w:cs="Times New Roman"/>
          <w:b/>
          <w:sz w:val="28"/>
          <w:szCs w:val="28"/>
        </w:rPr>
        <w:t>Российская Федерация</w:t>
      </w:r>
    </w:p>
    <w:p w:rsidR="00BF0235" w:rsidRPr="00BF0235" w:rsidRDefault="00BF0235" w:rsidP="00BF0235">
      <w:pPr>
        <w:spacing w:after="0" w:line="240" w:lineRule="auto"/>
        <w:jc w:val="center"/>
        <w:rPr>
          <w:rFonts w:ascii="Times New Roman" w:hAnsi="Times New Roman" w:cs="Times New Roman"/>
          <w:b/>
          <w:sz w:val="28"/>
          <w:szCs w:val="28"/>
        </w:rPr>
      </w:pPr>
      <w:r w:rsidRPr="00BF0235">
        <w:rPr>
          <w:rFonts w:ascii="Times New Roman" w:hAnsi="Times New Roman" w:cs="Times New Roman"/>
          <w:b/>
          <w:sz w:val="28"/>
          <w:szCs w:val="28"/>
        </w:rPr>
        <w:t>Иркутская область</w:t>
      </w:r>
    </w:p>
    <w:p w:rsidR="00BF0235" w:rsidRPr="00BF0235" w:rsidRDefault="00BF0235" w:rsidP="00BF0235">
      <w:pPr>
        <w:spacing w:after="0" w:line="240" w:lineRule="auto"/>
        <w:jc w:val="center"/>
        <w:rPr>
          <w:rFonts w:ascii="Times New Roman" w:hAnsi="Times New Roman" w:cs="Times New Roman"/>
          <w:b/>
          <w:sz w:val="28"/>
          <w:szCs w:val="28"/>
        </w:rPr>
      </w:pPr>
      <w:r w:rsidRPr="00BF0235">
        <w:rPr>
          <w:rFonts w:ascii="Times New Roman" w:hAnsi="Times New Roman" w:cs="Times New Roman"/>
          <w:b/>
          <w:sz w:val="28"/>
          <w:szCs w:val="28"/>
        </w:rPr>
        <w:t>Усольское районное муниципальное образование</w:t>
      </w:r>
    </w:p>
    <w:p w:rsidR="00BF0235" w:rsidRPr="00BF0235" w:rsidRDefault="00BF0235" w:rsidP="00BF0235">
      <w:pPr>
        <w:spacing w:after="0" w:line="240" w:lineRule="auto"/>
        <w:jc w:val="center"/>
        <w:rPr>
          <w:rFonts w:ascii="Times New Roman" w:hAnsi="Times New Roman" w:cs="Times New Roman"/>
          <w:b/>
          <w:sz w:val="28"/>
          <w:szCs w:val="28"/>
        </w:rPr>
      </w:pPr>
      <w:r w:rsidRPr="00BF0235">
        <w:rPr>
          <w:rFonts w:ascii="Times New Roman" w:hAnsi="Times New Roman" w:cs="Times New Roman"/>
          <w:b/>
          <w:sz w:val="28"/>
          <w:szCs w:val="28"/>
        </w:rPr>
        <w:t>А Д М И Н И С Т Р А Ц И Я</w:t>
      </w:r>
    </w:p>
    <w:p w:rsidR="00BF0235" w:rsidRPr="00BF0235" w:rsidRDefault="00BF0235" w:rsidP="00BF0235">
      <w:pPr>
        <w:spacing w:after="0" w:line="240" w:lineRule="auto"/>
        <w:jc w:val="center"/>
        <w:rPr>
          <w:rFonts w:ascii="Times New Roman" w:hAnsi="Times New Roman" w:cs="Times New Roman"/>
          <w:b/>
          <w:sz w:val="28"/>
          <w:szCs w:val="28"/>
        </w:rPr>
      </w:pPr>
      <w:r w:rsidRPr="00BF0235">
        <w:rPr>
          <w:rFonts w:ascii="Times New Roman" w:hAnsi="Times New Roman" w:cs="Times New Roman"/>
          <w:b/>
          <w:sz w:val="28"/>
          <w:szCs w:val="28"/>
        </w:rPr>
        <w:t>Городского поселения</w:t>
      </w:r>
    </w:p>
    <w:p w:rsidR="00BF0235" w:rsidRPr="00BF0235" w:rsidRDefault="00BF0235" w:rsidP="00BF0235">
      <w:pPr>
        <w:spacing w:after="0" w:line="240" w:lineRule="auto"/>
        <w:jc w:val="center"/>
        <w:rPr>
          <w:rFonts w:ascii="Times New Roman" w:hAnsi="Times New Roman" w:cs="Times New Roman"/>
          <w:b/>
          <w:sz w:val="28"/>
          <w:szCs w:val="28"/>
        </w:rPr>
      </w:pPr>
      <w:r w:rsidRPr="00BF0235">
        <w:rPr>
          <w:rFonts w:ascii="Times New Roman" w:hAnsi="Times New Roman" w:cs="Times New Roman"/>
          <w:b/>
          <w:sz w:val="28"/>
          <w:szCs w:val="28"/>
        </w:rPr>
        <w:t>Среднинского муниципального образования</w:t>
      </w:r>
    </w:p>
    <w:p w:rsidR="00BF0235" w:rsidRPr="00BF0235" w:rsidRDefault="00BF0235" w:rsidP="00BF0235">
      <w:pPr>
        <w:spacing w:after="0" w:line="240" w:lineRule="auto"/>
        <w:jc w:val="center"/>
        <w:rPr>
          <w:rFonts w:ascii="Times New Roman" w:hAnsi="Times New Roman" w:cs="Times New Roman"/>
          <w:b/>
          <w:sz w:val="28"/>
          <w:szCs w:val="28"/>
        </w:rPr>
      </w:pPr>
    </w:p>
    <w:p w:rsidR="00BF0235" w:rsidRPr="00BF0235" w:rsidRDefault="00BF0235" w:rsidP="00BF0235">
      <w:pPr>
        <w:shd w:val="clear" w:color="auto" w:fill="FFFFFF"/>
        <w:tabs>
          <w:tab w:val="left" w:pos="3744"/>
        </w:tabs>
        <w:ind w:right="-6"/>
        <w:jc w:val="center"/>
        <w:rPr>
          <w:rFonts w:ascii="Times New Roman" w:hAnsi="Times New Roman" w:cs="Times New Roman"/>
          <w:sz w:val="28"/>
          <w:szCs w:val="28"/>
        </w:rPr>
      </w:pPr>
      <w:r w:rsidRPr="00BF0235">
        <w:rPr>
          <w:rFonts w:ascii="Times New Roman" w:hAnsi="Times New Roman" w:cs="Times New Roman"/>
          <w:sz w:val="28"/>
          <w:szCs w:val="28"/>
        </w:rPr>
        <w:t xml:space="preserve">От 12.07.2019г.                               п. Средний                                           </w:t>
      </w:r>
      <w:proofErr w:type="gramStart"/>
      <w:r w:rsidRPr="00BF0235">
        <w:rPr>
          <w:rFonts w:ascii="Times New Roman" w:hAnsi="Times New Roman" w:cs="Times New Roman"/>
          <w:sz w:val="28"/>
          <w:szCs w:val="28"/>
        </w:rPr>
        <w:t>№  64</w:t>
      </w:r>
      <w:proofErr w:type="gramEnd"/>
    </w:p>
    <w:p w:rsidR="00BF0235" w:rsidRPr="00BF0235" w:rsidRDefault="00BF0235" w:rsidP="00BF0235">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F0235" w:rsidRPr="00BF0235" w:rsidRDefault="00BF0235" w:rsidP="00BF023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F0235">
        <w:rPr>
          <w:rFonts w:ascii="Times New Roman" w:eastAsia="Times New Roman" w:hAnsi="Times New Roman" w:cs="Times New Roman"/>
          <w:b/>
          <w:sz w:val="28"/>
          <w:szCs w:val="28"/>
          <w:lang w:eastAsia="ru-RU"/>
        </w:rPr>
        <w:t>П О С Т А Н О В Л Е Н И Е</w:t>
      </w:r>
    </w:p>
    <w:p w:rsidR="00BF0235" w:rsidRPr="00BF0235" w:rsidRDefault="00BF0235" w:rsidP="00BF0235">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F0235" w:rsidRPr="00BF0235" w:rsidRDefault="00BF0235" w:rsidP="00BF0235">
      <w:pPr>
        <w:widowControl w:val="0"/>
        <w:autoSpaceDE w:val="0"/>
        <w:autoSpaceDN w:val="0"/>
        <w:spacing w:after="0" w:line="240" w:lineRule="auto"/>
        <w:jc w:val="center"/>
        <w:rPr>
          <w:rFonts w:ascii="Times New Roman" w:eastAsia="Times New Roman" w:hAnsi="Times New Roman" w:cs="Calibri"/>
          <w:b/>
          <w:sz w:val="28"/>
          <w:szCs w:val="28"/>
          <w:lang w:eastAsia="ru-RU"/>
        </w:rPr>
      </w:pPr>
      <w:r w:rsidRPr="00BF0235">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«Осуществление </w:t>
      </w:r>
      <w:r w:rsidRPr="00BF0235">
        <w:rPr>
          <w:rFonts w:ascii="Times New Roman" w:eastAsia="Times New Roman" w:hAnsi="Times New Roman" w:cs="Calibri"/>
          <w:b/>
          <w:sz w:val="28"/>
          <w:szCs w:val="28"/>
          <w:lang w:eastAsia="ru-RU"/>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поселения Среднинского муниципального образования»</w:t>
      </w:r>
    </w:p>
    <w:p w:rsidR="00BF0235" w:rsidRDefault="00BF0235" w:rsidP="00BF023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E32DC" w:rsidRPr="00BF0235" w:rsidRDefault="00AE32DC" w:rsidP="00BF023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F0235" w:rsidRPr="00BF0235" w:rsidRDefault="00BF0235" w:rsidP="00AE3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В соответствии с </w:t>
      </w:r>
      <w:hyperlink r:id="rId7" w:history="1">
        <w:r w:rsidRPr="00BF0235">
          <w:rPr>
            <w:rFonts w:ascii="Times New Roman" w:eastAsia="Times New Roman" w:hAnsi="Times New Roman" w:cs="Times New Roman"/>
            <w:sz w:val="28"/>
            <w:szCs w:val="28"/>
            <w:lang w:eastAsia="ru-RU"/>
          </w:rPr>
          <w:t>Конституцией</w:t>
        </w:r>
      </w:hyperlink>
      <w:r w:rsidRPr="00BF0235">
        <w:rPr>
          <w:rFonts w:ascii="Times New Roman" w:eastAsia="Times New Roman" w:hAnsi="Times New Roman" w:cs="Times New Roman"/>
          <w:sz w:val="28"/>
          <w:szCs w:val="28"/>
          <w:lang w:eastAsia="ru-RU"/>
        </w:rPr>
        <w:t xml:space="preserve"> Российской Федерации, ч.5 ст.5 Федерального закона от 21.02.2008г №2395-1 «О недрах», Федеральными законами от 06.10.2003 </w:t>
      </w:r>
      <w:hyperlink r:id="rId8" w:history="1">
        <w:r w:rsidRPr="00BF0235">
          <w:rPr>
            <w:rFonts w:ascii="Times New Roman" w:eastAsia="Times New Roman" w:hAnsi="Times New Roman" w:cs="Times New Roman"/>
            <w:sz w:val="28"/>
            <w:szCs w:val="28"/>
            <w:lang w:eastAsia="ru-RU"/>
          </w:rPr>
          <w:t>N 131-ФЗ</w:t>
        </w:r>
      </w:hyperlink>
      <w:r w:rsidRPr="00BF0235">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от 26.12.2008 </w:t>
      </w:r>
      <w:hyperlink r:id="rId9" w:history="1">
        <w:r w:rsidRPr="00BF0235">
          <w:rPr>
            <w:rFonts w:ascii="Times New Roman" w:eastAsia="Times New Roman" w:hAnsi="Times New Roman" w:cs="Times New Roman"/>
            <w:sz w:val="28"/>
            <w:szCs w:val="28"/>
            <w:lang w:eastAsia="ru-RU"/>
          </w:rPr>
          <w:t>N 294-ФЗ</w:t>
        </w:r>
      </w:hyperlink>
      <w:r w:rsidRPr="00BF0235">
        <w:rPr>
          <w:rFonts w:ascii="Times New Roman" w:eastAsia="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29.10.2012 </w:t>
      </w:r>
      <w:hyperlink r:id="rId10" w:history="1">
        <w:r w:rsidRPr="00BF0235">
          <w:rPr>
            <w:rFonts w:ascii="Times New Roman" w:eastAsia="Times New Roman" w:hAnsi="Times New Roman" w:cs="Times New Roman"/>
            <w:sz w:val="28"/>
            <w:szCs w:val="28"/>
            <w:lang w:eastAsia="ru-RU"/>
          </w:rPr>
          <w:t>N 595-пп</w:t>
        </w:r>
      </w:hyperlink>
      <w:r w:rsidRPr="00BF0235">
        <w:rPr>
          <w:rFonts w:ascii="Times New Roman" w:eastAsia="Times New Roman" w:hAnsi="Times New Roman" w:cs="Times New Roman"/>
          <w:sz w:val="28"/>
          <w:szCs w:val="28"/>
          <w:lang w:eastAsia="ru-RU"/>
        </w:rPr>
        <w:t xml:space="preserve">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руководствуясь ст. 23, 47 Устава городского поселения Среднинского муниципального образования, администрация городского поселения Среднинского муниципального образования </w:t>
      </w:r>
    </w:p>
    <w:p w:rsidR="00BF0235" w:rsidRPr="00BF0235" w:rsidRDefault="00BF0235" w:rsidP="00BF0235">
      <w:pPr>
        <w:autoSpaceDE w:val="0"/>
        <w:autoSpaceDN w:val="0"/>
        <w:spacing w:after="0" w:line="240" w:lineRule="auto"/>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П О С Т А Н О В Л Я Е Т:</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1. Утвердить административный </w:t>
      </w:r>
      <w:hyperlink w:anchor="Par29" w:history="1">
        <w:r w:rsidRPr="00BF0235">
          <w:rPr>
            <w:rFonts w:ascii="Times New Roman" w:eastAsia="Times New Roman" w:hAnsi="Times New Roman" w:cs="Times New Roman"/>
            <w:sz w:val="28"/>
            <w:szCs w:val="28"/>
            <w:lang w:eastAsia="ru-RU"/>
          </w:rPr>
          <w:t>регламент</w:t>
        </w:r>
      </w:hyperlink>
      <w:r w:rsidRPr="00BF0235">
        <w:rPr>
          <w:rFonts w:ascii="Times New Roman" w:eastAsia="Times New Roman" w:hAnsi="Times New Roman" w:cs="Times New Roman"/>
          <w:sz w:val="28"/>
          <w:szCs w:val="28"/>
          <w:lang w:eastAsia="ru-RU"/>
        </w:rPr>
        <w:t xml:space="preserve"> предоставления муниципальной услуги</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«Осуществление </w:t>
      </w:r>
      <w:r w:rsidRPr="00BF0235">
        <w:rPr>
          <w:rFonts w:ascii="Times New Roman" w:eastAsia="Times New Roman" w:hAnsi="Times New Roman" w:cs="Calibri"/>
          <w:sz w:val="28"/>
          <w:szCs w:val="28"/>
          <w:lang w:eastAsia="ru-RU"/>
        </w:rPr>
        <w:t xml:space="preserve">муниципального контроля за использованием и охраной недр при добыче общераспространенных полезных ископаемых, а также при </w:t>
      </w:r>
      <w:r w:rsidRPr="00BF0235">
        <w:rPr>
          <w:rFonts w:ascii="Times New Roman" w:eastAsia="Times New Roman" w:hAnsi="Times New Roman" w:cs="Calibri"/>
          <w:sz w:val="28"/>
          <w:szCs w:val="28"/>
          <w:lang w:eastAsia="ru-RU"/>
        </w:rPr>
        <w:lastRenderedPageBreak/>
        <w:t xml:space="preserve">строительстве подземных сооружений, не связанных с добычей полезных ископаемых на территории </w:t>
      </w:r>
      <w:r w:rsidRPr="00BF0235">
        <w:rPr>
          <w:rFonts w:ascii="Times New Roman" w:eastAsia="Times New Roman" w:hAnsi="Times New Roman" w:cs="Times New Roman"/>
          <w:sz w:val="28"/>
          <w:szCs w:val="28"/>
          <w:lang w:eastAsia="ru-RU"/>
        </w:rPr>
        <w:t>городского поселения Среднинского муниципального образования» (Приложение N 1 к настоящему постановлению).</w:t>
      </w:r>
    </w:p>
    <w:p w:rsidR="00BF0235" w:rsidRPr="00BF0235" w:rsidRDefault="00BF0235" w:rsidP="00BF0235">
      <w:pPr>
        <w:spacing w:after="0" w:line="240" w:lineRule="auto"/>
        <w:jc w:val="both"/>
        <w:rPr>
          <w:rFonts w:ascii="Times New Roman" w:hAnsi="Times New Roman" w:cs="Times New Roman"/>
          <w:sz w:val="28"/>
          <w:szCs w:val="28"/>
        </w:rPr>
      </w:pPr>
      <w:r w:rsidRPr="00BF0235">
        <w:rPr>
          <w:rFonts w:ascii="Times New Roman" w:hAnsi="Times New Roman" w:cs="Times New Roman"/>
          <w:sz w:val="28"/>
          <w:szCs w:val="28"/>
        </w:rPr>
        <w:t>2. Специалисту-делопроизводителю: опубликовать данное постановление в газете «Новости» и разместить на официальном сайте Среднинского муниципального образования в сети «Интернет»;</w:t>
      </w:r>
    </w:p>
    <w:p w:rsidR="00BF0235" w:rsidRPr="00BF0235" w:rsidRDefault="00BF0235" w:rsidP="00BF0235">
      <w:pPr>
        <w:spacing w:after="0" w:line="240" w:lineRule="auto"/>
        <w:jc w:val="both"/>
        <w:rPr>
          <w:rFonts w:ascii="Times New Roman" w:hAnsi="Times New Roman" w:cs="Times New Roman"/>
          <w:sz w:val="28"/>
          <w:szCs w:val="28"/>
        </w:rPr>
      </w:pPr>
      <w:r w:rsidRPr="00BF0235">
        <w:rPr>
          <w:rFonts w:ascii="Times New Roman" w:hAnsi="Times New Roman" w:cs="Times New Roman"/>
          <w:sz w:val="28"/>
          <w:szCs w:val="28"/>
        </w:rPr>
        <w:t>3. Настоящее постановление вступает в силу со дня его официального опубликования;</w:t>
      </w:r>
    </w:p>
    <w:p w:rsidR="00BF0235" w:rsidRPr="00BF0235" w:rsidRDefault="00BF0235" w:rsidP="00BF0235">
      <w:pPr>
        <w:spacing w:after="0" w:line="240" w:lineRule="auto"/>
        <w:jc w:val="both"/>
        <w:rPr>
          <w:rFonts w:ascii="Times New Roman" w:hAnsi="Times New Roman" w:cs="Times New Roman"/>
          <w:sz w:val="28"/>
          <w:szCs w:val="28"/>
        </w:rPr>
      </w:pPr>
      <w:r w:rsidRPr="00BF0235">
        <w:rPr>
          <w:rFonts w:ascii="Times New Roman" w:hAnsi="Times New Roman" w:cs="Times New Roman"/>
          <w:sz w:val="28"/>
          <w:szCs w:val="28"/>
        </w:rPr>
        <w:t>4. Контроль за исполнением настоящего постановления оставляю за собой.</w:t>
      </w:r>
    </w:p>
    <w:p w:rsidR="00BF0235" w:rsidRPr="00BF0235" w:rsidRDefault="00BF0235" w:rsidP="00BF0235">
      <w:pPr>
        <w:autoSpaceDE w:val="0"/>
        <w:autoSpaceDN w:val="0"/>
        <w:spacing w:after="0" w:line="240" w:lineRule="auto"/>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 </w:t>
      </w:r>
    </w:p>
    <w:p w:rsidR="00BF0235" w:rsidRPr="00BF0235" w:rsidRDefault="00BF0235" w:rsidP="00BF0235">
      <w:pPr>
        <w:autoSpaceDE w:val="0"/>
        <w:autoSpaceDN w:val="0"/>
        <w:spacing w:after="0" w:line="240" w:lineRule="auto"/>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Глава городского поселения</w:t>
      </w:r>
    </w:p>
    <w:p w:rsidR="00BF0235" w:rsidRPr="00BF0235" w:rsidRDefault="00BF0235" w:rsidP="00BF0235">
      <w:pPr>
        <w:autoSpaceDE w:val="0"/>
        <w:autoSpaceDN w:val="0"/>
        <w:spacing w:after="0" w:line="240" w:lineRule="auto"/>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Среднинского муниципального образования                                 В.Д. Барчуков</w:t>
      </w:r>
    </w:p>
    <w:p w:rsidR="00BF0235" w:rsidRPr="00BF0235" w:rsidRDefault="00BF0235" w:rsidP="00BF023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E32DC" w:rsidRDefault="00AE32DC"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E32DC" w:rsidRDefault="00AE32DC"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E32DC" w:rsidRPr="00BF0235" w:rsidRDefault="00AE32DC"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bookmarkStart w:id="0" w:name="_GoBack"/>
      <w:bookmarkEnd w:id="0"/>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tbl>
      <w:tblPr>
        <w:tblW w:w="0" w:type="auto"/>
        <w:tblInd w:w="6204" w:type="dxa"/>
        <w:tblLook w:val="00A0" w:firstRow="1" w:lastRow="0" w:firstColumn="1" w:lastColumn="0" w:noHBand="0" w:noVBand="0"/>
      </w:tblPr>
      <w:tblGrid>
        <w:gridCol w:w="3151"/>
      </w:tblGrid>
      <w:tr w:rsidR="00BF0235" w:rsidRPr="00BF0235" w:rsidTr="00F41CBD">
        <w:tc>
          <w:tcPr>
            <w:tcW w:w="3367" w:type="dxa"/>
          </w:tcPr>
          <w:p w:rsidR="00BF0235" w:rsidRPr="00BF0235" w:rsidRDefault="00BF0235" w:rsidP="00BF0235">
            <w:pPr>
              <w:spacing w:after="0" w:line="240" w:lineRule="auto"/>
              <w:rPr>
                <w:rFonts w:ascii="Times New Roman" w:hAnsi="Times New Roman" w:cs="Times New Roman"/>
              </w:rPr>
            </w:pPr>
            <w:r w:rsidRPr="00BF0235">
              <w:rPr>
                <w:rFonts w:ascii="Times New Roman" w:hAnsi="Times New Roman" w:cs="Times New Roman"/>
              </w:rPr>
              <w:lastRenderedPageBreak/>
              <w:t>Приложение №1</w:t>
            </w:r>
          </w:p>
        </w:tc>
      </w:tr>
      <w:tr w:rsidR="00BF0235" w:rsidRPr="00BF0235" w:rsidTr="00F41CBD">
        <w:tc>
          <w:tcPr>
            <w:tcW w:w="3367" w:type="dxa"/>
          </w:tcPr>
          <w:p w:rsidR="00BF0235" w:rsidRPr="00BF0235" w:rsidRDefault="00BF0235" w:rsidP="00BF0235">
            <w:pPr>
              <w:spacing w:after="0" w:line="240" w:lineRule="auto"/>
              <w:rPr>
                <w:rFonts w:ascii="Times New Roman" w:hAnsi="Times New Roman" w:cs="Times New Roman"/>
              </w:rPr>
            </w:pPr>
            <w:r w:rsidRPr="00BF0235">
              <w:rPr>
                <w:rFonts w:ascii="Times New Roman" w:hAnsi="Times New Roman" w:cs="Times New Roman"/>
              </w:rPr>
              <w:t xml:space="preserve">Утверждено </w:t>
            </w:r>
          </w:p>
        </w:tc>
      </w:tr>
      <w:tr w:rsidR="00BF0235" w:rsidRPr="00BF0235" w:rsidTr="00F41CBD">
        <w:tc>
          <w:tcPr>
            <w:tcW w:w="3367" w:type="dxa"/>
          </w:tcPr>
          <w:p w:rsidR="00BF0235" w:rsidRPr="00BF0235" w:rsidRDefault="00BF0235" w:rsidP="00BF0235">
            <w:pPr>
              <w:spacing w:after="0" w:line="240" w:lineRule="auto"/>
              <w:rPr>
                <w:rFonts w:ascii="Times New Roman" w:hAnsi="Times New Roman" w:cs="Times New Roman"/>
              </w:rPr>
            </w:pPr>
            <w:r w:rsidRPr="00BF0235">
              <w:rPr>
                <w:rFonts w:ascii="Times New Roman" w:hAnsi="Times New Roman" w:cs="Times New Roman"/>
              </w:rPr>
              <w:t xml:space="preserve">Постановлением администрации городского поселения </w:t>
            </w:r>
          </w:p>
        </w:tc>
      </w:tr>
      <w:tr w:rsidR="00BF0235" w:rsidRPr="00BF0235" w:rsidTr="00F41CBD">
        <w:tc>
          <w:tcPr>
            <w:tcW w:w="3367" w:type="dxa"/>
          </w:tcPr>
          <w:p w:rsidR="00BF0235" w:rsidRPr="00BF0235" w:rsidRDefault="00BF0235" w:rsidP="00BF0235">
            <w:pPr>
              <w:spacing w:after="0" w:line="240" w:lineRule="auto"/>
              <w:rPr>
                <w:rFonts w:ascii="Times New Roman" w:hAnsi="Times New Roman" w:cs="Times New Roman"/>
              </w:rPr>
            </w:pPr>
            <w:r w:rsidRPr="00BF0235">
              <w:rPr>
                <w:rFonts w:ascii="Times New Roman" w:hAnsi="Times New Roman" w:cs="Times New Roman"/>
              </w:rPr>
              <w:t xml:space="preserve">Среднинского муниципального </w:t>
            </w:r>
          </w:p>
        </w:tc>
      </w:tr>
      <w:tr w:rsidR="00BF0235" w:rsidRPr="00BF0235" w:rsidTr="00F41CBD">
        <w:tc>
          <w:tcPr>
            <w:tcW w:w="3367" w:type="dxa"/>
          </w:tcPr>
          <w:p w:rsidR="00BF0235" w:rsidRPr="00BF0235" w:rsidRDefault="00BF0235" w:rsidP="00BF0235">
            <w:pPr>
              <w:spacing w:after="0" w:line="240" w:lineRule="auto"/>
              <w:rPr>
                <w:rFonts w:ascii="Times New Roman" w:hAnsi="Times New Roman" w:cs="Times New Roman"/>
              </w:rPr>
            </w:pPr>
            <w:r w:rsidRPr="00BF0235">
              <w:rPr>
                <w:rFonts w:ascii="Times New Roman" w:hAnsi="Times New Roman" w:cs="Times New Roman"/>
              </w:rPr>
              <w:t>образования</w:t>
            </w:r>
          </w:p>
        </w:tc>
      </w:tr>
      <w:tr w:rsidR="00BF0235" w:rsidRPr="00BF0235" w:rsidTr="00F41CBD">
        <w:tc>
          <w:tcPr>
            <w:tcW w:w="3367" w:type="dxa"/>
          </w:tcPr>
          <w:p w:rsidR="00BF0235" w:rsidRPr="00BF0235" w:rsidRDefault="00BF0235" w:rsidP="00BF0235">
            <w:pPr>
              <w:spacing w:after="0" w:line="240" w:lineRule="auto"/>
              <w:rPr>
                <w:rFonts w:ascii="Times New Roman" w:hAnsi="Times New Roman" w:cs="Times New Roman"/>
              </w:rPr>
            </w:pPr>
            <w:r w:rsidRPr="00BF0235">
              <w:rPr>
                <w:rFonts w:ascii="Times New Roman" w:hAnsi="Times New Roman" w:cs="Times New Roman"/>
              </w:rPr>
              <w:t>От 12.07.2019г.    № 64</w:t>
            </w:r>
          </w:p>
        </w:tc>
      </w:tr>
    </w:tbl>
    <w:p w:rsidR="00BF0235" w:rsidRPr="00BF0235" w:rsidRDefault="00BF0235" w:rsidP="00BF0235">
      <w:pPr>
        <w:rPr>
          <w:rFonts w:ascii="Times New Roman" w:hAnsi="Times New Roman" w:cs="Times New Roman"/>
          <w:sz w:val="28"/>
          <w:szCs w:val="28"/>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 w:name="P34"/>
      <w:bookmarkEnd w:id="1"/>
      <w:r w:rsidRPr="00BF0235">
        <w:rPr>
          <w:rFonts w:ascii="Times New Roman" w:eastAsia="Times New Roman" w:hAnsi="Times New Roman" w:cs="Times New Roman"/>
          <w:b/>
          <w:sz w:val="28"/>
          <w:szCs w:val="28"/>
          <w:lang w:eastAsia="ru-RU"/>
        </w:rPr>
        <w:t>АДМИНИСТРАТИВНЫЙ РЕГЛАМЕНТ</w:t>
      </w:r>
    </w:p>
    <w:p w:rsidR="00BF0235" w:rsidRPr="00BF0235" w:rsidRDefault="00BF0235" w:rsidP="00BF023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F0235">
        <w:rPr>
          <w:rFonts w:ascii="Times New Roman" w:eastAsia="Times New Roman" w:hAnsi="Times New Roman" w:cs="Times New Roman"/>
          <w:b/>
          <w:sz w:val="28"/>
          <w:szCs w:val="28"/>
          <w:lang w:eastAsia="ru-RU"/>
        </w:rPr>
        <w:t>Осуществление муниципального контроля</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BF0235">
        <w:rPr>
          <w:rFonts w:ascii="Times New Roman" w:eastAsia="Times New Roman" w:hAnsi="Times New Roman" w:cs="Calibri"/>
          <w:b/>
          <w:sz w:val="28"/>
          <w:szCs w:val="28"/>
          <w:lang w:eastAsia="ru-RU"/>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Pr="00BF0235">
        <w:rPr>
          <w:rFonts w:ascii="Times New Roman" w:eastAsia="Times New Roman" w:hAnsi="Times New Roman" w:cs="Times New Roman"/>
          <w:sz w:val="28"/>
          <w:szCs w:val="28"/>
          <w:lang w:eastAsia="ru-RU"/>
        </w:rPr>
        <w:t xml:space="preserve"> </w:t>
      </w:r>
      <w:r w:rsidRPr="00BF0235">
        <w:rPr>
          <w:rFonts w:ascii="Times New Roman" w:eastAsia="Times New Roman" w:hAnsi="Times New Roman" w:cs="Times New Roman"/>
          <w:b/>
          <w:sz w:val="28"/>
          <w:szCs w:val="28"/>
          <w:lang w:eastAsia="ru-RU"/>
        </w:rPr>
        <w:t>городского поселения Среднинского муниципального образования</w:t>
      </w:r>
      <w:r w:rsidRPr="00BF0235">
        <w:rPr>
          <w:rFonts w:ascii="Times New Roman" w:eastAsia="Times New Roman" w:hAnsi="Times New Roman" w:cs="Calibri"/>
          <w:b/>
          <w:sz w:val="28"/>
          <w:szCs w:val="28"/>
          <w:lang w:eastAsia="ru-RU"/>
        </w:rPr>
        <w:t xml:space="preserve"> </w:t>
      </w:r>
    </w:p>
    <w:p w:rsidR="00BF0235" w:rsidRPr="00BF0235" w:rsidRDefault="00BF0235" w:rsidP="00BF023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F0235" w:rsidRPr="00BF0235" w:rsidRDefault="00BF0235" w:rsidP="00BF023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 ОБЩИЕ ПОЛОЖЕНИЯ</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1.1. Осуществление муниципального контроля в сфере недропользования направлено на обеспечение соблюдения юридическими лицами, индивидуальными предпринимателями, использующими участки недр в границах городского поселения Среднинского муниципального образования требований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федеральными законами, законами Иркутской области,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1.2. Вид муниципального контроля -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в сфере недропользования).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1.3. Органом, осуществляющим муниципальный контроль в сфере недропользования, является администрация городского поселения Среднинского муниципального образования (далее - уполномоченный орган).</w:t>
      </w:r>
    </w:p>
    <w:p w:rsidR="00BF0235" w:rsidRPr="00BF0235" w:rsidRDefault="00BF0235" w:rsidP="00BF0235">
      <w:pPr>
        <w:autoSpaceDE w:val="0"/>
        <w:autoSpaceDN w:val="0"/>
        <w:adjustRightInd w:val="0"/>
        <w:spacing w:after="0" w:line="240" w:lineRule="auto"/>
        <w:ind w:firstLine="567"/>
        <w:jc w:val="both"/>
        <w:rPr>
          <w:rFonts w:ascii="Times New Roman" w:hAnsi="Times New Roman" w:cs="Times New Roman"/>
          <w:sz w:val="28"/>
          <w:szCs w:val="28"/>
        </w:rPr>
      </w:pPr>
      <w:r w:rsidRPr="00BF0235">
        <w:rPr>
          <w:rFonts w:ascii="Times New Roman" w:hAnsi="Times New Roman" w:cs="Times New Roman"/>
          <w:sz w:val="28"/>
          <w:szCs w:val="28"/>
        </w:rPr>
        <w:t xml:space="preserve">1.4. Муниципальный контроль в сфере недропользования осуществляется во взаимодействии с исполнительными органами государственной власти, уполномоченными на осуществление федерального и регионального государственного надзора за геологическим изучением, рациональным использованием и охраной недр, на осуществление государственного горного </w:t>
      </w:r>
      <w:r w:rsidRPr="00BF0235">
        <w:rPr>
          <w:rFonts w:ascii="Times New Roman" w:hAnsi="Times New Roman" w:cs="Times New Roman"/>
          <w:sz w:val="28"/>
          <w:szCs w:val="28"/>
        </w:rPr>
        <w:lastRenderedPageBreak/>
        <w:t>надзора, с органами внутренних дел и иными органами, осуществляющими государственный контроль (надзор) в иных сферах, путем организации планирования совместных мероприятий по контролю, в том числе по устранению и предотвращению причин и условий, способствующих совершению правонарушений при пользовании недр, ведения учета и обмена информацией.</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1.5. Муниципальный контроль в сфере недропользования осуществляется в соответствии со следующими нормативными правовыми актами: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1) </w:t>
      </w:r>
      <w:hyperlink r:id="rId11" w:history="1">
        <w:r w:rsidRPr="00BF0235">
          <w:rPr>
            <w:rFonts w:ascii="Times New Roman" w:eastAsia="Times New Roman" w:hAnsi="Times New Roman" w:cs="Times New Roman"/>
            <w:sz w:val="28"/>
            <w:szCs w:val="28"/>
            <w:lang w:eastAsia="ru-RU"/>
          </w:rPr>
          <w:t>Конституция</w:t>
        </w:r>
      </w:hyperlink>
      <w:r w:rsidRPr="00BF0235">
        <w:rPr>
          <w:rFonts w:ascii="Times New Roman" w:eastAsia="Times New Roman" w:hAnsi="Times New Roman" w:cs="Times New Roman"/>
          <w:sz w:val="28"/>
          <w:szCs w:val="28"/>
          <w:lang w:eastAsia="ru-RU"/>
        </w:rPr>
        <w:t xml:space="preserve"> Российской Федерации;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2) Закон РФ от 21.02.1992 № 2395-1 «О недрах»</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3) </w:t>
      </w:r>
      <w:hyperlink r:id="rId12" w:history="1">
        <w:r w:rsidRPr="00BF0235">
          <w:rPr>
            <w:rFonts w:ascii="Times New Roman" w:eastAsia="Times New Roman" w:hAnsi="Times New Roman" w:cs="Times New Roman"/>
            <w:sz w:val="28"/>
            <w:szCs w:val="28"/>
            <w:lang w:eastAsia="ru-RU"/>
          </w:rPr>
          <w:t>Кодекс</w:t>
        </w:r>
      </w:hyperlink>
      <w:r w:rsidRPr="00BF0235">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4) Федеральный </w:t>
      </w:r>
      <w:hyperlink r:id="rId13" w:history="1">
        <w:r w:rsidRPr="00BF0235">
          <w:rPr>
            <w:rFonts w:ascii="Times New Roman" w:eastAsia="Times New Roman" w:hAnsi="Times New Roman" w:cs="Times New Roman"/>
            <w:sz w:val="28"/>
            <w:szCs w:val="28"/>
            <w:lang w:eastAsia="ru-RU"/>
          </w:rPr>
          <w:t>закон</w:t>
        </w:r>
      </w:hyperlink>
      <w:r w:rsidRPr="00BF0235">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5) Федеральный </w:t>
      </w:r>
      <w:hyperlink r:id="rId14" w:history="1">
        <w:r w:rsidRPr="00BF0235">
          <w:rPr>
            <w:rFonts w:ascii="Times New Roman" w:eastAsia="Times New Roman" w:hAnsi="Times New Roman" w:cs="Times New Roman"/>
            <w:sz w:val="28"/>
            <w:szCs w:val="28"/>
            <w:lang w:eastAsia="ru-RU"/>
          </w:rPr>
          <w:t>закон</w:t>
        </w:r>
      </w:hyperlink>
      <w:r w:rsidRPr="00BF0235">
        <w:rPr>
          <w:rFonts w:ascii="Times New Roman" w:eastAsia="Times New Roman" w:hAnsi="Times New Roman" w:cs="Times New Roman"/>
          <w:sz w:val="28"/>
          <w:szCs w:val="28"/>
          <w:lang w:eastAsia="ru-RU"/>
        </w:rPr>
        <w:t xml:space="preserve"> от 02.05.2006 N 59-ФЗ "О порядке рассмотрения обращений граждан Российской Федерации";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6) Федеральный </w:t>
      </w:r>
      <w:hyperlink r:id="rId15" w:history="1">
        <w:r w:rsidRPr="00BF0235">
          <w:rPr>
            <w:rFonts w:ascii="Times New Roman" w:eastAsia="Times New Roman" w:hAnsi="Times New Roman" w:cs="Times New Roman"/>
            <w:sz w:val="28"/>
            <w:szCs w:val="28"/>
            <w:lang w:eastAsia="ru-RU"/>
          </w:rPr>
          <w:t>закон</w:t>
        </w:r>
      </w:hyperlink>
      <w:r w:rsidRPr="00BF0235">
        <w:rPr>
          <w:rFonts w:ascii="Times New Roman" w:eastAsia="Times New Roman" w:hAnsi="Times New Roman" w:cs="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7) </w:t>
      </w:r>
      <w:hyperlink r:id="rId16" w:history="1">
        <w:r w:rsidRPr="00BF0235">
          <w:rPr>
            <w:rFonts w:ascii="Times New Roman" w:eastAsia="Times New Roman" w:hAnsi="Times New Roman" w:cs="Times New Roman"/>
            <w:sz w:val="28"/>
            <w:szCs w:val="28"/>
            <w:lang w:eastAsia="ru-RU"/>
          </w:rPr>
          <w:t>постановление</w:t>
        </w:r>
      </w:hyperlink>
      <w:r w:rsidRPr="00BF0235">
        <w:rPr>
          <w:rFonts w:ascii="Times New Roman" w:eastAsia="Times New Roman" w:hAnsi="Times New Roman" w:cs="Times New Roman"/>
          <w:sz w:val="28"/>
          <w:szCs w:val="28"/>
          <w:lang w:eastAsia="ru-RU"/>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8) </w:t>
      </w:r>
      <w:hyperlink r:id="rId17" w:history="1">
        <w:r w:rsidRPr="00BF0235">
          <w:rPr>
            <w:rFonts w:ascii="Times New Roman" w:eastAsia="Times New Roman" w:hAnsi="Times New Roman" w:cs="Times New Roman"/>
            <w:sz w:val="28"/>
            <w:szCs w:val="28"/>
            <w:lang w:eastAsia="ru-RU"/>
          </w:rPr>
          <w:t>приказ</w:t>
        </w:r>
      </w:hyperlink>
      <w:r w:rsidRPr="00BF0235">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9) </w:t>
      </w:r>
      <w:hyperlink r:id="rId18" w:history="1">
        <w:r w:rsidRPr="00BF0235">
          <w:rPr>
            <w:rFonts w:ascii="Times New Roman" w:eastAsia="Times New Roman" w:hAnsi="Times New Roman" w:cs="Times New Roman"/>
            <w:sz w:val="28"/>
            <w:szCs w:val="28"/>
            <w:lang w:eastAsia="ru-RU"/>
          </w:rPr>
          <w:t>постановление</w:t>
        </w:r>
      </w:hyperlink>
      <w:r w:rsidRPr="00BF0235">
        <w:rPr>
          <w:rFonts w:ascii="Times New Roman" w:eastAsia="Times New Roman" w:hAnsi="Times New Roman" w:cs="Times New Roman"/>
          <w:sz w:val="28"/>
          <w:szCs w:val="28"/>
          <w:lang w:eastAsia="ru-RU"/>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10) </w:t>
      </w:r>
      <w:hyperlink r:id="rId19" w:history="1">
        <w:r w:rsidRPr="00BF0235">
          <w:rPr>
            <w:rFonts w:ascii="Times New Roman" w:eastAsia="Times New Roman" w:hAnsi="Times New Roman" w:cs="Times New Roman"/>
            <w:sz w:val="28"/>
            <w:szCs w:val="28"/>
            <w:lang w:eastAsia="ru-RU"/>
          </w:rPr>
          <w:t>распоряжение</w:t>
        </w:r>
      </w:hyperlink>
      <w:r w:rsidRPr="00BF0235">
        <w:rPr>
          <w:rFonts w:ascii="Times New Roman" w:eastAsia="Times New Roman" w:hAnsi="Times New Roman" w:cs="Times New Roman"/>
          <w:sz w:val="28"/>
          <w:szCs w:val="28"/>
          <w:lang w:eastAsia="ru-RU"/>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w:t>
      </w:r>
      <w:r w:rsidRPr="00BF0235">
        <w:rPr>
          <w:rFonts w:ascii="Times New Roman" w:eastAsia="Times New Roman" w:hAnsi="Times New Roman" w:cs="Times New Roman"/>
          <w:sz w:val="28"/>
          <w:szCs w:val="28"/>
          <w:lang w:eastAsia="ru-RU"/>
        </w:rPr>
        <w:lastRenderedPageBreak/>
        <w:t>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11) </w:t>
      </w:r>
      <w:hyperlink r:id="rId20" w:history="1">
        <w:r w:rsidRPr="00BF0235">
          <w:rPr>
            <w:rFonts w:ascii="Times New Roman" w:eastAsia="Times New Roman" w:hAnsi="Times New Roman" w:cs="Times New Roman"/>
            <w:sz w:val="28"/>
            <w:szCs w:val="28"/>
            <w:lang w:eastAsia="ru-RU"/>
          </w:rPr>
          <w:t>постановление</w:t>
        </w:r>
      </w:hyperlink>
      <w:r w:rsidRPr="00BF0235">
        <w:rPr>
          <w:rFonts w:ascii="Times New Roman" w:eastAsia="Times New Roman" w:hAnsi="Times New Roman" w:cs="Times New Roman"/>
          <w:sz w:val="28"/>
          <w:szCs w:val="28"/>
          <w:lang w:eastAsia="ru-RU"/>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12) </w:t>
      </w:r>
      <w:hyperlink r:id="rId21" w:history="1">
        <w:r w:rsidRPr="00BF0235">
          <w:rPr>
            <w:rFonts w:ascii="Times New Roman" w:eastAsia="Times New Roman" w:hAnsi="Times New Roman" w:cs="Times New Roman"/>
            <w:sz w:val="28"/>
            <w:szCs w:val="28"/>
            <w:lang w:eastAsia="ru-RU"/>
          </w:rPr>
          <w:t>Устав</w:t>
        </w:r>
      </w:hyperlink>
      <w:r w:rsidRPr="00BF0235">
        <w:rPr>
          <w:rFonts w:ascii="Times New Roman" w:eastAsia="Times New Roman" w:hAnsi="Times New Roman" w:cs="Times New Roman"/>
          <w:sz w:val="28"/>
          <w:szCs w:val="28"/>
          <w:lang w:eastAsia="ru-RU"/>
        </w:rPr>
        <w:t xml:space="preserve"> городского поселения Среднинского муниципального образования </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Перечень нормативных правовых актов, регулирующих осуществление муниципального контроля в сфере недропользования размещается и актуализируется уполномоченным органом на официальном сайте администрации городского поселения Среднинского муниципального образования в сети «Интернет», а также в региональных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w:t>
      </w:r>
    </w:p>
    <w:p w:rsidR="00BF0235" w:rsidRPr="00BF0235" w:rsidRDefault="00BF0235" w:rsidP="00BF0235">
      <w:pPr>
        <w:autoSpaceDE w:val="0"/>
        <w:autoSpaceDN w:val="0"/>
        <w:adjustRightInd w:val="0"/>
        <w:spacing w:after="0" w:line="240" w:lineRule="auto"/>
        <w:ind w:firstLine="567"/>
        <w:jc w:val="both"/>
        <w:rPr>
          <w:rFonts w:ascii="Times New Roman" w:hAnsi="Times New Roman" w:cs="Times New Roman"/>
          <w:sz w:val="28"/>
          <w:szCs w:val="28"/>
        </w:rPr>
      </w:pPr>
      <w:r w:rsidRPr="00BF0235">
        <w:rPr>
          <w:rFonts w:ascii="Times New Roman" w:hAnsi="Times New Roman" w:cs="Times New Roman"/>
          <w:sz w:val="28"/>
          <w:szCs w:val="28"/>
        </w:rPr>
        <w:t xml:space="preserve">1.6. Предметом муниципального контроля в сфере недропользования </w:t>
      </w:r>
      <w:r w:rsidRPr="00BF0235">
        <w:rPr>
          <w:rFonts w:ascii="Times New Roman" w:eastAsia="Times New Roman" w:hAnsi="Times New Roman" w:cs="Times New Roman"/>
          <w:sz w:val="28"/>
          <w:szCs w:val="28"/>
          <w:lang w:eastAsia="ru-RU"/>
        </w:rPr>
        <w:t xml:space="preserve">в пределах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Pr="00BF0235">
        <w:rPr>
          <w:rFonts w:ascii="Times New Roman" w:hAnsi="Times New Roman" w:cs="Times New Roman"/>
          <w:sz w:val="28"/>
          <w:szCs w:val="28"/>
        </w:rPr>
        <w:t>городского поселения Среднинского муниципального образования</w:t>
      </w:r>
      <w:r w:rsidRPr="00BF0235">
        <w:rPr>
          <w:rFonts w:ascii="Times New Roman" w:eastAsia="Times New Roman" w:hAnsi="Times New Roman" w:cs="Times New Roman"/>
          <w:sz w:val="28"/>
          <w:szCs w:val="28"/>
          <w:lang w:eastAsia="ru-RU"/>
        </w:rPr>
        <w:t xml:space="preserve">, </w:t>
      </w:r>
      <w:r w:rsidRPr="00BF0235">
        <w:rPr>
          <w:rFonts w:ascii="Times New Roman" w:hAnsi="Times New Roman" w:cs="Times New Roman"/>
          <w:sz w:val="28"/>
          <w:szCs w:val="28"/>
        </w:rPr>
        <w:t xml:space="preserve"> а также организация и проведение уполномоченным органом мероприятий, определенных </w:t>
      </w:r>
      <w:hyperlink r:id="rId22" w:history="1">
        <w:r w:rsidRPr="00BF0235">
          <w:rPr>
            <w:rFonts w:ascii="Times New Roman" w:hAnsi="Times New Roman" w:cs="Times New Roman"/>
            <w:sz w:val="28"/>
            <w:szCs w:val="28"/>
          </w:rPr>
          <w:t>статьями 8.2</w:t>
        </w:r>
      </w:hyperlink>
      <w:r w:rsidRPr="00BF0235">
        <w:rPr>
          <w:rFonts w:ascii="Times New Roman" w:hAnsi="Times New Roman" w:cs="Times New Roman"/>
          <w:sz w:val="28"/>
          <w:szCs w:val="28"/>
        </w:rPr>
        <w:t xml:space="preserve">, </w:t>
      </w:r>
      <w:hyperlink r:id="rId23" w:history="1">
        <w:r w:rsidRPr="00BF0235">
          <w:rPr>
            <w:rFonts w:ascii="Times New Roman" w:hAnsi="Times New Roman" w:cs="Times New Roman"/>
            <w:sz w:val="28"/>
            <w:szCs w:val="28"/>
          </w:rPr>
          <w:t>8.3</w:t>
        </w:r>
      </w:hyperlink>
      <w:r w:rsidRPr="00BF0235">
        <w:rPr>
          <w:rFonts w:ascii="Times New Roman" w:hAnsi="Times New Roman" w:cs="Times New Roman"/>
          <w:sz w:val="28"/>
          <w:szCs w:val="28"/>
        </w:rPr>
        <w:t xml:space="preserve"> Федерального закона N 294-ФЗ, направленных на профилактику нарушений указанных требований, мероприятий по контролю, осуществляемых без взаимодействия с субъектами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1.7. При осуществлении мероприятий по муниципальному в сфере недропользования должностные лица уполномоченного органа имеют право:</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производственные объекты </w:t>
      </w:r>
      <w:proofErr w:type="spellStart"/>
      <w:r w:rsidRPr="00BF0235">
        <w:rPr>
          <w:rFonts w:ascii="Times New Roman" w:eastAsia="Times New Roman" w:hAnsi="Times New Roman" w:cs="Times New Roman"/>
          <w:sz w:val="28"/>
          <w:szCs w:val="28"/>
          <w:lang w:eastAsia="ru-RU"/>
        </w:rPr>
        <w:t>недропользователя</w:t>
      </w:r>
      <w:proofErr w:type="spellEnd"/>
      <w:r w:rsidRPr="00BF0235">
        <w:rPr>
          <w:rFonts w:ascii="Times New Roman" w:eastAsia="Times New Roman" w:hAnsi="Times New Roman" w:cs="Times New Roman"/>
          <w:sz w:val="28"/>
          <w:szCs w:val="28"/>
          <w:lang w:eastAsia="ru-RU"/>
        </w:rPr>
        <w:t>, используемые для осуществления деятельности, относящейся к предмету проверки, и осматривать их в целях осуществления муниципального контроля;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lastRenderedPageBreak/>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сфере недропользования, в установлении лиц, виновных в нарушениях законодательства о недрах;</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5) взаимодействовать с органами государственного контроля (надзора) при организации и проведении проверок;</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6) при выявлении признаков административных правонарушений, направлять соответствующие материалы проверок в органы, уполномоченные на составление протокола об административном правонарушении.;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нарушений обязательных требований.</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8) осуществлять иные полномочия, предусмотренные законодательством.</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1.8. При осуществлении мероприятий по муниципальному контролю в сфере недропользования должностные лица уполномоченного органа обязаны:</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субъектов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 проводить проверку на основании распоряжения руководителя уполномоченного органа о ее проведении в соответствии с ее предметом;</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165" w:history="1">
        <w:r w:rsidRPr="00BF0235">
          <w:rPr>
            <w:rFonts w:ascii="Times New Roman" w:eastAsia="Times New Roman" w:hAnsi="Times New Roman" w:cs="Times New Roman"/>
            <w:sz w:val="28"/>
            <w:szCs w:val="28"/>
            <w:lang w:eastAsia="ru-RU"/>
          </w:rPr>
          <w:t>подпунктом 3.3.2.2 подпункта 3.3.2 пункта 3.3 раздела 3</w:t>
        </w:r>
      </w:hyperlink>
      <w:r w:rsidRPr="00BF0235">
        <w:rPr>
          <w:rFonts w:ascii="Times New Roman" w:eastAsia="Times New Roman" w:hAnsi="Times New Roman" w:cs="Times New Roman"/>
          <w:sz w:val="28"/>
          <w:szCs w:val="28"/>
          <w:lang w:eastAsia="ru-RU"/>
        </w:rPr>
        <w:t xml:space="preserve"> настоящего административного регламента, - копии документа о согласовании проведения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6) предоставлять гражданину, руководителю, иному должностному лицу или уполномоченному представителю юридического лица, индивидуальному </w:t>
      </w:r>
      <w:r w:rsidRPr="00BF0235">
        <w:rPr>
          <w:rFonts w:ascii="Times New Roman" w:eastAsia="Times New Roman" w:hAnsi="Times New Roman" w:cs="Times New Roman"/>
          <w:sz w:val="28"/>
          <w:szCs w:val="28"/>
          <w:lang w:eastAsia="ru-RU"/>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11) соблюдать сроки проведения проверки, установленные </w:t>
      </w:r>
      <w:hyperlink r:id="rId24" w:history="1">
        <w:r w:rsidRPr="00BF0235">
          <w:rPr>
            <w:rFonts w:ascii="Times New Roman" w:eastAsia="Times New Roman" w:hAnsi="Times New Roman" w:cs="Times New Roman"/>
            <w:sz w:val="28"/>
            <w:szCs w:val="28"/>
            <w:lang w:eastAsia="ru-RU"/>
          </w:rPr>
          <w:t>Законом</w:t>
        </w:r>
      </w:hyperlink>
      <w:r w:rsidRPr="00BF0235">
        <w:rPr>
          <w:rFonts w:ascii="Times New Roman" w:eastAsia="Times New Roman" w:hAnsi="Times New Roman" w:cs="Times New Roman"/>
          <w:sz w:val="28"/>
          <w:szCs w:val="28"/>
          <w:lang w:eastAsia="ru-RU"/>
        </w:rPr>
        <w:t xml:space="preserve"> N 294-ФЗ;</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14) осуществлять запись о проведенной проверке в журнале учета проверок в случае его наличия у субъекта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15) 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w:t>
      </w:r>
      <w:r w:rsidRPr="00BF0235">
        <w:rPr>
          <w:rFonts w:ascii="Times New Roman" w:eastAsia="Times New Roman" w:hAnsi="Times New Roman" w:cs="Times New Roman"/>
          <w:sz w:val="28"/>
          <w:szCs w:val="28"/>
          <w:lang w:eastAsia="ru-RU"/>
        </w:rPr>
        <w:lastRenderedPageBreak/>
        <w:t>привлечению лиц, допустивших выявленные нарушения, к административной или иной ответственности в соответствии с действующим законодательством;</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1.9. При проведении проверок должностные лица уполномоченного органа не вправе:</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предусмотренному в </w:t>
      </w:r>
      <w:hyperlink w:anchor="P165" w:history="1">
        <w:r w:rsidRPr="00BF0235">
          <w:rPr>
            <w:rFonts w:ascii="Times New Roman" w:eastAsia="Times New Roman" w:hAnsi="Times New Roman" w:cs="Times New Roman"/>
            <w:sz w:val="28"/>
            <w:szCs w:val="28"/>
            <w:lang w:eastAsia="ru-RU"/>
          </w:rPr>
          <w:t>подпункте "б" подпункта 3.3.2.2 подпункта 3.3.2 пункта 3.3 раздела 3</w:t>
        </w:r>
      </w:hyperlink>
      <w:r w:rsidRPr="00BF0235">
        <w:rPr>
          <w:rFonts w:ascii="Times New Roman" w:eastAsia="Times New Roman" w:hAnsi="Times New Roman" w:cs="Times New Roman"/>
          <w:sz w:val="28"/>
          <w:szCs w:val="28"/>
          <w:lang w:eastAsia="ru-RU"/>
        </w:rPr>
        <w:t xml:space="preserve"> настоящего административного регламента, а также проверки в случаях надлежащего уведомления субъектов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w:t>
      </w:r>
      <w:r w:rsidRPr="00BF0235">
        <w:rPr>
          <w:rFonts w:ascii="Times New Roman" w:eastAsia="Times New Roman" w:hAnsi="Times New Roman" w:cs="Times New Roman"/>
          <w:sz w:val="28"/>
          <w:szCs w:val="28"/>
          <w:lang w:eastAsia="ru-RU"/>
        </w:rPr>
        <w:lastRenderedPageBreak/>
        <w:t>вступления в силу иными нормативными техническими документами и правилами и методами исследований, испытаний, измерений;</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8) превышать установленные сроки проведения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9) осуществлять выдачу субъектам проверки предписаний или предложений о проведении за их счет мероприятий по контролю;</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1.10. Права субъектов проверки при проведении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hyperlink r:id="rId25" w:history="1">
        <w:r w:rsidRPr="00BF0235">
          <w:rPr>
            <w:rFonts w:ascii="Times New Roman" w:eastAsia="Times New Roman" w:hAnsi="Times New Roman" w:cs="Times New Roman"/>
            <w:sz w:val="28"/>
            <w:szCs w:val="28"/>
            <w:lang w:eastAsia="ru-RU"/>
          </w:rPr>
          <w:t>Законом</w:t>
        </w:r>
      </w:hyperlink>
      <w:r w:rsidRPr="00BF0235">
        <w:rPr>
          <w:rFonts w:ascii="Times New Roman" w:eastAsia="Times New Roman" w:hAnsi="Times New Roman" w:cs="Times New Roman"/>
          <w:sz w:val="28"/>
          <w:szCs w:val="28"/>
          <w:lang w:eastAsia="ru-RU"/>
        </w:rPr>
        <w:t xml:space="preserve"> N 294-ФЗ;</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6) представлять в уполномоченный орган в письменной форме возражения в отношении акта проверки и (или) выданного предписания об устранении нарушений законодательства о недрах;</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7) получать разъяснения о своих правах и обязанностях;</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8) представлять пояснения в письменной форме, а также дополнительные </w:t>
      </w:r>
      <w:r w:rsidRPr="00BF0235">
        <w:rPr>
          <w:rFonts w:ascii="Times New Roman" w:eastAsia="Times New Roman" w:hAnsi="Times New Roman" w:cs="Times New Roman"/>
          <w:sz w:val="28"/>
          <w:szCs w:val="28"/>
          <w:lang w:eastAsia="ru-RU"/>
        </w:rPr>
        <w:lastRenderedPageBreak/>
        <w:t>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взаимодействия;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11) на возмещение вреда, причиненного при осуществлении муниципального контроля в сфере недропользования.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1.11. Обязанности субъектов проверки при проведении проверок:</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 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4) выполнять в установленный срок предписания об устранении нарушений законодательства о недрах.</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1.12. Результатом осуществления муниципального контроля в сфере недропользования является составление акта проверки. При выявлении нарушений требований - принятие мер в порядке, определенном </w:t>
      </w:r>
      <w:hyperlink w:anchor="P284" w:history="1">
        <w:r w:rsidRPr="00BF0235">
          <w:rPr>
            <w:rFonts w:ascii="Times New Roman" w:eastAsia="Times New Roman" w:hAnsi="Times New Roman" w:cs="Times New Roman"/>
            <w:sz w:val="28"/>
            <w:szCs w:val="28"/>
            <w:lang w:eastAsia="ru-RU"/>
          </w:rPr>
          <w:t>пунктом 3.18 раздела 3</w:t>
        </w:r>
      </w:hyperlink>
      <w:r w:rsidRPr="00BF0235">
        <w:rPr>
          <w:rFonts w:ascii="Times New Roman" w:eastAsia="Times New Roman" w:hAnsi="Times New Roman" w:cs="Times New Roman"/>
          <w:sz w:val="28"/>
          <w:szCs w:val="28"/>
          <w:lang w:eastAsia="ru-RU"/>
        </w:rPr>
        <w:t xml:space="preserve"> настоящего административного регламента.</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2. ТРЕБОВАНИЯ К ПОРЯДКУ ОСУЩЕСТВЛЕНИЯ</w:t>
      </w:r>
    </w:p>
    <w:p w:rsidR="00BF0235" w:rsidRPr="00BF0235" w:rsidRDefault="00BF0235" w:rsidP="00BF02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МУНИЦИПАЛЬНОГО КОНТРОЛЯ В СФЕРЕ НЕДРОПОЛЬЗОВАНИЯ</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F0235" w:rsidRPr="00BF0235" w:rsidRDefault="00BF0235" w:rsidP="00BF0235">
      <w:pPr>
        <w:spacing w:after="0" w:line="240" w:lineRule="auto"/>
        <w:jc w:val="both"/>
        <w:rPr>
          <w:rFonts w:ascii="Times New Roman" w:hAnsi="Times New Roman" w:cs="Times New Roman"/>
          <w:sz w:val="28"/>
          <w:szCs w:val="28"/>
        </w:rPr>
      </w:pPr>
      <w:r w:rsidRPr="00BF0235">
        <w:rPr>
          <w:rFonts w:ascii="Times New Roman" w:hAnsi="Times New Roman" w:cs="Times New Roman"/>
          <w:sz w:val="28"/>
          <w:szCs w:val="28"/>
        </w:rPr>
        <w:lastRenderedPageBreak/>
        <w:t xml:space="preserve">2.1. Сведения о месте нахождения и контактных телефонах уполномоченного органа: </w:t>
      </w:r>
      <w:r w:rsidRPr="00BF0235">
        <w:rPr>
          <w:rFonts w:ascii="Times New Roman" w:hAnsi="Times New Roman" w:cs="Times New Roman"/>
          <w:bCs/>
          <w:sz w:val="28"/>
          <w:szCs w:val="28"/>
          <w:lang w:eastAsia="ru-RU"/>
        </w:rPr>
        <w:t xml:space="preserve">Администрация городского поселения Среднинского муниципального образования (далее  - Администрация), расположенной по адресу: 665475 Иркутская обл. Усольский р-н р.п. Средний ул. 3-я Степная д.1А, контактный телефон: 8-902-576-02-45; </w:t>
      </w:r>
      <w:r w:rsidRPr="00BF0235">
        <w:rPr>
          <w:rFonts w:ascii="Times New Roman" w:hAnsi="Times New Roman" w:cs="Times New Roman"/>
          <w:sz w:val="28"/>
          <w:szCs w:val="28"/>
        </w:rPr>
        <w:t xml:space="preserve">электронная почта: </w:t>
      </w:r>
      <w:hyperlink r:id="rId26" w:history="1">
        <w:r w:rsidRPr="00BF0235">
          <w:rPr>
            <w:rFonts w:ascii="Times New Roman" w:hAnsi="Times New Roman" w:cs="Times New Roman"/>
            <w:color w:val="0000FF"/>
            <w:sz w:val="28"/>
            <w:szCs w:val="28"/>
            <w:u w:val="single"/>
            <w:lang w:val="en-US"/>
          </w:rPr>
          <w:t>admsred</w:t>
        </w:r>
        <w:r w:rsidRPr="00BF0235">
          <w:rPr>
            <w:rFonts w:ascii="Times New Roman" w:hAnsi="Times New Roman" w:cs="Times New Roman"/>
            <w:color w:val="0000FF"/>
            <w:sz w:val="28"/>
            <w:szCs w:val="28"/>
            <w:u w:val="single"/>
          </w:rPr>
          <w:t>@</w:t>
        </w:r>
        <w:r w:rsidRPr="00BF0235">
          <w:rPr>
            <w:rFonts w:ascii="Times New Roman" w:hAnsi="Times New Roman" w:cs="Times New Roman"/>
            <w:color w:val="0000FF"/>
            <w:sz w:val="28"/>
            <w:szCs w:val="28"/>
            <w:u w:val="single"/>
            <w:lang w:val="en-US"/>
          </w:rPr>
          <w:t>mail</w:t>
        </w:r>
        <w:r w:rsidRPr="00BF0235">
          <w:rPr>
            <w:rFonts w:ascii="Times New Roman" w:hAnsi="Times New Roman" w:cs="Times New Roman"/>
            <w:color w:val="0000FF"/>
            <w:sz w:val="28"/>
            <w:szCs w:val="28"/>
            <w:u w:val="single"/>
          </w:rPr>
          <w:t>.</w:t>
        </w:r>
        <w:r w:rsidRPr="00BF0235">
          <w:rPr>
            <w:rFonts w:ascii="Times New Roman" w:hAnsi="Times New Roman" w:cs="Times New Roman"/>
            <w:color w:val="0000FF"/>
            <w:sz w:val="28"/>
            <w:szCs w:val="28"/>
            <w:u w:val="single"/>
            <w:lang w:val="en-US"/>
          </w:rPr>
          <w:t>ru</w:t>
        </w:r>
      </w:hyperlink>
      <w:r w:rsidRPr="00BF0235">
        <w:rPr>
          <w:rFonts w:ascii="Times New Roman" w:hAnsi="Times New Roman" w:cs="Times New Roman"/>
          <w:sz w:val="28"/>
          <w:szCs w:val="28"/>
        </w:rPr>
        <w:t xml:space="preserve">; </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Режим работы: понедельник - пятница с 8:00 до 17:00, перерыв на обед с 12:15 до 13:15, выходные – суббота, воскресенье. </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2.1.1. Информация об осуществлении муниципального контроля в сфере недропользования, об адресах электронной почты, контактных телефонах и графике работы уполномоченного органа содержится на официальном сайте официальный сайт Администрации в информационно-телекоммуникационной сети "Интернет":</w:t>
      </w:r>
      <w:hyperlink r:id="rId27" w:history="1">
        <w:r w:rsidRPr="00BF0235">
          <w:rPr>
            <w:rFonts w:ascii="Times New Roman" w:eastAsia="Times New Roman" w:hAnsi="Times New Roman" w:cs="Times New Roman"/>
            <w:color w:val="0000FF"/>
            <w:sz w:val="28"/>
            <w:szCs w:val="28"/>
            <w:u w:val="single"/>
            <w:lang w:val="en-US" w:eastAsia="ru-RU"/>
          </w:rPr>
          <w:t>www</w:t>
        </w:r>
        <w:r w:rsidRPr="00BF0235">
          <w:rPr>
            <w:rFonts w:ascii="Times New Roman" w:eastAsia="Times New Roman" w:hAnsi="Times New Roman" w:cs="Times New Roman"/>
            <w:color w:val="0000FF"/>
            <w:sz w:val="28"/>
            <w:szCs w:val="28"/>
            <w:u w:val="single"/>
            <w:lang w:eastAsia="ru-RU"/>
          </w:rPr>
          <w:t>.</w:t>
        </w:r>
        <w:r w:rsidRPr="00BF0235">
          <w:rPr>
            <w:rFonts w:ascii="Times New Roman" w:eastAsia="Times New Roman" w:hAnsi="Times New Roman" w:cs="Times New Roman"/>
            <w:color w:val="0000FF"/>
            <w:sz w:val="28"/>
            <w:szCs w:val="28"/>
            <w:u w:val="single"/>
            <w:lang w:val="en-US" w:eastAsia="ru-RU"/>
          </w:rPr>
          <w:t>srednyadm</w:t>
        </w:r>
        <w:r w:rsidRPr="00BF0235">
          <w:rPr>
            <w:rFonts w:ascii="Times New Roman" w:eastAsia="Times New Roman" w:hAnsi="Times New Roman" w:cs="Times New Roman"/>
            <w:color w:val="0000FF"/>
            <w:sz w:val="28"/>
            <w:szCs w:val="28"/>
            <w:u w:val="single"/>
            <w:lang w:eastAsia="ru-RU"/>
          </w:rPr>
          <w:t>.</w:t>
        </w:r>
        <w:r w:rsidRPr="00BF0235">
          <w:rPr>
            <w:rFonts w:ascii="Times New Roman" w:eastAsia="Times New Roman" w:hAnsi="Times New Roman" w:cs="Times New Roman"/>
            <w:color w:val="0000FF"/>
            <w:sz w:val="28"/>
            <w:szCs w:val="28"/>
            <w:u w:val="single"/>
            <w:lang w:val="en-US" w:eastAsia="ru-RU"/>
          </w:rPr>
          <w:t>ru</w:t>
        </w:r>
      </w:hyperlink>
      <w:r w:rsidRPr="00BF0235">
        <w:rPr>
          <w:rFonts w:ascii="Times New Roman" w:eastAsia="Times New Roman" w:hAnsi="Times New Roman" w:cs="Times New Roman"/>
          <w:sz w:val="28"/>
          <w:szCs w:val="28"/>
          <w:lang w:eastAsia="ru-RU"/>
        </w:rPr>
        <w:t>.</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2.1.2. Предоставление заявителям информации по вопросам осуществления муниципального контроля в сфере недропользования осуществляется должностными лицами уполномоченного органа:</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 по устным обращениям заявителей;</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2) по письменным обращениям;</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 по электронной почте.</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2.1.3.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2.1.4. Должностное лицо уполномоченного органа предоставляет информацию по следующим вопросам:</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 о порядке осуществления муниципального контроля в сфере недропользования;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2) о ходе осуществление муниципального контроля в сфере недропользования.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2.1.6.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дня с момента поступления этих заявлений в адрес уполномоченного органа.</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Заявление рассматривается в течение 30 дней со дня его регистрации в журнале обращений уполномоченного органа.</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lastRenderedPageBreak/>
        <w:t>2.1.7. На информационных стендах, расположенных у кабинетов уполномоченного органа, размещается следующая информация: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 извлечения из нормативных правовых актов, содержащих нормы, регулирующие осуществление муниципального контроля в сфере недропользования;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2) режим работы, номер телефона, адрес официального сайта муниципального образования.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2.2. Муниципальный контроль в сфере недропользования осуществляется на безвозмездной основе.</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Плата за услуги экспертов, экспертных организаций, участвующих в осуществлении муниципального контроля в сфере недропользования, с субъектов проверки не взимается.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2.3. Срок осуществления муниципального контроля в сфере недропользования: проведение проверок не может превышать 20 рабочих дней.</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143"/>
      <w:bookmarkEnd w:id="2"/>
      <w:r w:rsidRPr="00BF0235">
        <w:rPr>
          <w:rFonts w:ascii="Times New Roman" w:eastAsia="Times New Roman" w:hAnsi="Times New Roman" w:cs="Times New Roman"/>
          <w:sz w:val="28"/>
          <w:szCs w:val="28"/>
          <w:lang w:eastAsia="ru-RU"/>
        </w:rPr>
        <w:t>2.3.1.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2.3.2. В случае необходимости при проведении проверки, указанной в </w:t>
      </w:r>
      <w:hyperlink w:anchor="P143" w:history="1">
        <w:r w:rsidRPr="00BF0235">
          <w:rPr>
            <w:rFonts w:ascii="Times New Roman" w:eastAsia="Times New Roman" w:hAnsi="Times New Roman" w:cs="Times New Roman"/>
            <w:sz w:val="28"/>
            <w:szCs w:val="28"/>
            <w:lang w:eastAsia="ru-RU"/>
          </w:rPr>
          <w:t>подпункте 2.3.1 пункта 2.3</w:t>
        </w:r>
      </w:hyperlink>
      <w:r w:rsidRPr="00BF0235">
        <w:rPr>
          <w:rFonts w:ascii="Times New Roman" w:eastAsia="Times New Roman" w:hAnsi="Times New Roman" w:cs="Times New Roman"/>
          <w:sz w:val="28"/>
          <w:szCs w:val="28"/>
          <w:lang w:eastAsia="ru-RU"/>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2.3.3.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в сфере недропользования,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BF0235">
        <w:rPr>
          <w:rFonts w:ascii="Times New Roman" w:eastAsia="Times New Roman" w:hAnsi="Times New Roman" w:cs="Times New Roman"/>
          <w:sz w:val="28"/>
          <w:szCs w:val="28"/>
          <w:lang w:eastAsia="ru-RU"/>
        </w:rPr>
        <w:t>микропредприятий</w:t>
      </w:r>
      <w:proofErr w:type="spellEnd"/>
      <w:r w:rsidRPr="00BF0235">
        <w:rPr>
          <w:rFonts w:ascii="Times New Roman" w:eastAsia="Times New Roman" w:hAnsi="Times New Roman" w:cs="Times New Roman"/>
          <w:sz w:val="28"/>
          <w:szCs w:val="28"/>
          <w:lang w:eastAsia="ru-RU"/>
        </w:rPr>
        <w:t xml:space="preserve"> - не более чем на 15 часов.</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F0235" w:rsidRPr="00BF0235" w:rsidRDefault="00BF0235" w:rsidP="00BF023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 СОСТАВ, ПОСЛЕДОВАТЕЛЬНОСТЬ И СРОКИ ВЫПОЛНЕНИЯ</w:t>
      </w:r>
    </w:p>
    <w:p w:rsidR="00BF0235" w:rsidRPr="00BF0235" w:rsidRDefault="00BF0235" w:rsidP="00BF02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АДМИНИСТРАТИВНЫХ ПРОЦЕДУР (ДЕЙСТВИЙ), ТРЕБОВАНИЯ К ПОРЯДКУ</w:t>
      </w:r>
    </w:p>
    <w:p w:rsidR="00BF0235" w:rsidRPr="00BF0235" w:rsidRDefault="00BF0235" w:rsidP="00BF02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ИХ ВЫПОЛНЕНИЯ, В ТОМ ЧИСЛЕ ОСОБЕННОСТИ ВЫПОЛНЕНИЯ</w:t>
      </w:r>
    </w:p>
    <w:p w:rsidR="00BF0235" w:rsidRPr="00BF0235" w:rsidRDefault="00BF0235" w:rsidP="00BF02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lastRenderedPageBreak/>
        <w:t>АДМИНИСТРАТИВНЫХ ПРОЦЕДУР (ДЕЙСТВИЙ) В ЭЛЕКТРОННОЙ ФОРМЕ</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3.1. Осуществление муниципального контроля включает в себя следующие административные процедуры:</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 принятие решения о проведении проверки и подготовка к ее проведению;</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2) проведение проверки (документарной, выездной);</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 составление акта проверки и ознакомление с ним субъектов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4) принятие мер в отношении выявленных нарушений.</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3.2. </w:t>
      </w:r>
      <w:hyperlink w:anchor="P363" w:history="1">
        <w:r w:rsidRPr="00BF0235">
          <w:rPr>
            <w:rFonts w:ascii="Times New Roman" w:eastAsia="Times New Roman" w:hAnsi="Times New Roman" w:cs="Times New Roman"/>
            <w:sz w:val="28"/>
            <w:szCs w:val="28"/>
            <w:lang w:eastAsia="ru-RU"/>
          </w:rPr>
          <w:t>Блок-схема</w:t>
        </w:r>
      </w:hyperlink>
      <w:r w:rsidRPr="00BF0235">
        <w:rPr>
          <w:rFonts w:ascii="Times New Roman" w:eastAsia="Times New Roman" w:hAnsi="Times New Roman" w:cs="Times New Roman"/>
          <w:sz w:val="28"/>
          <w:szCs w:val="28"/>
          <w:lang w:eastAsia="ru-RU"/>
        </w:rPr>
        <w:t xml:space="preserve"> осуществления муниципального контроля в сфере недропользования приведена в приложении N 1 к настоящему административному регламенту.</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159"/>
      <w:bookmarkEnd w:id="3"/>
      <w:r w:rsidRPr="00BF0235">
        <w:rPr>
          <w:rFonts w:ascii="Times New Roman" w:eastAsia="Times New Roman" w:hAnsi="Times New Roman" w:cs="Times New Roman"/>
          <w:sz w:val="28"/>
          <w:szCs w:val="28"/>
          <w:lang w:eastAsia="ru-RU"/>
        </w:rPr>
        <w:t>3.3. Основаниями для начала административной процедуры по принятию решения о проведении проверки и подготовке к ее проведению являются: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3.3.1. Ежегодные планы проведения проверок.</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161"/>
      <w:bookmarkEnd w:id="4"/>
      <w:r w:rsidRPr="00BF0235">
        <w:rPr>
          <w:rFonts w:ascii="Times New Roman" w:eastAsia="Times New Roman" w:hAnsi="Times New Roman" w:cs="Times New Roman"/>
          <w:sz w:val="28"/>
          <w:szCs w:val="28"/>
          <w:lang w:eastAsia="ru-RU"/>
        </w:rPr>
        <w:t>3.3.2. Наличие одного или нескольких оснований для проведения внеплановой проверки юридического лица, индивидуального предпринимателя: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5" w:name="P163"/>
      <w:bookmarkEnd w:id="5"/>
      <w:r w:rsidRPr="00BF0235">
        <w:rPr>
          <w:rFonts w:ascii="Times New Roman" w:eastAsia="Times New Roman" w:hAnsi="Times New Roman" w:cs="Times New Roman"/>
          <w:sz w:val="28"/>
          <w:szCs w:val="28"/>
          <w:lang w:eastAsia="ru-RU"/>
        </w:rPr>
        <w:t>3.3.2.2.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6" w:name="P164"/>
      <w:bookmarkEnd w:id="6"/>
      <w:r w:rsidRPr="00BF0235">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7" w:name="P165"/>
      <w:bookmarkEnd w:id="7"/>
      <w:r w:rsidRPr="00BF0235">
        <w:rPr>
          <w:rFonts w:ascii="Times New Roman" w:eastAsia="Times New Roman" w:hAnsi="Times New Roman" w:cs="Times New Roman"/>
          <w:sz w:val="28"/>
          <w:szCs w:val="28"/>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BF0235">
        <w:rPr>
          <w:rFonts w:ascii="Times New Roman" w:eastAsia="Times New Roman" w:hAnsi="Times New Roman" w:cs="Times New Roman"/>
          <w:sz w:val="28"/>
          <w:szCs w:val="28"/>
          <w:lang w:eastAsia="ru-RU"/>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8" w:name="P166"/>
      <w:bookmarkEnd w:id="8"/>
      <w:r w:rsidRPr="00BF0235">
        <w:rPr>
          <w:rFonts w:ascii="Times New Roman" w:eastAsia="Times New Roman" w:hAnsi="Times New Roman" w:cs="Times New Roman"/>
          <w:sz w:val="28"/>
          <w:szCs w:val="28"/>
          <w:lang w:eastAsia="ru-RU"/>
        </w:rPr>
        <w:t>3.3.2.3 непосредственного обнаружения должностными лицами уполномоченного органа признаков нарушений обязательных требований в сфере недропользования;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3.3.2.4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4"/>
          <w:szCs w:val="24"/>
          <w:lang w:eastAsia="ru-RU"/>
        </w:rPr>
        <w:t>3</w:t>
      </w:r>
      <w:r w:rsidRPr="00BF0235">
        <w:rPr>
          <w:rFonts w:ascii="Times New Roman" w:eastAsia="Times New Roman" w:hAnsi="Times New Roman" w:cs="Times New Roman"/>
          <w:sz w:val="28"/>
          <w:szCs w:val="28"/>
          <w:lang w:eastAsia="ru-RU"/>
        </w:rPr>
        <w:t xml:space="preserve">.4.1. Ежегодный план проведения плановых проверок юридических лиц и индивидуальных предпринимателей утверждается руководителем уполномоченного органа, размещается на сайте администрации городского поселения Среднинского муниципального образования в информационно-телекоммуникационной сети "Интернет" </w:t>
      </w:r>
      <w:hyperlink r:id="rId28" w:history="1">
        <w:r w:rsidRPr="00BF0235">
          <w:rPr>
            <w:rFonts w:ascii="Times New Roman" w:eastAsia="Times New Roman" w:hAnsi="Times New Roman" w:cs="Times New Roman"/>
            <w:color w:val="0000FF"/>
            <w:sz w:val="28"/>
            <w:szCs w:val="28"/>
            <w:u w:val="single"/>
            <w:lang w:val="en-US" w:eastAsia="ru-RU"/>
          </w:rPr>
          <w:t>www</w:t>
        </w:r>
        <w:r w:rsidRPr="00BF0235">
          <w:rPr>
            <w:rFonts w:ascii="Times New Roman" w:eastAsia="Times New Roman" w:hAnsi="Times New Roman" w:cs="Times New Roman"/>
            <w:color w:val="0000FF"/>
            <w:sz w:val="28"/>
            <w:szCs w:val="28"/>
            <w:u w:val="single"/>
            <w:lang w:eastAsia="ru-RU"/>
          </w:rPr>
          <w:t>.</w:t>
        </w:r>
        <w:r w:rsidRPr="00BF0235">
          <w:rPr>
            <w:rFonts w:ascii="Times New Roman" w:eastAsia="Times New Roman" w:hAnsi="Times New Roman" w:cs="Times New Roman"/>
            <w:color w:val="0000FF"/>
            <w:sz w:val="28"/>
            <w:szCs w:val="28"/>
            <w:u w:val="single"/>
            <w:lang w:val="en-US" w:eastAsia="ru-RU"/>
          </w:rPr>
          <w:t>srednyadm</w:t>
        </w:r>
        <w:r w:rsidRPr="00BF0235">
          <w:rPr>
            <w:rFonts w:ascii="Times New Roman" w:eastAsia="Times New Roman" w:hAnsi="Times New Roman" w:cs="Times New Roman"/>
            <w:color w:val="0000FF"/>
            <w:sz w:val="28"/>
            <w:szCs w:val="28"/>
            <w:u w:val="single"/>
            <w:lang w:eastAsia="ru-RU"/>
          </w:rPr>
          <w:t>.</w:t>
        </w:r>
        <w:r w:rsidRPr="00BF0235">
          <w:rPr>
            <w:rFonts w:ascii="Times New Roman" w:eastAsia="Times New Roman" w:hAnsi="Times New Roman" w:cs="Times New Roman"/>
            <w:color w:val="0000FF"/>
            <w:sz w:val="28"/>
            <w:szCs w:val="28"/>
            <w:u w:val="single"/>
            <w:lang w:val="en-US" w:eastAsia="ru-RU"/>
          </w:rPr>
          <w:t>ru</w:t>
        </w:r>
      </w:hyperlink>
      <w:r w:rsidRPr="00BF0235">
        <w:rPr>
          <w:rFonts w:ascii="Times New Roman" w:eastAsia="Times New Roman" w:hAnsi="Times New Roman" w:cs="Times New Roman"/>
          <w:sz w:val="28"/>
          <w:szCs w:val="28"/>
          <w:lang w:eastAsia="ru-RU"/>
        </w:rPr>
        <w:t xml:space="preserve"> либо иным доступным способом.</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3.4.2.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лет со дня: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3.4.3.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2) цель и основание проведения каждой плановой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 дата начала и сроки проведения каждой плановой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w:t>
      </w:r>
      <w:r w:rsidRPr="00BF0235">
        <w:rPr>
          <w:rFonts w:ascii="Times New Roman" w:eastAsia="Times New Roman" w:hAnsi="Times New Roman" w:cs="Times New Roman"/>
          <w:sz w:val="28"/>
          <w:szCs w:val="28"/>
          <w:lang w:eastAsia="ru-RU"/>
        </w:rPr>
        <w:lastRenderedPageBreak/>
        <w:t>органов.</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3.4.4.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и индивидуальных предпринимателей на рассмотрение в прокуратуру.</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3.4.5. 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3.5. Внеплановые проверки проводятся по основаниям, указанным в </w:t>
      </w:r>
      <w:hyperlink w:anchor="P161" w:history="1">
        <w:r w:rsidRPr="00BF0235">
          <w:rPr>
            <w:rFonts w:ascii="Times New Roman" w:eastAsia="Times New Roman" w:hAnsi="Times New Roman" w:cs="Times New Roman"/>
            <w:sz w:val="28"/>
            <w:szCs w:val="28"/>
            <w:lang w:eastAsia="ru-RU"/>
          </w:rPr>
          <w:t>подпункте 3.3.2</w:t>
        </w:r>
      </w:hyperlink>
      <w:r w:rsidRPr="00BF0235">
        <w:rPr>
          <w:rFonts w:ascii="Times New Roman" w:eastAsia="Times New Roman" w:hAnsi="Times New Roman" w:cs="Times New Roman"/>
          <w:sz w:val="28"/>
          <w:szCs w:val="28"/>
          <w:lang w:eastAsia="ru-RU"/>
        </w:rPr>
        <w:t xml:space="preserve">, </w:t>
      </w:r>
      <w:hyperlink w:anchor="P166" w:history="1">
        <w:r w:rsidRPr="00BF0235">
          <w:rPr>
            <w:rFonts w:ascii="Times New Roman" w:eastAsia="Times New Roman" w:hAnsi="Times New Roman" w:cs="Times New Roman"/>
            <w:sz w:val="28"/>
            <w:szCs w:val="28"/>
            <w:lang w:eastAsia="ru-RU"/>
          </w:rPr>
          <w:t>пункта 3.3</w:t>
        </w:r>
      </w:hyperlink>
      <w:r w:rsidRPr="00BF0235">
        <w:rPr>
          <w:rFonts w:ascii="Times New Roman" w:eastAsia="Times New Roman" w:hAnsi="Times New Roman" w:cs="Times New Roman"/>
          <w:sz w:val="28"/>
          <w:szCs w:val="28"/>
          <w:lang w:eastAsia="ru-RU"/>
        </w:rPr>
        <w:t xml:space="preserve"> настоящего раздела.</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3.5.2. При наличии оснований, предусмотренных </w:t>
      </w:r>
      <w:hyperlink w:anchor="P159" w:history="1">
        <w:r w:rsidRPr="00BF0235">
          <w:rPr>
            <w:rFonts w:ascii="Times New Roman" w:eastAsia="Times New Roman" w:hAnsi="Times New Roman" w:cs="Times New Roman"/>
            <w:sz w:val="28"/>
            <w:szCs w:val="28"/>
            <w:lang w:eastAsia="ru-RU"/>
          </w:rPr>
          <w:t>пунктом 3.3</w:t>
        </w:r>
      </w:hyperlink>
      <w:r w:rsidRPr="00BF0235">
        <w:rPr>
          <w:rFonts w:ascii="Times New Roman" w:eastAsia="Times New Roman" w:hAnsi="Times New Roman" w:cs="Times New Roman"/>
          <w:sz w:val="28"/>
          <w:szCs w:val="28"/>
          <w:lang w:eastAsia="ru-RU"/>
        </w:rPr>
        <w:t xml:space="preserve"> настоящего раздела, должностное лицо уполномоченного органа подготавливает проект распоряжения руководителя уполномоченного органа о проведении проверки по </w:t>
      </w:r>
      <w:hyperlink r:id="rId29" w:history="1">
        <w:r w:rsidRPr="00BF0235">
          <w:rPr>
            <w:rFonts w:ascii="Times New Roman" w:eastAsia="Times New Roman" w:hAnsi="Times New Roman" w:cs="Times New Roman"/>
            <w:sz w:val="28"/>
            <w:szCs w:val="28"/>
            <w:lang w:eastAsia="ru-RU"/>
          </w:rPr>
          <w:t>форме</w:t>
        </w:r>
      </w:hyperlink>
      <w:r w:rsidRPr="00BF0235">
        <w:rPr>
          <w:rFonts w:ascii="Times New Roman" w:eastAsia="Times New Roman" w:hAnsi="Times New Roman" w:cs="Times New Roman"/>
          <w:sz w:val="28"/>
          <w:szCs w:val="28"/>
          <w:lang w:eastAsia="ru-RU"/>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руководителя уполномоченного органа.</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3.5.3.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63" w:history="1">
        <w:r w:rsidRPr="00BF0235">
          <w:rPr>
            <w:rFonts w:ascii="Times New Roman" w:eastAsia="Times New Roman" w:hAnsi="Times New Roman" w:cs="Times New Roman"/>
            <w:sz w:val="28"/>
            <w:szCs w:val="28"/>
            <w:lang w:eastAsia="ru-RU"/>
          </w:rPr>
          <w:t xml:space="preserve">подпункте 3.3.2.2 </w:t>
        </w:r>
      </w:hyperlink>
      <w:r w:rsidRPr="00BF0235">
        <w:rPr>
          <w:rFonts w:ascii="Times New Roman" w:eastAsia="Times New Roman" w:hAnsi="Times New Roman" w:cs="Times New Roman"/>
          <w:sz w:val="28"/>
          <w:szCs w:val="28"/>
          <w:lang w:eastAsia="ru-RU"/>
        </w:rPr>
        <w:t>п. 3 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lastRenderedPageBreak/>
        <w:t xml:space="preserve">3.5.4. При рассмотрении обращений и заявлений, информации о фактах, указанных в </w:t>
      </w:r>
      <w:hyperlink w:anchor="P161" w:history="1">
        <w:r w:rsidRPr="00BF0235">
          <w:rPr>
            <w:rFonts w:ascii="Times New Roman" w:eastAsia="Times New Roman" w:hAnsi="Times New Roman" w:cs="Times New Roman"/>
            <w:sz w:val="28"/>
            <w:szCs w:val="28"/>
            <w:lang w:eastAsia="ru-RU"/>
          </w:rPr>
          <w:t>подпункте 3.3.2 пункта 3.3</w:t>
        </w:r>
      </w:hyperlink>
      <w:r w:rsidRPr="00BF0235">
        <w:rPr>
          <w:rFonts w:ascii="Times New Roman" w:eastAsia="Times New Roman" w:hAnsi="Times New Roman" w:cs="Times New Roman"/>
          <w:sz w:val="28"/>
          <w:szCs w:val="28"/>
          <w:lang w:eastAsia="ru-RU"/>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3.5.5. При отсутствии достоверной информации о лице, допустившем нарушение требований, достаточных данных о нарушении требований либо о фактах, указанных в подпункте 3.3.2 пункта 3.3 настоящего раздела,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проверки, имеющихся в распоряжении уполномоченного органа, при необходимости проводятся мероприятия по контролю, осуществляемые без взаимодействия с субъектами проверки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3.5.6.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history="1">
        <w:r w:rsidRPr="00BF0235">
          <w:rPr>
            <w:rFonts w:ascii="Times New Roman" w:eastAsia="Times New Roman" w:hAnsi="Times New Roman" w:cs="Times New Roman"/>
            <w:sz w:val="28"/>
            <w:szCs w:val="28"/>
            <w:lang w:eastAsia="ru-RU"/>
          </w:rPr>
          <w:t>подпункте 3.3.2 пункта 3.3</w:t>
        </w:r>
      </w:hyperlink>
      <w:r w:rsidRPr="00BF0235">
        <w:rPr>
          <w:rFonts w:ascii="Times New Roman" w:eastAsia="Times New Roman" w:hAnsi="Times New Roman" w:cs="Times New Roman"/>
          <w:sz w:val="28"/>
          <w:szCs w:val="28"/>
          <w:lang w:eastAsia="ru-RU"/>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3" w:history="1">
        <w:r w:rsidRPr="00BF0235">
          <w:rPr>
            <w:rFonts w:ascii="Times New Roman" w:eastAsia="Times New Roman" w:hAnsi="Times New Roman" w:cs="Times New Roman"/>
            <w:sz w:val="28"/>
            <w:szCs w:val="28"/>
            <w:lang w:eastAsia="ru-RU"/>
          </w:rPr>
          <w:t>подпункте 3.3.2.2 подпункта 3.3.2</w:t>
        </w:r>
      </w:hyperlink>
      <w:r w:rsidRPr="00BF0235">
        <w:rPr>
          <w:rFonts w:ascii="Times New Roman" w:eastAsia="Times New Roman" w:hAnsi="Times New Roman" w:cs="Times New Roman"/>
          <w:sz w:val="28"/>
          <w:szCs w:val="28"/>
          <w:lang w:eastAsia="ru-RU"/>
        </w:rPr>
        <w:t>, настоящего раздела. По результатам предварительной проверки меры по привлечению субъекта проверки к ответственности не принимаются.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3.5.7.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3.5.8. Уполномоченный орган вправе обратиться в суд с иском о взыскании с субъекта проверки,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3.6. В распоряжении руководителя уполномоченного органа </w:t>
      </w:r>
      <w:r w:rsidRPr="00BF0235">
        <w:rPr>
          <w:rFonts w:ascii="Times New Roman" w:eastAsia="Times New Roman" w:hAnsi="Times New Roman" w:cs="Times New Roman"/>
          <w:sz w:val="28"/>
          <w:szCs w:val="28"/>
          <w:lang w:eastAsia="ru-RU"/>
        </w:rPr>
        <w:lastRenderedPageBreak/>
        <w:t>указываются: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 наименование уполномоченного органа, вид муниципального контроля;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4) цели, задачи, предмет проверки и срок ее проведения;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5) правовые основания проведения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6) подлежащие проверке обязательные требования;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8) реквизиты административного регламента по осуществлению муниципального контроля в сфере недропользования;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9) перечень документов, представление которых субъектами проверки необходимо для достижения целей и задач проведения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10) даты начала и окончания проведения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11) местоположение объекта участка недр, относительного которого будет проверяться деятельность субъекта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12) иные сведения, если это предусмотрено типовой </w:t>
      </w:r>
      <w:hyperlink r:id="rId30" w:history="1">
        <w:r w:rsidRPr="00BF0235">
          <w:rPr>
            <w:rFonts w:ascii="Times New Roman" w:eastAsia="Times New Roman" w:hAnsi="Times New Roman" w:cs="Times New Roman"/>
            <w:sz w:val="28"/>
            <w:szCs w:val="28"/>
            <w:lang w:eastAsia="ru-RU"/>
          </w:rPr>
          <w:t>формой</w:t>
        </w:r>
      </w:hyperlink>
      <w:r w:rsidRPr="00BF0235">
        <w:rPr>
          <w:rFonts w:ascii="Times New Roman" w:eastAsia="Times New Roman" w:hAnsi="Times New Roman" w:cs="Times New Roman"/>
          <w:sz w:val="28"/>
          <w:szCs w:val="28"/>
          <w:lang w:eastAsia="ru-RU"/>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3.7.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1) при проведении плановой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w:t>
      </w:r>
      <w:r w:rsidRPr="00BF0235">
        <w:rPr>
          <w:rFonts w:ascii="Times New Roman" w:eastAsia="Times New Roman" w:hAnsi="Times New Roman" w:cs="Times New Roman"/>
          <w:sz w:val="28"/>
          <w:szCs w:val="28"/>
          <w:lang w:eastAsia="ru-RU"/>
        </w:rPr>
        <w:lastRenderedPageBreak/>
        <w:t>уполномоченный орган, не позднее чем за 3 рабочих дня до начала ее проведения;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2) при проведении внеплановой проверки (за исключением внеплановой проверки, основания проведения которой указаны в </w:t>
      </w:r>
      <w:hyperlink w:anchor="P163" w:history="1">
        <w:r w:rsidRPr="00BF0235">
          <w:rPr>
            <w:rFonts w:ascii="Times New Roman" w:eastAsia="Times New Roman" w:hAnsi="Times New Roman" w:cs="Times New Roman"/>
            <w:sz w:val="28"/>
            <w:szCs w:val="28"/>
            <w:lang w:eastAsia="ru-RU"/>
          </w:rPr>
          <w:t>подпункте 3.3.2.2 подпункта 3.3.2</w:t>
        </w:r>
      </w:hyperlink>
      <w:r w:rsidRPr="00BF0235">
        <w:rPr>
          <w:rFonts w:ascii="Times New Roman" w:eastAsia="Times New Roman" w:hAnsi="Times New Roman" w:cs="Times New Roman"/>
          <w:sz w:val="28"/>
          <w:szCs w:val="28"/>
          <w:lang w:eastAsia="ru-RU"/>
        </w:rPr>
        <w:t>, настоящего раздела)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24 часа до начала ее проведения.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3.8.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163" w:history="1">
        <w:r w:rsidRPr="00BF0235">
          <w:rPr>
            <w:rFonts w:ascii="Times New Roman" w:eastAsia="Times New Roman" w:hAnsi="Times New Roman" w:cs="Times New Roman"/>
            <w:sz w:val="28"/>
            <w:szCs w:val="28"/>
            <w:lang w:eastAsia="ru-RU"/>
          </w:rPr>
          <w:t>подпункте 3.3.2.2 подпункта 3.3.2 пункта 3.3</w:t>
        </w:r>
      </w:hyperlink>
      <w:r w:rsidRPr="00BF0235">
        <w:rPr>
          <w:rFonts w:ascii="Times New Roman" w:eastAsia="Times New Roman" w:hAnsi="Times New Roman" w:cs="Times New Roman"/>
          <w:sz w:val="28"/>
          <w:szCs w:val="28"/>
          <w:lang w:eastAsia="ru-RU"/>
        </w:rPr>
        <w:t xml:space="preserve"> настоящего раздела, после согласования с органами прокуратуры.</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31" w:history="1">
        <w:r w:rsidRPr="00BF0235">
          <w:rPr>
            <w:rFonts w:ascii="Times New Roman" w:eastAsia="Times New Roman" w:hAnsi="Times New Roman" w:cs="Times New Roman"/>
            <w:sz w:val="28"/>
            <w:szCs w:val="28"/>
            <w:lang w:eastAsia="ru-RU"/>
          </w:rPr>
          <w:t>форме</w:t>
        </w:r>
      </w:hyperlink>
      <w:r w:rsidRPr="00BF0235">
        <w:rPr>
          <w:rFonts w:ascii="Times New Roman" w:eastAsia="Times New Roman" w:hAnsi="Times New Roman" w:cs="Times New Roman"/>
          <w:sz w:val="28"/>
          <w:szCs w:val="28"/>
          <w:lang w:eastAsia="ru-RU"/>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w:t>
      </w:r>
      <w:hyperlink r:id="rId32" w:history="1">
        <w:r w:rsidRPr="00BF0235">
          <w:rPr>
            <w:rFonts w:ascii="Times New Roman" w:eastAsia="Times New Roman" w:hAnsi="Times New Roman" w:cs="Times New Roman"/>
            <w:sz w:val="28"/>
            <w:szCs w:val="28"/>
            <w:lang w:eastAsia="ru-RU"/>
          </w:rPr>
          <w:t>заявлению</w:t>
        </w:r>
      </w:hyperlink>
      <w:r w:rsidRPr="00BF0235">
        <w:rPr>
          <w:rFonts w:ascii="Times New Roman" w:eastAsia="Times New Roman" w:hAnsi="Times New Roman" w:cs="Times New Roman"/>
          <w:sz w:val="28"/>
          <w:szCs w:val="28"/>
          <w:lang w:eastAsia="ru-RU"/>
        </w:rPr>
        <w:t xml:space="preserve"> прилагается копия распоряжения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3.10. Если основанием для проведения внеплановой выездной проверки являются обстоятельства, указанные в </w:t>
      </w:r>
      <w:hyperlink w:anchor="P165" w:history="1">
        <w:r w:rsidRPr="00BF0235">
          <w:rPr>
            <w:rFonts w:ascii="Times New Roman" w:eastAsia="Times New Roman" w:hAnsi="Times New Roman" w:cs="Times New Roman"/>
            <w:sz w:val="28"/>
            <w:szCs w:val="28"/>
            <w:lang w:eastAsia="ru-RU"/>
          </w:rPr>
          <w:t>подпункте "б" подпункта 3.3.2.2 подпункта 3.3.2 пункта 3.3</w:t>
        </w:r>
      </w:hyperlink>
      <w:r w:rsidRPr="00BF0235">
        <w:rPr>
          <w:rFonts w:ascii="Times New Roman" w:eastAsia="Times New Roman" w:hAnsi="Times New Roman" w:cs="Times New Roman"/>
          <w:sz w:val="28"/>
          <w:szCs w:val="28"/>
          <w:lang w:eastAsia="ru-RU"/>
        </w:rPr>
        <w:t xml:space="preserve"> настоящего раздела, и (или) обнаружение </w:t>
      </w:r>
      <w:r w:rsidRPr="00BF0235">
        <w:rPr>
          <w:rFonts w:ascii="Times New Roman" w:eastAsia="Times New Roman" w:hAnsi="Times New Roman" w:cs="Times New Roman"/>
          <w:sz w:val="28"/>
          <w:szCs w:val="28"/>
          <w:lang w:eastAsia="ru-RU"/>
        </w:rPr>
        <w:lastRenderedPageBreak/>
        <w:t>нарушений требований, то в момент совершения таких нарушений в связи с необходимостью принятия неотложных мер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часов о проведении мероприятий по муниципальному контролю посредством направления следующих документов:</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 заявление о согласовании уполномоченным органом с органами прокуратуры проведения внеплановой выездной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2) копия распоряжения уполномоченного органа о проведении внеплановой выездной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 документы, содержащие сведения, послужившие основанием для проведения.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3.11.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3.12. Плановые (рейдовые) осмотры, обследования территорий проводятся должностным лицом или должностными лицами, уполномоченными на проведение плановых (рейдовых) осмотров, обследований территорий в пределах своей компетенции на основании плановых (рейдовых) заданий.</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F0235">
        <w:rPr>
          <w:rFonts w:ascii="Times New Roman" w:eastAsia="Times New Roman" w:hAnsi="Times New Roman" w:cs="Times New Roman"/>
          <w:sz w:val="28"/>
          <w:szCs w:val="28"/>
          <w:lang w:eastAsia="ru-RU"/>
        </w:rPr>
        <w:t>Порядок оформления и содержание таких заданий, порядок оформления результатов плановых (рейдовых) осмотров, обследований территорий устанавливаются правовым актом администрации городского поселения Среднинского муниципального образования</w:t>
      </w:r>
      <w:r w:rsidRPr="00BF0235">
        <w:rPr>
          <w:rFonts w:ascii="Times New Roman" w:eastAsia="Times New Roman" w:hAnsi="Times New Roman" w:cs="Times New Roman"/>
          <w:sz w:val="24"/>
          <w:szCs w:val="24"/>
          <w:lang w:eastAsia="ru-RU"/>
        </w:rPr>
        <w:t>.</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В случае выявления при проведении плановых (рейдовых) осмотров, обследований территорий нарушений требований должностное лицо или должностные лица, уполномоченные на проведение плановых (рейдовых) осмотров, обследований </w:t>
      </w:r>
      <w:proofErr w:type="spellStart"/>
      <w:r w:rsidRPr="00BF0235">
        <w:rPr>
          <w:rFonts w:ascii="Times New Roman" w:eastAsia="Times New Roman" w:hAnsi="Times New Roman" w:cs="Times New Roman"/>
          <w:sz w:val="28"/>
          <w:szCs w:val="28"/>
          <w:lang w:eastAsia="ru-RU"/>
        </w:rPr>
        <w:t>террииторий</w:t>
      </w:r>
      <w:proofErr w:type="spellEnd"/>
      <w:r w:rsidRPr="00BF0235">
        <w:rPr>
          <w:rFonts w:ascii="Times New Roman" w:eastAsia="Times New Roman" w:hAnsi="Times New Roman" w:cs="Times New Roman"/>
          <w:sz w:val="28"/>
          <w:szCs w:val="28"/>
          <w:lang w:eastAsia="ru-RU"/>
        </w:rPr>
        <w:t xml:space="preserve">,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w:anchor="P163" w:history="1">
        <w:r w:rsidRPr="00BF0235">
          <w:rPr>
            <w:rFonts w:ascii="Times New Roman" w:eastAsia="Times New Roman" w:hAnsi="Times New Roman" w:cs="Times New Roman"/>
            <w:sz w:val="28"/>
            <w:szCs w:val="28"/>
            <w:lang w:eastAsia="ru-RU"/>
          </w:rPr>
          <w:t>подпункте 3.3.2.2 подпункта 3.3.2</w:t>
        </w:r>
      </w:hyperlink>
      <w:r w:rsidRPr="00BF0235">
        <w:rPr>
          <w:rFonts w:ascii="Times New Roman" w:eastAsia="Times New Roman" w:hAnsi="Times New Roman" w:cs="Times New Roman"/>
          <w:sz w:val="28"/>
          <w:szCs w:val="28"/>
          <w:lang w:eastAsia="ru-RU"/>
        </w:rPr>
        <w:t xml:space="preserve"> настоящего раздела.</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lastRenderedPageBreak/>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3.13. Результатом административной процедуры является завершение подготовки к проведению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3.14. 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о начале ее проведения.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3.15. Муниципальный контроль осуществляется в форме плановых и внеплановых проверок посредством документарных и выездных проверок.</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3.15.1.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Документарная проверка (плановая, внеплановая) проводится по месту нахождения уполномоченного органа.</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В течение 10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w:t>
      </w:r>
      <w:r w:rsidRPr="00BF0235">
        <w:rPr>
          <w:rFonts w:ascii="Times New Roman" w:eastAsia="Times New Roman" w:hAnsi="Times New Roman" w:cs="Times New Roman"/>
          <w:sz w:val="28"/>
          <w:szCs w:val="28"/>
          <w:lang w:eastAsia="ru-RU"/>
        </w:rPr>
        <w:lastRenderedPageBreak/>
        <w:t>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w:t>
      </w:r>
      <w:proofErr w:type="gramStart"/>
      <w:r w:rsidRPr="00BF0235">
        <w:rPr>
          <w:rFonts w:ascii="Times New Roman" w:eastAsia="Times New Roman" w:hAnsi="Times New Roman" w:cs="Times New Roman"/>
          <w:sz w:val="28"/>
          <w:szCs w:val="28"/>
          <w:lang w:eastAsia="ru-RU"/>
        </w:rPr>
        <w:t>у уполномоченного органа документах</w:t>
      </w:r>
      <w:proofErr w:type="gramEnd"/>
      <w:r w:rsidRPr="00BF0235">
        <w:rPr>
          <w:rFonts w:ascii="Times New Roman" w:eastAsia="Times New Roman" w:hAnsi="Times New Roman" w:cs="Times New Roman"/>
          <w:sz w:val="28"/>
          <w:szCs w:val="28"/>
          <w:lang w:eastAsia="ru-RU"/>
        </w:rPr>
        <w:t xml:space="preserve">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3.15.2.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lastRenderedPageBreak/>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3" w:history="1">
        <w:r w:rsidRPr="00BF0235">
          <w:rPr>
            <w:rFonts w:ascii="Times New Roman" w:eastAsia="Times New Roman" w:hAnsi="Times New Roman" w:cs="Times New Roman"/>
            <w:sz w:val="28"/>
            <w:szCs w:val="28"/>
            <w:lang w:eastAsia="ru-RU"/>
          </w:rPr>
          <w:t>статьи 7.2</w:t>
        </w:r>
      </w:hyperlink>
      <w:r w:rsidRPr="00BF0235">
        <w:rPr>
          <w:rFonts w:ascii="Times New Roman" w:eastAsia="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 в сфере недропользования.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В случае не поступления ответа на межведомственный запрос в установленный срок специалистом отдела принимаются меры, предусмотренные законодательством Российской Федерации.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недропользования, принимаемые субъектом проверки меры по исполнению требований.</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 удостовериться в полноте и достоверности сведений, содержащихся в распоряжении уполномоченного органа документах субъекта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2) оценить соответствие осуществления субъектом проверки недропользования требованиям без проведения выездной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w:t>
      </w:r>
      <w:r w:rsidRPr="00BF0235">
        <w:rPr>
          <w:rFonts w:ascii="Times New Roman" w:eastAsia="Times New Roman" w:hAnsi="Times New Roman" w:cs="Times New Roman"/>
          <w:sz w:val="28"/>
          <w:szCs w:val="28"/>
          <w:lang w:eastAsia="ru-RU"/>
        </w:rPr>
        <w:lastRenderedPageBreak/>
        <w:t>уполномоченный представитель, должностное лицо органа государственной власти, органа 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3.16.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По результатам проверки должностными лицами уполномоченного органа, проводящими проверку, составляется акт проверки в 2 экземплярах.</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В отношении юридических лиц и индивидуальных предпринимателей акт </w:t>
      </w:r>
      <w:r w:rsidRPr="00BF0235">
        <w:rPr>
          <w:rFonts w:ascii="Times New Roman" w:eastAsia="Times New Roman" w:hAnsi="Times New Roman" w:cs="Times New Roman"/>
          <w:sz w:val="28"/>
          <w:szCs w:val="28"/>
          <w:lang w:eastAsia="ru-RU"/>
        </w:rPr>
        <w:lastRenderedPageBreak/>
        <w:t xml:space="preserve">проверки составляется по типовой </w:t>
      </w:r>
      <w:hyperlink r:id="rId34" w:history="1">
        <w:r w:rsidRPr="00BF0235">
          <w:rPr>
            <w:rFonts w:ascii="Times New Roman" w:eastAsia="Times New Roman" w:hAnsi="Times New Roman" w:cs="Times New Roman"/>
            <w:sz w:val="28"/>
            <w:szCs w:val="28"/>
            <w:lang w:eastAsia="ru-RU"/>
          </w:rPr>
          <w:t>форме</w:t>
        </w:r>
      </w:hyperlink>
      <w:r w:rsidRPr="00BF0235">
        <w:rPr>
          <w:rFonts w:ascii="Times New Roman" w:eastAsia="Times New Roman" w:hAnsi="Times New Roman" w:cs="Times New Roman"/>
          <w:sz w:val="28"/>
          <w:szCs w:val="28"/>
          <w:lang w:eastAsia="ru-RU"/>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3.17.1. В акте проверки указываются: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 дата, время и место составления акта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2) наименование уполномоченного органа;</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присутствовавших при проведении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требований, об их характере и о лицах, допустивших указанные нарушения;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10) местоположение участка недр, в отношении которого проводится проверка;</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11) правообладатель участка недр (при наличии);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12) сведения о мероприятиях, проводимых в ходе проверки (фотосъемка участка недр, в отношении которого проводилась проверка, обмер границ объекта, в отношении которого проводилась проверка, и другие).</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lastRenderedPageBreak/>
        <w:t>3.17.2.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3.17.3.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3.17.4.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w:t>
      </w:r>
      <w:r w:rsidRPr="00BF0235">
        <w:rPr>
          <w:rFonts w:ascii="Times New Roman" w:eastAsia="Times New Roman" w:hAnsi="Times New Roman" w:cs="Times New Roman"/>
          <w:sz w:val="28"/>
          <w:szCs w:val="28"/>
          <w:lang w:eastAsia="ru-RU"/>
        </w:rPr>
        <w:lastRenderedPageBreak/>
        <w:t>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3.17.5.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3.17.7.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административным регламентом.</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9" w:name="P284"/>
      <w:bookmarkEnd w:id="9"/>
      <w:r w:rsidRPr="00BF0235">
        <w:rPr>
          <w:rFonts w:ascii="Times New Roman" w:eastAsia="Times New Roman" w:hAnsi="Times New Roman" w:cs="Times New Roman"/>
          <w:sz w:val="28"/>
          <w:szCs w:val="28"/>
          <w:lang w:eastAsia="ru-RU"/>
        </w:rPr>
        <w:t>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обязательных требований при осуществлении недропользования субъектами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3.18.1. В случае выявления в ходе проведения проверки в рамках осуществления муниципального контроля в сфере недропользования нарушения требований копия акта проверки с указанием информации о наличии признаков выявленного нарушения в течение 3 рабочих дней со дня составления акта проверки направляется в орган, уполномоченный принимать меры административного воздействия, к лицам, допустившим нарушения.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3.18.2. 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В предписании указываются: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 дата, время и место составления предписания;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2) наименование уполномоченного органа;</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 ссылка на акт проверки, по результатам которого вынесено предписание;</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4) фамилия, имя, отчество (при наличии) и должность должностного лица или должностных лиц, проводивших проверку;</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w:t>
      </w:r>
      <w:r w:rsidRPr="00BF0235">
        <w:rPr>
          <w:rFonts w:ascii="Times New Roman" w:eastAsia="Times New Roman" w:hAnsi="Times New Roman" w:cs="Times New Roman"/>
          <w:sz w:val="28"/>
          <w:szCs w:val="28"/>
          <w:lang w:eastAsia="ru-RU"/>
        </w:rPr>
        <w:lastRenderedPageBreak/>
        <w:t>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вынесено предписание;</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7) сроки устранения нарушений;</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w:t>
      </w:r>
      <w:proofErr w:type="gramStart"/>
      <w:r w:rsidRPr="00BF0235">
        <w:rPr>
          <w:rFonts w:ascii="Times New Roman" w:eastAsia="Times New Roman" w:hAnsi="Times New Roman" w:cs="Times New Roman"/>
          <w:sz w:val="28"/>
          <w:szCs w:val="28"/>
          <w:lang w:eastAsia="ru-RU"/>
        </w:rPr>
        <w:t>представителя,  о</w:t>
      </w:r>
      <w:proofErr w:type="gramEnd"/>
      <w:r w:rsidRPr="00BF0235">
        <w:rPr>
          <w:rFonts w:ascii="Times New Roman" w:eastAsia="Times New Roman" w:hAnsi="Times New Roman" w:cs="Times New Roman"/>
          <w:sz w:val="28"/>
          <w:szCs w:val="28"/>
          <w:lang w:eastAsia="ru-RU"/>
        </w:rPr>
        <w:t xml:space="preserve"> наличии их подписей или об отказе от совершения подписи;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которых проводилась проверка, под расписку об ознакомлении либо об отказе в ознакомлении с предписанием.</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3.18.4. Выявленные в ходе проведения проверки нарушения подлежат устранению субъектом проверки в сроки, предусмотренные предписанием.</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 о недрах (далее - ходатайство).</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Ходатайство рассматривается уполномоченным органом, выдавшим предписание, в течение 3 рабочих дней с момента его поступления. По результатам рассмотрения ходатайства руководителем уполномоченного органа выносится заключение:</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 об удовлетворении ходатайства и продлении срока устранения нарушения законодательства о недрах на срок, запрашиваемый субъектом проверки, но не более чем на 3 месяца - 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lastRenderedPageBreak/>
        <w:t>2) об отклонении ходатайства и оставлении срока устранения нарушения законодательства о недрах без изменения - в случае, если в установленный предписанием срок нарушение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3.18.5. Должностное лицо уполномоченного органа, проводившее проверку, осуществляет контроль за исполнением выданного предписания.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3.18.6. Уполномоченный орган ведет учет выданных предписаний.</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3.18.7. В течение 20 дней после истечения срока исполнения выданного предписания должностное лицо уполномоченного органа обязано провести внеплановую проверку на предмет исполнения выданного предписания.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35" w:history="1">
        <w:r w:rsidRPr="00BF0235">
          <w:rPr>
            <w:rFonts w:ascii="Times New Roman" w:eastAsia="Times New Roman" w:hAnsi="Times New Roman" w:cs="Times New Roman"/>
            <w:sz w:val="28"/>
            <w:szCs w:val="28"/>
            <w:lang w:eastAsia="ru-RU"/>
          </w:rPr>
          <w:t>ч. 1 ст. 19.5</w:t>
        </w:r>
      </w:hyperlink>
      <w:r w:rsidRPr="00BF0235">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3.18.9. Результатом исполнения административной процедуры является: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2) выдача субъектам проверки предписаний об устранении нарушений;</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F0235" w:rsidRPr="00BF0235" w:rsidRDefault="00BF0235" w:rsidP="00BF023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4. ПОРЯДОК И ФОРМЫ КОНТРОЛЯ ЗА ОСУЩЕСТВЛЕНИЕМ</w:t>
      </w:r>
    </w:p>
    <w:p w:rsidR="00BF0235" w:rsidRPr="00BF0235" w:rsidRDefault="00BF0235" w:rsidP="00BF02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МУНИЦИПАЛЬНОГО КОНТРОЛЯ В СФЕРЕ НЕДРОПОЛЬЗОВАНИЯ</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4.1.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в сфере недропользования, осуществляется руководителем уполномоченного органа.</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w:t>
      </w:r>
      <w:r w:rsidRPr="00BF0235">
        <w:rPr>
          <w:rFonts w:ascii="Times New Roman" w:eastAsia="Times New Roman" w:hAnsi="Times New Roman" w:cs="Times New Roman"/>
          <w:sz w:val="28"/>
          <w:szCs w:val="28"/>
          <w:lang w:eastAsia="ru-RU"/>
        </w:rPr>
        <w:lastRenderedPageBreak/>
        <w:t>(бездействие) должностных лиц уполномоченного органа и подготовку на них ответов.</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4.3. Плановые проверки полноты и качества осуществления муниципального контроля в сфере недропользования проводятся ежеквартально в соответствии с квартальными планами уполномоченного органа.</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4.4. Внеплановые проверки полноты и качества осуществления муниципального контроля в сфере недропользования проводятся по конкретному обращению заявителя.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4.5. Должностное лицо, ответственное за осуществление муниципального контроля в сфере недропользования, несет персональную ответственность за соблюдение сроков и порядка осуществления муниципального контроля.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4.6.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4"/>
          <w:szCs w:val="24"/>
          <w:lang w:eastAsia="ru-RU"/>
        </w:rPr>
        <w:t>4</w:t>
      </w:r>
      <w:r w:rsidRPr="00BF0235">
        <w:rPr>
          <w:rFonts w:ascii="Times New Roman" w:eastAsia="Times New Roman" w:hAnsi="Times New Roman" w:cs="Times New Roman"/>
          <w:sz w:val="28"/>
          <w:szCs w:val="28"/>
          <w:lang w:eastAsia="ru-RU"/>
        </w:rPr>
        <w:t xml:space="preserve">.7. Должностные лица </w:t>
      </w:r>
      <w:proofErr w:type="gramStart"/>
      <w:r w:rsidRPr="00BF0235">
        <w:rPr>
          <w:rFonts w:ascii="Times New Roman" w:eastAsia="Times New Roman" w:hAnsi="Times New Roman" w:cs="Times New Roman"/>
          <w:sz w:val="28"/>
          <w:szCs w:val="28"/>
          <w:lang w:eastAsia="ru-RU"/>
        </w:rPr>
        <w:t>администрации  городского</w:t>
      </w:r>
      <w:proofErr w:type="gramEnd"/>
      <w:r w:rsidRPr="00BF0235">
        <w:rPr>
          <w:rFonts w:ascii="Times New Roman" w:eastAsia="Times New Roman" w:hAnsi="Times New Roman" w:cs="Times New Roman"/>
          <w:sz w:val="28"/>
          <w:szCs w:val="28"/>
          <w:lang w:eastAsia="ru-RU"/>
        </w:rPr>
        <w:t xml:space="preserve"> поселения Среднинского муниципального образования,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5. ДОСУДЕБНЫЙ (ВНЕСУДЕБНЫЙ) ПОРЯДОК ОБЖАЛОВАНИЯ</w:t>
      </w:r>
    </w:p>
    <w:p w:rsidR="00BF0235" w:rsidRPr="00BF0235" w:rsidRDefault="00BF0235" w:rsidP="00BF02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РЕШЕНИЙ И ДЕЙСТВИЙ (БЕЗДЕЙСТВИЯ) УПОЛНОМОЧЕННОГО ОРГАНА,</w:t>
      </w:r>
    </w:p>
    <w:p w:rsidR="00BF0235" w:rsidRPr="00BF0235" w:rsidRDefault="00BF0235" w:rsidP="00BF02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А ТАКЖЕ ЕГО ДОЛЖНОСТНЫХ ЛИЦ</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5.1.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контроля в сфере недропользования, в том числе повлекших за собой нарушение прав юридических лиц и индивидуальных предпринимателей при проведении проверки.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5.2.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5.3.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 в сфере недропользования.</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lastRenderedPageBreak/>
        <w:t xml:space="preserve">5.4.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36" w:history="1">
        <w:r w:rsidRPr="00BF0235">
          <w:rPr>
            <w:rFonts w:ascii="Times New Roman" w:eastAsia="Times New Roman" w:hAnsi="Times New Roman" w:cs="Times New Roman"/>
            <w:sz w:val="28"/>
            <w:szCs w:val="28"/>
            <w:lang w:eastAsia="ru-RU"/>
          </w:rPr>
          <w:t>законом</w:t>
        </w:r>
      </w:hyperlink>
      <w:r w:rsidRPr="00BF0235">
        <w:rPr>
          <w:rFonts w:ascii="Times New Roman" w:eastAsia="Times New Roman" w:hAnsi="Times New Roman" w:cs="Times New Roman"/>
          <w:sz w:val="28"/>
          <w:szCs w:val="28"/>
          <w:lang w:eastAsia="ru-RU"/>
        </w:rPr>
        <w:t xml:space="preserve"> от 02.05.2006 N 59-ФЗ "О порядке рассмотрения обращений граждан Российской Федерации".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5.6. 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(при наличии)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BF0235" w:rsidRPr="00BF0235" w:rsidRDefault="00BF0235" w:rsidP="00BF0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5.7.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BF0235" w:rsidRPr="00BF0235" w:rsidRDefault="00BF0235" w:rsidP="00BF023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5.8. Решения, действия (бездействие) уполномоченного органа, должностных лиц уполномоченного органа могут быть обжалованы:</w:t>
      </w:r>
    </w:p>
    <w:p w:rsidR="00BF0235" w:rsidRPr="00BF0235" w:rsidRDefault="00BF0235" w:rsidP="00BF023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1) руководителю уполномоченного органа;</w:t>
      </w:r>
    </w:p>
    <w:p w:rsidR="00BF0235" w:rsidRPr="00BF0235" w:rsidRDefault="00BF0235" w:rsidP="00BF023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2) главе муниципального образования.</w:t>
      </w:r>
    </w:p>
    <w:p w:rsidR="00BF0235" w:rsidRPr="00BF0235" w:rsidRDefault="00BF0235" w:rsidP="00BF023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5.9. Письменная жалоба рассматривается в течение 30 дней со дня ее регистрации.</w:t>
      </w:r>
    </w:p>
    <w:p w:rsidR="00BF0235" w:rsidRPr="00BF0235" w:rsidRDefault="00BF0235" w:rsidP="00BF023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 xml:space="preserve">В исключительных случаях срок рассмотрения жалобы может быть продлен в порядке, предусмотренном </w:t>
      </w:r>
      <w:hyperlink r:id="rId37" w:history="1">
        <w:r w:rsidRPr="00BF0235">
          <w:rPr>
            <w:rFonts w:ascii="Times New Roman" w:eastAsia="Times New Roman" w:hAnsi="Times New Roman" w:cs="Times New Roman"/>
            <w:sz w:val="28"/>
            <w:szCs w:val="28"/>
            <w:lang w:eastAsia="ru-RU"/>
          </w:rPr>
          <w:t>п. 2 ст. 12</w:t>
        </w:r>
      </w:hyperlink>
      <w:r w:rsidRPr="00BF0235">
        <w:rPr>
          <w:rFonts w:ascii="Times New Roman" w:eastAsia="Times New Roman" w:hAnsi="Times New Roman" w:cs="Times New Roman"/>
          <w:sz w:val="28"/>
          <w:szCs w:val="28"/>
          <w:lang w:eastAsia="ru-RU"/>
        </w:rPr>
        <w:t xml:space="preserve"> Федерального закона от 02.05.2006 N 59-ФЗ "О порядке рассмотрения обращений граждан Российской Федерации".</w:t>
      </w:r>
    </w:p>
    <w:p w:rsidR="00BF0235" w:rsidRPr="00BF0235" w:rsidRDefault="00BF0235" w:rsidP="00BF023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F0235" w:rsidRPr="00BF0235" w:rsidRDefault="00BF0235" w:rsidP="00BF0235">
      <w:pPr>
        <w:autoSpaceDE w:val="0"/>
        <w:autoSpaceDN w:val="0"/>
        <w:spacing w:after="0" w:line="240" w:lineRule="auto"/>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Глава городского поселения</w:t>
      </w:r>
    </w:p>
    <w:p w:rsidR="00BF0235" w:rsidRPr="00BF0235" w:rsidRDefault="00BF0235" w:rsidP="00BF0235">
      <w:pPr>
        <w:autoSpaceDE w:val="0"/>
        <w:autoSpaceDN w:val="0"/>
        <w:spacing w:after="0" w:line="240" w:lineRule="auto"/>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Среднинского муниципального образования                                 В.Д. Барчуков</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04" w:type="dxa"/>
        <w:tblLook w:val="00A0" w:firstRow="1" w:lastRow="0" w:firstColumn="1" w:lastColumn="0" w:noHBand="0" w:noVBand="0"/>
      </w:tblPr>
      <w:tblGrid>
        <w:gridCol w:w="3151"/>
      </w:tblGrid>
      <w:tr w:rsidR="00BF0235" w:rsidRPr="00BF0235" w:rsidTr="00F41CBD">
        <w:tc>
          <w:tcPr>
            <w:tcW w:w="3367" w:type="dxa"/>
          </w:tcPr>
          <w:p w:rsidR="00BF0235" w:rsidRPr="00BF0235" w:rsidRDefault="00BF0235" w:rsidP="00BF0235">
            <w:pPr>
              <w:spacing w:after="0" w:line="240" w:lineRule="auto"/>
              <w:rPr>
                <w:rFonts w:ascii="Times New Roman" w:hAnsi="Times New Roman" w:cs="Times New Roman"/>
              </w:rPr>
            </w:pPr>
            <w:r w:rsidRPr="00BF0235">
              <w:rPr>
                <w:rFonts w:ascii="Times New Roman" w:hAnsi="Times New Roman" w:cs="Times New Roman"/>
              </w:rPr>
              <w:t>Приложение № 2</w:t>
            </w:r>
          </w:p>
        </w:tc>
      </w:tr>
      <w:tr w:rsidR="00BF0235" w:rsidRPr="00BF0235" w:rsidTr="00F41CBD">
        <w:tc>
          <w:tcPr>
            <w:tcW w:w="3367" w:type="dxa"/>
          </w:tcPr>
          <w:p w:rsidR="00BF0235" w:rsidRPr="00BF0235" w:rsidRDefault="00BF0235" w:rsidP="00BF0235">
            <w:pPr>
              <w:spacing w:after="0" w:line="240" w:lineRule="auto"/>
              <w:rPr>
                <w:rFonts w:ascii="Times New Roman" w:hAnsi="Times New Roman" w:cs="Times New Roman"/>
              </w:rPr>
            </w:pPr>
            <w:r w:rsidRPr="00BF0235">
              <w:rPr>
                <w:rFonts w:ascii="Times New Roman" w:hAnsi="Times New Roman" w:cs="Times New Roman"/>
              </w:rPr>
              <w:t xml:space="preserve">Утверждено </w:t>
            </w:r>
          </w:p>
        </w:tc>
      </w:tr>
      <w:tr w:rsidR="00BF0235" w:rsidRPr="00BF0235" w:rsidTr="00F41CBD">
        <w:tc>
          <w:tcPr>
            <w:tcW w:w="3367" w:type="dxa"/>
          </w:tcPr>
          <w:p w:rsidR="00BF0235" w:rsidRPr="00BF0235" w:rsidRDefault="00BF0235" w:rsidP="00BF0235">
            <w:pPr>
              <w:spacing w:after="0" w:line="240" w:lineRule="auto"/>
              <w:rPr>
                <w:rFonts w:ascii="Times New Roman" w:hAnsi="Times New Roman" w:cs="Times New Roman"/>
              </w:rPr>
            </w:pPr>
            <w:r w:rsidRPr="00BF0235">
              <w:rPr>
                <w:rFonts w:ascii="Times New Roman" w:hAnsi="Times New Roman" w:cs="Times New Roman"/>
              </w:rPr>
              <w:t xml:space="preserve">Постановлением администрации городского поселения </w:t>
            </w:r>
          </w:p>
        </w:tc>
      </w:tr>
      <w:tr w:rsidR="00BF0235" w:rsidRPr="00BF0235" w:rsidTr="00F41CBD">
        <w:tc>
          <w:tcPr>
            <w:tcW w:w="3367" w:type="dxa"/>
          </w:tcPr>
          <w:p w:rsidR="00BF0235" w:rsidRPr="00BF0235" w:rsidRDefault="00BF0235" w:rsidP="00BF0235">
            <w:pPr>
              <w:spacing w:after="0" w:line="240" w:lineRule="auto"/>
              <w:rPr>
                <w:rFonts w:ascii="Times New Roman" w:hAnsi="Times New Roman" w:cs="Times New Roman"/>
              </w:rPr>
            </w:pPr>
            <w:r w:rsidRPr="00BF0235">
              <w:rPr>
                <w:rFonts w:ascii="Times New Roman" w:hAnsi="Times New Roman" w:cs="Times New Roman"/>
              </w:rPr>
              <w:t xml:space="preserve">Среднинского муниципального </w:t>
            </w:r>
          </w:p>
        </w:tc>
      </w:tr>
      <w:tr w:rsidR="00BF0235" w:rsidRPr="00BF0235" w:rsidTr="00F41CBD">
        <w:tc>
          <w:tcPr>
            <w:tcW w:w="3367" w:type="dxa"/>
          </w:tcPr>
          <w:p w:rsidR="00BF0235" w:rsidRPr="00BF0235" w:rsidRDefault="00BF0235" w:rsidP="00BF0235">
            <w:pPr>
              <w:spacing w:after="0" w:line="240" w:lineRule="auto"/>
              <w:rPr>
                <w:rFonts w:ascii="Times New Roman" w:hAnsi="Times New Roman" w:cs="Times New Roman"/>
              </w:rPr>
            </w:pPr>
            <w:r w:rsidRPr="00BF0235">
              <w:rPr>
                <w:rFonts w:ascii="Times New Roman" w:hAnsi="Times New Roman" w:cs="Times New Roman"/>
              </w:rPr>
              <w:t>образования</w:t>
            </w:r>
          </w:p>
        </w:tc>
      </w:tr>
      <w:tr w:rsidR="00BF0235" w:rsidRPr="00BF0235" w:rsidTr="00F41CBD">
        <w:tc>
          <w:tcPr>
            <w:tcW w:w="3367" w:type="dxa"/>
          </w:tcPr>
          <w:p w:rsidR="00BF0235" w:rsidRPr="00BF0235" w:rsidRDefault="00BF0235" w:rsidP="00BF0235">
            <w:pPr>
              <w:spacing w:after="0" w:line="240" w:lineRule="auto"/>
              <w:rPr>
                <w:rFonts w:ascii="Times New Roman" w:hAnsi="Times New Roman" w:cs="Times New Roman"/>
              </w:rPr>
            </w:pPr>
            <w:r w:rsidRPr="00BF0235">
              <w:rPr>
                <w:rFonts w:ascii="Times New Roman" w:hAnsi="Times New Roman" w:cs="Times New Roman"/>
              </w:rPr>
              <w:t>№. 12.07.2019г.    № 64</w:t>
            </w:r>
          </w:p>
        </w:tc>
      </w:tr>
    </w:tbl>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0" w:name="P363"/>
      <w:bookmarkEnd w:id="10"/>
      <w:r w:rsidRPr="00BF0235">
        <w:rPr>
          <w:rFonts w:ascii="Times New Roman" w:eastAsia="Times New Roman" w:hAnsi="Times New Roman" w:cs="Times New Roman"/>
          <w:sz w:val="24"/>
          <w:szCs w:val="24"/>
          <w:lang w:eastAsia="ru-RU"/>
        </w:rPr>
        <w:t>БЛОК-СХЕМА</w:t>
      </w:r>
    </w:p>
    <w:p w:rsidR="00BF0235" w:rsidRPr="00BF0235" w:rsidRDefault="00BF0235" w:rsidP="00BF02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F0235">
        <w:rPr>
          <w:rFonts w:ascii="Times New Roman" w:eastAsia="Times New Roman" w:hAnsi="Times New Roman" w:cs="Times New Roman"/>
          <w:sz w:val="24"/>
          <w:szCs w:val="24"/>
          <w:lang w:eastAsia="ru-RU"/>
        </w:rPr>
        <w:t>ОСУЩЕСТВЛЕНИЯ МУНИЦИПАЛЬНОГО КОНТРОЛЯ В СФЕРЕ НЕДРОПОЛЬЗОВАНИЯ</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0235">
        <w:rPr>
          <w:rFonts w:ascii="Times New Roman" w:eastAsia="Times New Roman" w:hAnsi="Times New Roman" w:cs="Times New Roman"/>
          <w:sz w:val="24"/>
          <w:szCs w:val="24"/>
          <w:lang w:eastAsia="ru-RU"/>
        </w:rPr>
        <w:t>┌─────────────────────────────────────────────────────────────────────┐</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0235">
        <w:rPr>
          <w:rFonts w:ascii="Times New Roman" w:eastAsia="Times New Roman" w:hAnsi="Times New Roman" w:cs="Times New Roman"/>
          <w:sz w:val="24"/>
          <w:szCs w:val="24"/>
          <w:lang w:eastAsia="ru-RU"/>
        </w:rPr>
        <w:t>│ Принятие решения о проведении проверки и подготовка к ее проведению │</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0235">
        <w:rPr>
          <w:rFonts w:ascii="Times New Roman" w:eastAsia="Times New Roman" w:hAnsi="Times New Roman" w:cs="Times New Roman"/>
          <w:sz w:val="24"/>
          <w:szCs w:val="24"/>
          <w:lang w:eastAsia="ru-RU"/>
        </w:rPr>
        <w:t>└────────────────────────────────┬────────────────────────────────────┘</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0235">
        <w:rPr>
          <w:rFonts w:ascii="Times New Roman" w:eastAsia="Times New Roman" w:hAnsi="Times New Roman" w:cs="Times New Roman"/>
          <w:sz w:val="24"/>
          <w:szCs w:val="24"/>
          <w:lang w:eastAsia="ru-RU"/>
        </w:rPr>
        <w:t xml:space="preserve">                                 │</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0235">
        <w:rPr>
          <w:rFonts w:ascii="Times New Roman" w:eastAsia="Times New Roman" w:hAnsi="Times New Roman" w:cs="Times New Roman"/>
          <w:sz w:val="24"/>
          <w:szCs w:val="24"/>
          <w:lang w:eastAsia="ru-RU"/>
        </w:rPr>
        <w:t xml:space="preserve">                                \/</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0235">
        <w:rPr>
          <w:rFonts w:ascii="Times New Roman" w:eastAsia="Times New Roman" w:hAnsi="Times New Roman" w:cs="Times New Roman"/>
          <w:sz w:val="24"/>
          <w:szCs w:val="24"/>
          <w:lang w:eastAsia="ru-RU"/>
        </w:rPr>
        <w:t>┌──────────────────────────────────────────────────────</w:t>
      </w:r>
      <w:r w:rsidRPr="00BF0235">
        <w:rPr>
          <w:rFonts w:ascii="Times New Roman" w:eastAsia="Times New Roman" w:hAnsi="Times New Roman" w:cs="Times New Roman"/>
          <w:sz w:val="24"/>
          <w:szCs w:val="24"/>
          <w:lang w:eastAsia="ru-RU"/>
        </w:rPr>
        <w:lastRenderedPageBreak/>
        <w:t>───────────────┐</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0235">
        <w:rPr>
          <w:rFonts w:ascii="Times New Roman" w:eastAsia="Times New Roman" w:hAnsi="Times New Roman" w:cs="Times New Roman"/>
          <w:sz w:val="24"/>
          <w:szCs w:val="24"/>
          <w:lang w:eastAsia="ru-RU"/>
        </w:rPr>
        <w:t xml:space="preserve">│            Проведение проверки (документарной, </w:t>
      </w:r>
      <w:proofErr w:type="gramStart"/>
      <w:r w:rsidRPr="00BF0235">
        <w:rPr>
          <w:rFonts w:ascii="Times New Roman" w:eastAsia="Times New Roman" w:hAnsi="Times New Roman" w:cs="Times New Roman"/>
          <w:sz w:val="24"/>
          <w:szCs w:val="24"/>
          <w:lang w:eastAsia="ru-RU"/>
        </w:rPr>
        <w:t xml:space="preserve">выездной)   </w:t>
      </w:r>
      <w:proofErr w:type="gramEnd"/>
      <w:r w:rsidRPr="00BF0235">
        <w:rPr>
          <w:rFonts w:ascii="Times New Roman" w:eastAsia="Times New Roman" w:hAnsi="Times New Roman" w:cs="Times New Roman"/>
          <w:sz w:val="24"/>
          <w:szCs w:val="24"/>
          <w:lang w:eastAsia="ru-RU"/>
        </w:rPr>
        <w:t xml:space="preserve">         │</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0235">
        <w:rPr>
          <w:rFonts w:ascii="Times New Roman" w:eastAsia="Times New Roman" w:hAnsi="Times New Roman" w:cs="Times New Roman"/>
          <w:sz w:val="24"/>
          <w:szCs w:val="24"/>
          <w:lang w:eastAsia="ru-RU"/>
        </w:rPr>
        <w:t>└────────────────────────────────┬────────────────────────────────────┘</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0235">
        <w:rPr>
          <w:rFonts w:ascii="Times New Roman" w:eastAsia="Times New Roman" w:hAnsi="Times New Roman" w:cs="Times New Roman"/>
          <w:sz w:val="24"/>
          <w:szCs w:val="24"/>
          <w:lang w:eastAsia="ru-RU"/>
        </w:rPr>
        <w:t xml:space="preserve">                                 │</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0235">
        <w:rPr>
          <w:rFonts w:ascii="Times New Roman" w:eastAsia="Times New Roman" w:hAnsi="Times New Roman" w:cs="Times New Roman"/>
          <w:sz w:val="24"/>
          <w:szCs w:val="24"/>
          <w:lang w:eastAsia="ru-RU"/>
        </w:rPr>
        <w:t xml:space="preserve">                                \/</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0235">
        <w:rPr>
          <w:rFonts w:ascii="Times New Roman" w:eastAsia="Times New Roman" w:hAnsi="Times New Roman" w:cs="Times New Roman"/>
          <w:sz w:val="24"/>
          <w:szCs w:val="24"/>
          <w:lang w:eastAsia="ru-RU"/>
        </w:rPr>
        <w:t>┌─────────────────────────────────────────────────────────────────────┐</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BF0235">
        <w:rPr>
          <w:rFonts w:ascii="Times New Roman" w:eastAsia="Times New Roman" w:hAnsi="Times New Roman" w:cs="Times New Roman"/>
          <w:sz w:val="24"/>
          <w:szCs w:val="24"/>
          <w:lang w:eastAsia="ru-RU"/>
        </w:rPr>
        <w:t>│  Составление</w:t>
      </w:r>
      <w:proofErr w:type="gramEnd"/>
      <w:r w:rsidRPr="00BF0235">
        <w:rPr>
          <w:rFonts w:ascii="Times New Roman" w:eastAsia="Times New Roman" w:hAnsi="Times New Roman" w:cs="Times New Roman"/>
          <w:sz w:val="24"/>
          <w:szCs w:val="24"/>
          <w:lang w:eastAsia="ru-RU"/>
        </w:rPr>
        <w:t xml:space="preserve"> акта проверки и ознакомление с ним субъектов проверки  │</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0235">
        <w:rPr>
          <w:rFonts w:ascii="Times New Roman" w:eastAsia="Times New Roman" w:hAnsi="Times New Roman" w:cs="Times New Roman"/>
          <w:sz w:val="24"/>
          <w:szCs w:val="24"/>
          <w:lang w:eastAsia="ru-RU"/>
        </w:rPr>
        <w:t>└────────────────────────────────┬────────────────────────────────────┘</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0235">
        <w:rPr>
          <w:rFonts w:ascii="Times New Roman" w:eastAsia="Times New Roman" w:hAnsi="Times New Roman" w:cs="Times New Roman"/>
          <w:sz w:val="24"/>
          <w:szCs w:val="24"/>
          <w:lang w:eastAsia="ru-RU"/>
        </w:rPr>
        <w:t xml:space="preserve">                                 │</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0235">
        <w:rPr>
          <w:rFonts w:ascii="Times New Roman" w:eastAsia="Times New Roman" w:hAnsi="Times New Roman" w:cs="Times New Roman"/>
          <w:sz w:val="24"/>
          <w:szCs w:val="24"/>
          <w:lang w:eastAsia="ru-RU"/>
        </w:rPr>
        <w:t xml:space="preserve">                                \/</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0235">
        <w:rPr>
          <w:rFonts w:ascii="Times New Roman" w:eastAsia="Times New Roman" w:hAnsi="Times New Roman" w:cs="Times New Roman"/>
          <w:sz w:val="24"/>
          <w:szCs w:val="24"/>
          <w:lang w:eastAsia="ru-RU"/>
        </w:rPr>
        <w:t>┌─────────────────────────────────────────────────────────────────────┐</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0235">
        <w:rPr>
          <w:rFonts w:ascii="Times New Roman" w:eastAsia="Times New Roman" w:hAnsi="Times New Roman" w:cs="Times New Roman"/>
          <w:sz w:val="24"/>
          <w:szCs w:val="24"/>
          <w:lang w:eastAsia="ru-RU"/>
        </w:rPr>
        <w:t>│            Принятие мер в отношении выявленных нарушений            │</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0235">
        <w:rPr>
          <w:rFonts w:ascii="Times New Roman" w:eastAsia="Times New Roman" w:hAnsi="Times New Roman" w:cs="Times New Roman"/>
          <w:sz w:val="24"/>
          <w:szCs w:val="24"/>
          <w:lang w:eastAsia="ru-RU"/>
        </w:rPr>
        <w:t>└─────────────────────────────────────────────────────────────────────┘</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autoSpaceDE w:val="0"/>
        <w:autoSpaceDN w:val="0"/>
        <w:spacing w:after="0" w:line="240" w:lineRule="auto"/>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Глава городского поселения</w:t>
      </w:r>
    </w:p>
    <w:p w:rsidR="00BF0235" w:rsidRPr="00BF0235" w:rsidRDefault="00BF0235" w:rsidP="00BF0235">
      <w:pPr>
        <w:autoSpaceDE w:val="0"/>
        <w:autoSpaceDN w:val="0"/>
        <w:spacing w:after="0" w:line="240" w:lineRule="auto"/>
        <w:jc w:val="both"/>
        <w:rPr>
          <w:rFonts w:ascii="Times New Roman" w:eastAsia="Times New Roman" w:hAnsi="Times New Roman" w:cs="Times New Roman"/>
          <w:sz w:val="28"/>
          <w:szCs w:val="28"/>
          <w:lang w:eastAsia="ru-RU"/>
        </w:rPr>
      </w:pPr>
      <w:r w:rsidRPr="00BF0235">
        <w:rPr>
          <w:rFonts w:ascii="Times New Roman" w:eastAsia="Times New Roman" w:hAnsi="Times New Roman" w:cs="Times New Roman"/>
          <w:sz w:val="28"/>
          <w:szCs w:val="28"/>
          <w:lang w:eastAsia="ru-RU"/>
        </w:rPr>
        <w:t>Среднинского муниципального образования                                 В.Д. Барчуков</w:t>
      </w: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widowControl w:val="0"/>
        <w:pBdr>
          <w:top w:val="single" w:sz="6" w:space="0" w:color="auto"/>
        </w:pBdr>
        <w:autoSpaceDE w:val="0"/>
        <w:autoSpaceDN w:val="0"/>
        <w:spacing w:after="0" w:line="240" w:lineRule="auto"/>
        <w:jc w:val="both"/>
        <w:rPr>
          <w:rFonts w:ascii="Times New Roman" w:eastAsia="Times New Roman" w:hAnsi="Times New Roman" w:cs="Times New Roman"/>
          <w:sz w:val="24"/>
          <w:szCs w:val="24"/>
          <w:lang w:eastAsia="ru-RU"/>
        </w:rPr>
      </w:pPr>
    </w:p>
    <w:p w:rsidR="00BF0235" w:rsidRPr="00BF0235" w:rsidRDefault="00BF0235" w:rsidP="00BF0235">
      <w:pPr>
        <w:spacing w:after="0" w:line="240" w:lineRule="auto"/>
        <w:rPr>
          <w:rFonts w:ascii="Times New Roman" w:hAnsi="Times New Roman" w:cs="Times New Roman"/>
          <w:sz w:val="24"/>
          <w:szCs w:val="24"/>
        </w:rPr>
      </w:pPr>
    </w:p>
    <w:p w:rsidR="0094524B" w:rsidRDefault="0094524B"/>
    <w:sectPr w:rsidR="0094524B" w:rsidSect="00E8092D">
      <w:headerReference w:type="defaul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D70" w:rsidRDefault="00181D70">
      <w:pPr>
        <w:spacing w:after="0" w:line="240" w:lineRule="auto"/>
      </w:pPr>
      <w:r>
        <w:separator/>
      </w:r>
    </w:p>
  </w:endnote>
  <w:endnote w:type="continuationSeparator" w:id="0">
    <w:p w:rsidR="00181D70" w:rsidRDefault="0018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D70" w:rsidRDefault="00181D70">
      <w:pPr>
        <w:spacing w:after="0" w:line="240" w:lineRule="auto"/>
      </w:pPr>
      <w:r>
        <w:separator/>
      </w:r>
    </w:p>
  </w:footnote>
  <w:footnote w:type="continuationSeparator" w:id="0">
    <w:p w:rsidR="00181D70" w:rsidRDefault="0018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65330"/>
      <w:docPartObj>
        <w:docPartGallery w:val="Page Numbers (Top of Page)"/>
        <w:docPartUnique/>
      </w:docPartObj>
    </w:sdtPr>
    <w:sdtEndPr/>
    <w:sdtContent>
      <w:p w:rsidR="00C42EED" w:rsidRDefault="00BF0235">
        <w:pPr>
          <w:pStyle w:val="a3"/>
          <w:jc w:val="center"/>
        </w:pPr>
        <w:r>
          <w:fldChar w:fldCharType="begin"/>
        </w:r>
        <w:r>
          <w:instrText>PAGE   \* MERGEFORMAT</w:instrText>
        </w:r>
        <w:r>
          <w:fldChar w:fldCharType="separate"/>
        </w:r>
        <w:r w:rsidR="00AE32DC">
          <w:rPr>
            <w:noProof/>
          </w:rPr>
          <w:t>11</w:t>
        </w:r>
        <w:r>
          <w:rPr>
            <w:noProof/>
          </w:rPr>
          <w:fldChar w:fldCharType="end"/>
        </w:r>
      </w:p>
    </w:sdtContent>
  </w:sdt>
  <w:p w:rsidR="00C42EED" w:rsidRDefault="00181D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44"/>
    <w:rsid w:val="00181D70"/>
    <w:rsid w:val="001A4C44"/>
    <w:rsid w:val="0094524B"/>
    <w:rsid w:val="00AE32DC"/>
    <w:rsid w:val="00BF0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3EDF"/>
  <w15:chartTrackingRefBased/>
  <w15:docId w15:val="{3FEED687-FDB0-4E95-BA6C-BE67FCF6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2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0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51F716D3C61C7348CC84CA09352A0BB2E9DC76F072627BB546D09151692BD6F178DED84B14C087164543F72i1GFK" TargetMode="External"/><Relationship Id="rId13" Type="http://schemas.openxmlformats.org/officeDocument/2006/relationships/hyperlink" Target="consultantplus://offline/ref=87551F716D3C61C7348CC84CA09352A0BB2E9DC76F072627BB546D09151692BD6F178DED84B14C087164543F72i1GFK" TargetMode="External"/><Relationship Id="rId18" Type="http://schemas.openxmlformats.org/officeDocument/2006/relationships/hyperlink" Target="consultantplus://offline/ref=87551F716D3C61C7348CC84CA09352A0B9259FCE6E0A2627BB546D09151692BD6F178DED84B14C087164543F72i1GFK" TargetMode="External"/><Relationship Id="rId26" Type="http://schemas.openxmlformats.org/officeDocument/2006/relationships/hyperlink" Target="mailto:admsred@mail.ru"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7551F716D3C61C7348CD641B6FF08ACB927C7CA68062B77E3006B5E4A4694E83D57D3B4D7FD07057672483F760827612AiBG5K" TargetMode="External"/><Relationship Id="rId34" Type="http://schemas.openxmlformats.org/officeDocument/2006/relationships/hyperlink" Target="consultantplus://offline/ref=87551F716D3C61C7348CC84CA09352A0BA2C9FC46B012627BB546D09151692BD7D17D5E184B0595C253E0332711E3B612EA2013C4EiDG2K" TargetMode="External"/><Relationship Id="rId7" Type="http://schemas.openxmlformats.org/officeDocument/2006/relationships/hyperlink" Target="consultantplus://offline/ref=87551F716D3C61C7348CC84CA09352A0BA249EC262547125EA01630C1D46C8AD6B5EDAE898B95716767A57i3G6K" TargetMode="External"/><Relationship Id="rId12" Type="http://schemas.openxmlformats.org/officeDocument/2006/relationships/hyperlink" Target="consultantplus://offline/ref=87551F716D3C61C7348CC84CA09352A0BB2E9ACF6E072627BB546D09151692BD6F178DED84B14C087164543F72i1GFK" TargetMode="External"/><Relationship Id="rId17" Type="http://schemas.openxmlformats.org/officeDocument/2006/relationships/hyperlink" Target="consultantplus://offline/ref=87551F716D3C61C7348CC84CA09352A0BA2C9FC46B012627BB546D09151692BD6F178DED84B14C087164543F72i1GFK" TargetMode="External"/><Relationship Id="rId25" Type="http://schemas.openxmlformats.org/officeDocument/2006/relationships/hyperlink" Target="consultantplus://offline/ref=87551F716D3C61C7348CC84CA09352A0BB2E9BC260072627BB546D09151692BD6F178DED84B14C087164543F72i1GFK" TargetMode="External"/><Relationship Id="rId33" Type="http://schemas.openxmlformats.org/officeDocument/2006/relationships/hyperlink" Target="consultantplus://offline/ref=87551F716D3C61C7348CC84CA09352A0BB2E98C26B002627BB546D09151692BD7D17D5E880B20659302F5B3D7B08256435BE033Di4G6K"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87551F716D3C61C7348CC84CA09352A0BB2D9FCE610A2627BB546D09151692BD6F178DED84B14C087164543F72i1GFK" TargetMode="External"/><Relationship Id="rId20" Type="http://schemas.openxmlformats.org/officeDocument/2006/relationships/hyperlink" Target="consultantplus://offline/ref=87551F716D3C61C7348CD641B6FF08ACB927C7CA68072A75EE046B5E4A4694E83D57D3B4D7FD07057672483F760827612AiBG5K" TargetMode="External"/><Relationship Id="rId29" Type="http://schemas.openxmlformats.org/officeDocument/2006/relationships/hyperlink" Target="consultantplus://offline/ref=87551F716D3C61C7348CC84CA09352A0BA2C9FC46B012627BB546D09151692BD7D17D5E184B0595C253E0332711E3B612EA2013C4EiDG2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87551F716D3C61C7348CC84CA09352A0BA249EC262547125EA01630C1D46C8AD6B5EDAE898B95716767A57i3G6K" TargetMode="External"/><Relationship Id="rId24" Type="http://schemas.openxmlformats.org/officeDocument/2006/relationships/hyperlink" Target="consultantplus://offline/ref=87551F716D3C61C7348CC84CA09352A0BB2E9BC260072627BB546D09151692BD6F178DED84B14C087164543F72i1GFK" TargetMode="External"/><Relationship Id="rId32" Type="http://schemas.openxmlformats.org/officeDocument/2006/relationships/hyperlink" Target="consultantplus://offline/ref=87551F716D3C61C7348CC84CA09352A0BA2C9FC46B012627BB546D09151692BD7D17D5E184B0595C253E0332711E3B612EA2013C4EiDG2K" TargetMode="External"/><Relationship Id="rId37" Type="http://schemas.openxmlformats.org/officeDocument/2006/relationships/hyperlink" Target="consultantplus://offline/ref=87551F716D3C61C7348CC84CA09352A0BB2D9DCF6B022627BB546D09151692BD7D17D5E186B9520F7571026E3743286323A2033951D936A9iBG3K"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87551F716D3C61C7348CC84CA09352A0BB2E9BC260072627BB546D09151692BD6F178DED84B14C087164543F72i1GFK" TargetMode="External"/><Relationship Id="rId23" Type="http://schemas.openxmlformats.org/officeDocument/2006/relationships/hyperlink" Target="consultantplus://offline/ref=548D363405A05B45454FC957B2C497A4DD0874411B52E16890C8F991DC7EDF596DFFE6EA8479E2A4F1A7B634E60D78E9F3C8C5539FQDI6K" TargetMode="External"/><Relationship Id="rId28" Type="http://schemas.openxmlformats.org/officeDocument/2006/relationships/hyperlink" Target="http://www.srednyadm.ru" TargetMode="External"/><Relationship Id="rId36" Type="http://schemas.openxmlformats.org/officeDocument/2006/relationships/hyperlink" Target="consultantplus://offline/ref=87551F716D3C61C7348CC84CA09352A0BB2D9DCF6B022627BB546D09151692BD6F178DED84B14C087164543F72i1GFK" TargetMode="External"/><Relationship Id="rId10" Type="http://schemas.openxmlformats.org/officeDocument/2006/relationships/hyperlink" Target="consultantplus://offline/ref=87551F716D3C61C7348CD641B6FF08ACB927C7CA68072A75EE046B5E4A4694E83D57D3B4D7FD07057672483F760827612AiBG5K" TargetMode="External"/><Relationship Id="rId19" Type="http://schemas.openxmlformats.org/officeDocument/2006/relationships/hyperlink" Target="consultantplus://offline/ref=87551F716D3C61C7348CC84CA09352A0BB2D9FC06E052627BB546D09151692BD6F178DED84B14C087164543F72i1GFK" TargetMode="External"/><Relationship Id="rId31" Type="http://schemas.openxmlformats.org/officeDocument/2006/relationships/hyperlink" Target="consultantplus://offline/ref=87551F716D3C61C7348CC84CA09352A0BA2C9FC46B012627BB546D09151692BD7D17D5E184B0595C253E0332711E3B612EA2013C4EiDG2K" TargetMode="External"/><Relationship Id="rId4" Type="http://schemas.openxmlformats.org/officeDocument/2006/relationships/footnotes" Target="footnotes.xml"/><Relationship Id="rId9" Type="http://schemas.openxmlformats.org/officeDocument/2006/relationships/hyperlink" Target="consultantplus://offline/ref=87551F716D3C61C7348CC84CA09352A0BB2E9BC260072627BB546D09151692BD6F178DED84B14C087164543F72i1GFK" TargetMode="External"/><Relationship Id="rId14" Type="http://schemas.openxmlformats.org/officeDocument/2006/relationships/hyperlink" Target="consultantplus://offline/ref=87551F716D3C61C7348CC84CA09352A0BB2D9DCF6B022627BB546D09151692BD6F178DED84B14C087164543F72i1GFK" TargetMode="External"/><Relationship Id="rId22" Type="http://schemas.openxmlformats.org/officeDocument/2006/relationships/hyperlink" Target="consultantplus://offline/ref=548D363405A05B45454FC957B2C497A4DD0874411B52E16890C8F991DC7EDF596DFFE6EB857EE2A4F1A7B634E60D78E9F3C8C5539FQDI6K" TargetMode="External"/><Relationship Id="rId27" Type="http://schemas.openxmlformats.org/officeDocument/2006/relationships/hyperlink" Target="http://www.srednyadm.ru" TargetMode="External"/><Relationship Id="rId30" Type="http://schemas.openxmlformats.org/officeDocument/2006/relationships/hyperlink" Target="consultantplus://offline/ref=87551F716D3C61C7348CC84CA09352A0BA2C9FC46B012627BB546D09151692BD7D17D5E184B0595C253E0332711E3B612EA2013C4EiDG2K" TargetMode="External"/><Relationship Id="rId35" Type="http://schemas.openxmlformats.org/officeDocument/2006/relationships/hyperlink" Target="consultantplus://offline/ref=87551F716D3C61C7348CC84CA09352A0BB2E9ACF6E072627BB546D09151692BD7D17D5E584BF5503202B126A7E142D7F2BB91D3E4FDAi3G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12127</Words>
  <Characters>69124</Characters>
  <Application>Microsoft Office Word</Application>
  <DocSecurity>0</DocSecurity>
  <Lines>576</Lines>
  <Paragraphs>162</Paragraphs>
  <ScaleCrop>false</ScaleCrop>
  <Company>SPecialiST RePack</Company>
  <LinksUpToDate>false</LinksUpToDate>
  <CharactersWithSpaces>81089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4</cp:revision>
  <dcterms:created xsi:type="dcterms:W3CDTF">2019-07-15T03:56:00Z</dcterms:created>
  <dcterms:modified xsi:type="dcterms:W3CDTF">2019-07-15T03:57:00Z</dcterms:modified>
</cp:coreProperties>
</file>