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1C" w:rsidRPr="00A57F07" w:rsidRDefault="00A35CB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15F1C" w:rsidRPr="00A57F07">
        <w:rPr>
          <w:rFonts w:ascii="Times New Roman" w:hAnsi="Times New Roman" w:cs="Times New Roman"/>
        </w:rPr>
        <w:t>УТВЕРЖДАЮ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7F07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A57F07">
        <w:rPr>
          <w:rFonts w:ascii="Times New Roman" w:hAnsi="Times New Roman" w:cs="Times New Roman"/>
        </w:rPr>
        <w:t xml:space="preserve">Председатель Думы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7F0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г</w:t>
      </w:r>
      <w:r w:rsidRPr="00A57F07">
        <w:rPr>
          <w:rFonts w:ascii="Times New Roman" w:hAnsi="Times New Roman" w:cs="Times New Roman"/>
        </w:rPr>
        <w:t>ородского поселения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7F0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57F07">
        <w:rPr>
          <w:rFonts w:ascii="Times New Roman" w:hAnsi="Times New Roman" w:cs="Times New Roman"/>
        </w:rPr>
        <w:t xml:space="preserve">Среднинского муниципального </w:t>
      </w:r>
    </w:p>
    <w:p w:rsidR="00715F1C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7F07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о</w:t>
      </w:r>
      <w:r w:rsidRPr="00A57F07">
        <w:rPr>
          <w:rFonts w:ascii="Times New Roman" w:hAnsi="Times New Roman" w:cs="Times New Roman"/>
        </w:rPr>
        <w:t xml:space="preserve">бразования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57F07">
        <w:rPr>
          <w:rFonts w:ascii="Times New Roman" w:hAnsi="Times New Roman" w:cs="Times New Roman"/>
        </w:rPr>
        <w:t>_______________Л.В.</w:t>
      </w:r>
      <w:r>
        <w:rPr>
          <w:rFonts w:ascii="Times New Roman" w:hAnsi="Times New Roman" w:cs="Times New Roman"/>
        </w:rPr>
        <w:t xml:space="preserve"> </w:t>
      </w:r>
      <w:r w:rsidRPr="00A57F07">
        <w:rPr>
          <w:rFonts w:ascii="Times New Roman" w:hAnsi="Times New Roman" w:cs="Times New Roman"/>
        </w:rPr>
        <w:t>Спивакова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7F0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57F07">
        <w:rPr>
          <w:rFonts w:ascii="Times New Roman" w:hAnsi="Times New Roman" w:cs="Times New Roman"/>
        </w:rPr>
        <w:t>21 марта 2023 г</w:t>
      </w:r>
      <w:r>
        <w:rPr>
          <w:rFonts w:ascii="Times New Roman" w:hAnsi="Times New Roman" w:cs="Times New Roman"/>
        </w:rPr>
        <w:t>.</w:t>
      </w:r>
    </w:p>
    <w:p w:rsidR="00715F1C" w:rsidRDefault="00715F1C" w:rsidP="00715F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1C" w:rsidRPr="00A57F07" w:rsidRDefault="00715F1C" w:rsidP="00715F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0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5F1C" w:rsidRPr="00A57F07" w:rsidRDefault="00715F1C" w:rsidP="00715F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07">
        <w:rPr>
          <w:rFonts w:ascii="Times New Roman" w:hAnsi="Times New Roman" w:cs="Times New Roman"/>
          <w:b/>
          <w:sz w:val="28"/>
          <w:szCs w:val="28"/>
        </w:rPr>
        <w:t xml:space="preserve">председателя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Среднинского </w:t>
      </w:r>
      <w:r w:rsidRPr="00A57F0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15F1C" w:rsidRPr="00A57F07" w:rsidRDefault="00715F1C" w:rsidP="00715F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Усольского</w:t>
      </w:r>
      <w:r w:rsidRPr="00A57F0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</w:p>
    <w:p w:rsidR="00715F1C" w:rsidRDefault="00715F1C" w:rsidP="00715F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07">
        <w:rPr>
          <w:rFonts w:ascii="Times New Roman" w:hAnsi="Times New Roman" w:cs="Times New Roman"/>
          <w:b/>
          <w:sz w:val="28"/>
          <w:szCs w:val="28"/>
        </w:rPr>
        <w:t>перед избирателями за 2022 год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Дума Среднинского городского поселения Усольского муниципального района Иркутской области пятого созыва начала свою деятельность в сентябре 2022 года.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Работа Думы Среднинского городского поселения проводится в соответствии с требованиями 131 Федерального закона «Об общих принципах местного самоуправления в Российской Федерации», «Устава Среднинского муниципального образования» и перспективного плана работы Думы Среднинского муниципального образования.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7F07">
        <w:rPr>
          <w:rFonts w:ascii="Times New Roman" w:hAnsi="Times New Roman" w:cs="Times New Roman"/>
          <w:sz w:val="28"/>
          <w:szCs w:val="28"/>
        </w:rPr>
        <w:t>В настоящее время в состав Думы входит 10 депутатов, представляющих различные слои населения. Это предприниматели, работники сферы образования, торговли и другие категории граждан. Один депутат избран в состав Думы уже не в первый раз.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Основной задачей работы Думы поселения является своевременное реагирование на изменения федеральных и региональных законов, внесение изменений в Устав Среднинского муниципального образования, утверждение местного бюджета по преставлению главы муниципального образования и отчета о его исполнении.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проведено </w:t>
      </w:r>
      <w:r w:rsidRPr="00A57F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заседаний Думы, рассмотрено </w:t>
      </w:r>
      <w:r w:rsidRPr="00A57F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вопросов, принято </w:t>
      </w:r>
      <w:r w:rsidRPr="00A57F07">
        <w:rPr>
          <w:rFonts w:ascii="Times New Roman" w:hAnsi="Times New Roman" w:cs="Times New Roman"/>
          <w:sz w:val="28"/>
          <w:szCs w:val="28"/>
        </w:rPr>
        <w:t>15 решений.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Основными вопросами, которые были рассмотрены и по которым были приняты решения, стали изменения в бюджет на 2023 год и Устав Среднинского МО, связанные с изменениями в законодательстве.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возложено на администрацию городского поселения Среднинского муниципального образования. Расходная часть бюджета </w:t>
      </w:r>
      <w:r w:rsidR="00A35CBC" w:rsidRPr="00A57F07">
        <w:rPr>
          <w:rFonts w:ascii="Times New Roman" w:hAnsi="Times New Roman" w:cs="Times New Roman"/>
          <w:sz w:val="28"/>
          <w:szCs w:val="28"/>
        </w:rPr>
        <w:t>обсуждается на</w:t>
      </w:r>
      <w:r w:rsidRPr="00A57F07">
        <w:rPr>
          <w:rFonts w:ascii="Times New Roman" w:hAnsi="Times New Roman" w:cs="Times New Roman"/>
          <w:sz w:val="28"/>
          <w:szCs w:val="28"/>
        </w:rPr>
        <w:t xml:space="preserve"> заседаниях Думы.  Вся документация проверяется контрольно-ревизионной комиссией МР УРМО. За 2022 год грубых нарушений в бюджетном процессе не выявлено.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осуществления представительных, контрольных, иных функций и полномочий Думы поселения созданы постоянно действующие комиссии, а именно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- комиссия по бюджету</w:t>
      </w:r>
    </w:p>
    <w:p w:rsidR="00715F1C" w:rsidRPr="00A57F07" w:rsidRDefault="00715F1C" w:rsidP="00715F1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- комиссия по экономики муниципального образования, хозяйства и    муниципальной собственности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- комиссия по депутатской этике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- комиссия по социальной политике.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Работа данных комиссий   закреплена соответствующими положениями.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работы представительного органа, Дума составила график приема граждан депутатами, который был размещен на досках объявлений, в газете «Информационный бюллетень Среднинского МО», на «Официальном сайте городского поселения Среднинского МО» в сети интернет. Анализ обращений граждан показывает, что наиболее часто жители обращаются по вопросам ЖКХ. В связи с этим депутат 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Вырезкова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 О.Г. организовала встречу жителей поселка с представителями управляющей </w:t>
      </w:r>
      <w:r w:rsidR="00A35CBC" w:rsidRPr="00A57F07">
        <w:rPr>
          <w:rFonts w:ascii="Times New Roman" w:hAnsi="Times New Roman" w:cs="Times New Roman"/>
          <w:sz w:val="28"/>
          <w:szCs w:val="28"/>
        </w:rPr>
        <w:t>компании «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Дэлэйн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A35CBC" w:rsidRPr="00A57F07">
        <w:rPr>
          <w:rFonts w:ascii="Times New Roman" w:hAnsi="Times New Roman" w:cs="Times New Roman"/>
          <w:sz w:val="28"/>
          <w:szCs w:val="28"/>
        </w:rPr>
        <w:t>обсуждались все</w:t>
      </w:r>
      <w:r w:rsidRPr="00A57F07">
        <w:rPr>
          <w:rFonts w:ascii="Times New Roman" w:hAnsi="Times New Roman" w:cs="Times New Roman"/>
          <w:sz w:val="28"/>
          <w:szCs w:val="28"/>
        </w:rPr>
        <w:t xml:space="preserve"> интересующие вопросы.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Так же депутатами, совместно с волонтерами, был организован пункт приема гуманитарной помощи мобилизованным, находящимся в зоне СВО. Пункт работал 4 раза в неделю, где депутаты и представители совета женщин сидели, принимали, фасовали и упаковывали коробки с </w:t>
      </w:r>
      <w:r w:rsidR="00A35CBC" w:rsidRPr="00A57F07">
        <w:rPr>
          <w:rFonts w:ascii="Times New Roman" w:hAnsi="Times New Roman" w:cs="Times New Roman"/>
          <w:sz w:val="28"/>
          <w:szCs w:val="28"/>
        </w:rPr>
        <w:t>гуманитарной помощью</w:t>
      </w:r>
      <w:r w:rsidRPr="00A57F07">
        <w:rPr>
          <w:rFonts w:ascii="Times New Roman" w:hAnsi="Times New Roman" w:cs="Times New Roman"/>
          <w:sz w:val="28"/>
          <w:szCs w:val="28"/>
        </w:rPr>
        <w:t xml:space="preserve">. Депутат Фетисова Е.В. ездит по ближайшим поселениям, собирает гуманитарную помощь и доставляет ее в пункт приема.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Депутат Девяткин Сергей Александрович сейчас находится в зоне действия СВО, выполняет свой гражданский и патриотический долг.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Хлыстова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 И.И. постоянно на связи с командующим дальней авиации, который помогает нам отправлять собранную гуманитарную помощь на передовую и в госпиталь.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>Депутаты Павлов В.А. и Спивакова Л.В. подготовили документы и организовали процесс приватизации дачных участков в садоводстве «Майское».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Депутат Егорова 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Ю.Сергеевна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 дважды организовала бесплатные оздоровительные тренировки для жителей поселка.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Карагулин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О.Александрович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F07">
        <w:rPr>
          <w:rFonts w:ascii="Times New Roman" w:hAnsi="Times New Roman" w:cs="Times New Roman"/>
          <w:sz w:val="28"/>
          <w:szCs w:val="28"/>
        </w:rPr>
        <w:t>Гвоздевич</w:t>
      </w:r>
      <w:proofErr w:type="spellEnd"/>
      <w:r w:rsidRPr="00A57F07">
        <w:rPr>
          <w:rFonts w:ascii="Times New Roman" w:hAnsi="Times New Roman" w:cs="Times New Roman"/>
          <w:sz w:val="28"/>
          <w:szCs w:val="28"/>
        </w:rPr>
        <w:t xml:space="preserve"> Н. В и Спивакова Л.В. принимают активное участие в организации и проведении праздничных мероприятий поселка, это открытие поселковой елки, «Богатырские забавы», «Масленица» и другие.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Женсовет при администрации городского поселения Среднинского МО, в состав которого входят депутаты Спивакова Л.В. и Фетисова Е.В. так же </w:t>
      </w:r>
      <w:r w:rsidRPr="00A57F07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активное участие во всех мероприятиях поселка, за что им отдельное спасибо. </w:t>
      </w:r>
    </w:p>
    <w:p w:rsidR="00715F1C" w:rsidRPr="00A57F07" w:rsidRDefault="00715F1C" w:rsidP="00715F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07">
        <w:rPr>
          <w:rFonts w:ascii="Times New Roman" w:hAnsi="Times New Roman" w:cs="Times New Roman"/>
          <w:sz w:val="28"/>
          <w:szCs w:val="28"/>
        </w:rPr>
        <w:t xml:space="preserve">Результативность работы местного самоуправления напрямую зависит от взаимодействия, взаимопонимания и слаженности в работе, как органов местного самоуправления, органов государственной власти так и населения. </w:t>
      </w:r>
    </w:p>
    <w:p w:rsidR="00715F1C" w:rsidRDefault="00715F1C" w:rsidP="00715F1C">
      <w:pPr>
        <w:spacing w:after="0"/>
        <w:ind w:firstLine="709"/>
        <w:jc w:val="both"/>
      </w:pPr>
      <w:r w:rsidRPr="00A57F07">
        <w:rPr>
          <w:rFonts w:ascii="Times New Roman" w:hAnsi="Times New Roman" w:cs="Times New Roman"/>
          <w:sz w:val="28"/>
          <w:szCs w:val="28"/>
        </w:rPr>
        <w:t xml:space="preserve">Депутаты, являясь членами различных комитетов и общественных организаций поселка, оказывают поддержку нуждающимся и принимают активное участие во всех мероприятиях, проводимых в поселении, поэтому мы всегда рады и готовы помочь. Ждем ваших обращений, просьб, пожеланий и новых идей. </w:t>
      </w:r>
    </w:p>
    <w:bookmarkEnd w:id="0"/>
    <w:p w:rsidR="00882B49" w:rsidRDefault="00882B49"/>
    <w:sectPr w:rsidR="00882B49" w:rsidSect="00A5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8"/>
    <w:rsid w:val="00581E18"/>
    <w:rsid w:val="00715F1C"/>
    <w:rsid w:val="00882B49"/>
    <w:rsid w:val="00A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C16"/>
  <w15:chartTrackingRefBased/>
  <w15:docId w15:val="{4ADABF1B-0D66-40A3-86E3-4BAB18D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LitvinovaSV</dc:creator>
  <cp:keywords/>
  <dc:description/>
  <cp:lastModifiedBy>LitvinovaSV</cp:lastModifiedBy>
  <cp:revision>4</cp:revision>
  <cp:lastPrinted>2023-03-23T06:56:00Z</cp:lastPrinted>
  <dcterms:created xsi:type="dcterms:W3CDTF">2023-03-23T06:56:00Z</dcterms:created>
  <dcterms:modified xsi:type="dcterms:W3CDTF">2023-03-23T07:04:00Z</dcterms:modified>
</cp:coreProperties>
</file>