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B5" w:rsidRPr="00325AFF" w:rsidRDefault="009C5BB5" w:rsidP="009C5B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B5" w:rsidRPr="00357610" w:rsidRDefault="009C5BB5" w:rsidP="009C5BB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9C5BB5" w:rsidRDefault="009C5BB5" w:rsidP="009C5BB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9C5BB5" w:rsidRPr="00357610" w:rsidRDefault="009C5BB5" w:rsidP="009C5BB5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C5BB5" w:rsidRDefault="009C5BB5" w:rsidP="009C5BB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9C5BB5" w:rsidRPr="00357610" w:rsidRDefault="009C5BB5" w:rsidP="009C5BB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C5BB5" w:rsidRPr="00357610" w:rsidRDefault="009C5BB5" w:rsidP="009C5BB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9C5BB5" w:rsidRPr="00357610" w:rsidRDefault="009C5BB5" w:rsidP="009C5BB5">
      <w:pPr>
        <w:jc w:val="center"/>
        <w:rPr>
          <w:sz w:val="28"/>
          <w:szCs w:val="28"/>
        </w:rPr>
      </w:pPr>
    </w:p>
    <w:p w:rsidR="009C5BB5" w:rsidRPr="00357610" w:rsidRDefault="009C5BB5" w:rsidP="009C5BB5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C5BB5" w:rsidRDefault="009C5BB5" w:rsidP="009C5BB5">
      <w:pPr>
        <w:ind w:left="142" w:hanging="142"/>
        <w:rPr>
          <w:sz w:val="28"/>
          <w:szCs w:val="28"/>
          <w:u w:val="single"/>
        </w:rPr>
      </w:pPr>
    </w:p>
    <w:p w:rsidR="009C5BB5" w:rsidRDefault="009C5BB5" w:rsidP="009C5BB5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9C5BB5" w:rsidRPr="00E35FE7" w:rsidRDefault="009C5BB5" w:rsidP="009C5BB5">
      <w:pPr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25.10.</w:t>
      </w:r>
      <w:r w:rsidRPr="00EE1F6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1F6F">
        <w:rPr>
          <w:sz w:val="28"/>
          <w:szCs w:val="28"/>
        </w:rPr>
        <w:t>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>74</w:t>
      </w:r>
      <w:r>
        <w:rPr>
          <w:sz w:val="28"/>
          <w:szCs w:val="28"/>
        </w:rPr>
        <w:tab/>
      </w:r>
      <w:r w:rsidRPr="00E35FE7">
        <w:rPr>
          <w:sz w:val="28"/>
          <w:szCs w:val="28"/>
        </w:rPr>
        <w:t xml:space="preserve"> </w:t>
      </w:r>
    </w:p>
    <w:p w:rsidR="009C5BB5" w:rsidRDefault="009C5BB5" w:rsidP="009C5BB5">
      <w:pPr>
        <w:rPr>
          <w:sz w:val="28"/>
          <w:szCs w:val="28"/>
        </w:rPr>
      </w:pPr>
    </w:p>
    <w:p w:rsidR="009C5BB5" w:rsidRPr="00C3258A" w:rsidRDefault="009C5BB5" w:rsidP="009C5BB5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Об утверждении основных направлений бюджетной и налоговой политики</w:t>
      </w:r>
    </w:p>
    <w:p w:rsidR="009C5BB5" w:rsidRPr="00C3258A" w:rsidRDefault="009C5BB5" w:rsidP="009C5BB5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9C5BB5" w:rsidRPr="00C3258A" w:rsidRDefault="009C5BB5" w:rsidP="009C5BB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258A">
        <w:rPr>
          <w:b/>
          <w:bCs/>
          <w:sz w:val="28"/>
          <w:szCs w:val="28"/>
        </w:rPr>
        <w:t>образования на 201</w:t>
      </w:r>
      <w:r>
        <w:rPr>
          <w:b/>
          <w:bCs/>
          <w:sz w:val="28"/>
          <w:szCs w:val="28"/>
        </w:rPr>
        <w:t>8</w:t>
      </w:r>
      <w:r w:rsidRPr="00C3258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C3258A">
        <w:rPr>
          <w:b/>
          <w:bCs/>
          <w:sz w:val="28"/>
          <w:szCs w:val="28"/>
        </w:rPr>
        <w:t xml:space="preserve"> годы </w:t>
      </w:r>
    </w:p>
    <w:p w:rsidR="009C5BB5" w:rsidRDefault="009C5BB5" w:rsidP="009C5BB5">
      <w:pPr>
        <w:jc w:val="center"/>
        <w:rPr>
          <w:sz w:val="28"/>
          <w:szCs w:val="28"/>
        </w:rPr>
      </w:pPr>
    </w:p>
    <w:p w:rsidR="009C5BB5" w:rsidRPr="00E35FE7" w:rsidRDefault="009C5BB5" w:rsidP="009C5BB5">
      <w:pPr>
        <w:jc w:val="center"/>
        <w:rPr>
          <w:sz w:val="28"/>
          <w:szCs w:val="28"/>
        </w:rPr>
      </w:pPr>
    </w:p>
    <w:p w:rsidR="009C5BB5" w:rsidRDefault="009C5BB5" w:rsidP="009C5BB5">
      <w:pPr>
        <w:ind w:firstLine="720"/>
        <w:jc w:val="both"/>
        <w:rPr>
          <w:sz w:val="28"/>
          <w:szCs w:val="28"/>
        </w:rPr>
      </w:pPr>
      <w:r w:rsidRPr="00E12AD7">
        <w:rPr>
          <w:sz w:val="28"/>
          <w:szCs w:val="28"/>
        </w:rPr>
        <w:t xml:space="preserve">Руководствуясь </w:t>
      </w:r>
      <w:hyperlink r:id="rId7" w:history="1">
        <w:r w:rsidRPr="00E12AD7">
          <w:rPr>
            <w:sz w:val="28"/>
            <w:szCs w:val="28"/>
          </w:rPr>
          <w:t>ст.ст. 172</w:t>
        </w:r>
      </w:hyperlink>
      <w:r w:rsidRPr="00E12AD7">
        <w:rPr>
          <w:sz w:val="28"/>
          <w:szCs w:val="28"/>
        </w:rPr>
        <w:t xml:space="preserve">, </w:t>
      </w:r>
      <w:hyperlink r:id="rId8" w:history="1">
        <w:r w:rsidRPr="00E12AD7">
          <w:rPr>
            <w:sz w:val="28"/>
            <w:szCs w:val="28"/>
          </w:rPr>
          <w:t>184.2</w:t>
        </w:r>
      </w:hyperlink>
      <w:r w:rsidRPr="00E12AD7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12AD7">
          <w:rPr>
            <w:sz w:val="28"/>
            <w:szCs w:val="28"/>
          </w:rPr>
          <w:t>ст.1</w:t>
        </w:r>
      </w:hyperlink>
      <w:r w:rsidRPr="00E12AD7">
        <w:rPr>
          <w:sz w:val="28"/>
          <w:szCs w:val="28"/>
        </w:rPr>
        <w:t xml:space="preserve">4 федерального закона "Об общих принципах организации местного самоуправления в Российской Федерации", </w:t>
      </w:r>
      <w:r w:rsidRPr="00DE656A">
        <w:rPr>
          <w:sz w:val="28"/>
          <w:szCs w:val="28"/>
        </w:rPr>
        <w:t>ст.ст.</w:t>
      </w:r>
      <w:r>
        <w:rPr>
          <w:sz w:val="28"/>
          <w:szCs w:val="28"/>
        </w:rPr>
        <w:t xml:space="preserve"> </w:t>
      </w:r>
      <w:r w:rsidRPr="00CB624B">
        <w:rPr>
          <w:sz w:val="28"/>
          <w:szCs w:val="28"/>
        </w:rPr>
        <w:t>23, 47</w:t>
      </w:r>
      <w:r w:rsidRPr="00DE656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Среднинского </w:t>
      </w:r>
      <w:r w:rsidRPr="00DE656A">
        <w:rPr>
          <w:sz w:val="28"/>
          <w:szCs w:val="28"/>
        </w:rPr>
        <w:t xml:space="preserve"> муниципального образ</w:t>
      </w:r>
      <w:r w:rsidRPr="00DE656A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администрация </w:t>
      </w:r>
    </w:p>
    <w:p w:rsidR="009C5BB5" w:rsidRPr="00A62783" w:rsidRDefault="009C5BB5" w:rsidP="009C5BB5">
      <w:pPr>
        <w:jc w:val="both"/>
        <w:rPr>
          <w:sz w:val="28"/>
          <w:szCs w:val="28"/>
        </w:rPr>
      </w:pPr>
      <w:proofErr w:type="gramStart"/>
      <w:r w:rsidRPr="00A6278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A62783">
        <w:rPr>
          <w:sz w:val="28"/>
          <w:szCs w:val="28"/>
        </w:rPr>
        <w:t>:</w:t>
      </w:r>
    </w:p>
    <w:p w:rsidR="009C5BB5" w:rsidRDefault="009C5BB5" w:rsidP="009C5BB5">
      <w:pPr>
        <w:widowControl/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AD7">
        <w:rPr>
          <w:sz w:val="28"/>
          <w:szCs w:val="28"/>
        </w:rPr>
        <w:t>Утвердить основные направления бюджетной и налоговой политики на 201</w:t>
      </w:r>
      <w:r>
        <w:rPr>
          <w:sz w:val="28"/>
          <w:szCs w:val="28"/>
        </w:rPr>
        <w:t>8</w:t>
      </w:r>
      <w:r w:rsidRPr="00E12AD7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E12AD7">
        <w:rPr>
          <w:sz w:val="28"/>
          <w:szCs w:val="28"/>
        </w:rPr>
        <w:t xml:space="preserve"> годы (</w:t>
      </w:r>
      <w:hyperlink w:anchor="sub_9991" w:history="1">
        <w:r w:rsidRPr="00E12AD7">
          <w:rPr>
            <w:sz w:val="28"/>
            <w:szCs w:val="28"/>
          </w:rPr>
          <w:t>Приложение N 1</w:t>
        </w:r>
      </w:hyperlink>
      <w:r w:rsidRPr="00E12AD7">
        <w:rPr>
          <w:sz w:val="28"/>
          <w:szCs w:val="28"/>
        </w:rPr>
        <w:t>).</w:t>
      </w:r>
    </w:p>
    <w:p w:rsidR="009C5BB5" w:rsidRPr="00B07996" w:rsidRDefault="009C5BB5" w:rsidP="009C5BB5">
      <w:pPr>
        <w:widowControl/>
        <w:numPr>
          <w:ilvl w:val="0"/>
          <w:numId w:val="3"/>
        </w:numPr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главы городского поселения Среднинского  муниципального образования от 24.10.2016г. № 77 «Об утверждении основных направлений бюджетной и налоговой политики городского поселения Среднинского муниципального образования на 2017 – 2019 годы» признать утратившим силу с 01.01.2018 года.</w:t>
      </w:r>
    </w:p>
    <w:p w:rsidR="009C5BB5" w:rsidRPr="007B08D2" w:rsidRDefault="009C5BB5" w:rsidP="009C5BB5">
      <w:pPr>
        <w:numPr>
          <w:ilvl w:val="0"/>
          <w:numId w:val="3"/>
        </w:numPr>
        <w:shd w:val="clear" w:color="auto" w:fill="FFFFFF"/>
        <w:tabs>
          <w:tab w:val="left" w:pos="773"/>
          <w:tab w:val="left" w:pos="1080"/>
        </w:tabs>
        <w:ind w:left="36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Специалисту-делопроизводителю Сопленковой О.А. о</w:t>
      </w:r>
      <w:r w:rsidRPr="00CB624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данное постановление </w:t>
      </w:r>
      <w:r w:rsidRPr="00CB624B">
        <w:rPr>
          <w:sz w:val="28"/>
          <w:szCs w:val="28"/>
        </w:rPr>
        <w:t xml:space="preserve"> в средствах массовой информации.</w:t>
      </w:r>
    </w:p>
    <w:p w:rsidR="009C5BB5" w:rsidRPr="00DE656A" w:rsidRDefault="009C5BB5" w:rsidP="009C5BB5">
      <w:pPr>
        <w:numPr>
          <w:ilvl w:val="0"/>
          <w:numId w:val="3"/>
        </w:numPr>
        <w:shd w:val="clear" w:color="auto" w:fill="FFFFFF"/>
        <w:tabs>
          <w:tab w:val="left" w:pos="0"/>
          <w:tab w:val="left" w:pos="773"/>
        </w:tabs>
        <w:ind w:left="360"/>
        <w:jc w:val="both"/>
        <w:rPr>
          <w:spacing w:val="-11"/>
          <w:sz w:val="28"/>
          <w:szCs w:val="28"/>
        </w:rPr>
      </w:pPr>
      <w:bookmarkStart w:id="1" w:name="sub_4"/>
      <w:bookmarkEnd w:id="0"/>
      <w:proofErr w:type="gramStart"/>
      <w:r w:rsidRPr="00DE656A">
        <w:rPr>
          <w:sz w:val="28"/>
          <w:szCs w:val="28"/>
        </w:rPr>
        <w:t>Контроль за</w:t>
      </w:r>
      <w:proofErr w:type="gramEnd"/>
      <w:r w:rsidRPr="00DE656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главного специалиста по бюджетной политике Щерба Н.П.</w:t>
      </w:r>
    </w:p>
    <w:p w:rsidR="009C5BB5" w:rsidRPr="00E12AD7" w:rsidRDefault="009C5BB5" w:rsidP="009C5BB5">
      <w:pPr>
        <w:widowControl/>
        <w:ind w:firstLine="720"/>
        <w:jc w:val="both"/>
        <w:rPr>
          <w:sz w:val="28"/>
          <w:szCs w:val="28"/>
        </w:rPr>
      </w:pPr>
    </w:p>
    <w:bookmarkEnd w:id="1"/>
    <w:p w:rsidR="009C5BB5" w:rsidRDefault="009C5BB5" w:rsidP="009C5BB5">
      <w:pPr>
        <w:shd w:val="clear" w:color="auto" w:fill="FFFFFF"/>
        <w:jc w:val="both"/>
        <w:rPr>
          <w:sz w:val="28"/>
          <w:szCs w:val="28"/>
        </w:rPr>
      </w:pPr>
    </w:p>
    <w:p w:rsidR="009C5BB5" w:rsidRDefault="009C5BB5" w:rsidP="009C5BB5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</w:t>
      </w:r>
    </w:p>
    <w:p w:rsidR="009C5BB5" w:rsidRDefault="009C5BB5" w:rsidP="009C5BB5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</w:t>
      </w:r>
      <w:r w:rsidRPr="00357610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       </w:t>
      </w:r>
      <w:r w:rsidRPr="00357610">
        <w:rPr>
          <w:sz w:val="28"/>
          <w:szCs w:val="28"/>
        </w:rPr>
        <w:t xml:space="preserve">                            В.Д. Барчуков</w:t>
      </w:r>
    </w:p>
    <w:p w:rsidR="009C5BB5" w:rsidRDefault="009C5BB5" w:rsidP="009C5BB5">
      <w:pPr>
        <w:shd w:val="clear" w:color="auto" w:fill="FFFFFF"/>
        <w:jc w:val="both"/>
        <w:rPr>
          <w:sz w:val="28"/>
          <w:szCs w:val="28"/>
        </w:rPr>
      </w:pPr>
    </w:p>
    <w:p w:rsidR="009C5BB5" w:rsidRDefault="009C5BB5" w:rsidP="009C5BB5">
      <w:pPr>
        <w:shd w:val="clear" w:color="auto" w:fill="FFFFFF"/>
        <w:rPr>
          <w:sz w:val="28"/>
          <w:szCs w:val="28"/>
        </w:rPr>
      </w:pPr>
    </w:p>
    <w:p w:rsidR="009C5BB5" w:rsidRDefault="009C5BB5" w:rsidP="009C5BB5">
      <w:pPr>
        <w:shd w:val="clear" w:color="auto" w:fill="FFFFFF"/>
        <w:rPr>
          <w:sz w:val="28"/>
          <w:szCs w:val="28"/>
        </w:rPr>
      </w:pPr>
    </w:p>
    <w:p w:rsidR="009C5BB5" w:rsidRDefault="009C5BB5" w:rsidP="009C5BB5">
      <w:pPr>
        <w:shd w:val="clear" w:color="auto" w:fill="FFFFFF"/>
        <w:ind w:left="3420" w:firstLine="1800"/>
        <w:jc w:val="right"/>
        <w:rPr>
          <w:spacing w:val="-2"/>
          <w:sz w:val="24"/>
          <w:szCs w:val="24"/>
        </w:rPr>
      </w:pPr>
    </w:p>
    <w:p w:rsidR="009C5BB5" w:rsidRDefault="009C5BB5" w:rsidP="009C5BB5">
      <w:pPr>
        <w:shd w:val="clear" w:color="auto" w:fill="FFFFFF"/>
        <w:ind w:left="3420" w:firstLine="1800"/>
        <w:jc w:val="right"/>
        <w:rPr>
          <w:spacing w:val="-2"/>
          <w:sz w:val="24"/>
          <w:szCs w:val="24"/>
        </w:rPr>
      </w:pPr>
    </w:p>
    <w:p w:rsidR="009C5BB5" w:rsidRPr="00AE5F53" w:rsidRDefault="009C5BB5" w:rsidP="009C5BB5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  <w:r w:rsidRPr="00AE5F53">
        <w:rPr>
          <w:spacing w:val="-2"/>
          <w:sz w:val="24"/>
          <w:szCs w:val="24"/>
        </w:rPr>
        <w:lastRenderedPageBreak/>
        <w:t xml:space="preserve">Приложение №1 </w:t>
      </w:r>
    </w:p>
    <w:p w:rsidR="009C5BB5" w:rsidRDefault="009C5BB5" w:rsidP="009C5BB5">
      <w:pPr>
        <w:shd w:val="clear" w:color="auto" w:fill="FFFFFF"/>
        <w:tabs>
          <w:tab w:val="left" w:pos="5580"/>
        </w:tabs>
        <w:ind w:left="5940" w:hanging="180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у</w:t>
      </w:r>
      <w:r w:rsidRPr="00AE5F53">
        <w:rPr>
          <w:spacing w:val="-2"/>
          <w:sz w:val="24"/>
          <w:szCs w:val="24"/>
        </w:rPr>
        <w:t xml:space="preserve">тверждено  </w:t>
      </w:r>
      <w:r w:rsidRPr="00AE5F53">
        <w:rPr>
          <w:spacing w:val="-3"/>
          <w:sz w:val="24"/>
          <w:szCs w:val="24"/>
        </w:rPr>
        <w:t xml:space="preserve"> постановлением                                                           </w:t>
      </w:r>
      <w:r>
        <w:rPr>
          <w:spacing w:val="-3"/>
          <w:sz w:val="24"/>
          <w:szCs w:val="24"/>
        </w:rPr>
        <w:t xml:space="preserve">                              А</w:t>
      </w:r>
      <w:r w:rsidRPr="00AE5F53">
        <w:rPr>
          <w:spacing w:val="-3"/>
          <w:sz w:val="24"/>
          <w:szCs w:val="24"/>
        </w:rPr>
        <w:t xml:space="preserve">дминистрации   </w:t>
      </w:r>
      <w:r>
        <w:rPr>
          <w:spacing w:val="-3"/>
          <w:sz w:val="24"/>
          <w:szCs w:val="24"/>
        </w:rPr>
        <w:t xml:space="preserve">городского поселения </w:t>
      </w:r>
      <w:r w:rsidRPr="00AE5F53">
        <w:rPr>
          <w:spacing w:val="-3"/>
          <w:sz w:val="24"/>
          <w:szCs w:val="24"/>
        </w:rPr>
        <w:t>Среднинского</w:t>
      </w:r>
    </w:p>
    <w:p w:rsidR="009C5BB5" w:rsidRPr="00AE5F53" w:rsidRDefault="009C5BB5" w:rsidP="009C5BB5">
      <w:pPr>
        <w:shd w:val="clear" w:color="auto" w:fill="FFFFFF"/>
        <w:tabs>
          <w:tab w:val="left" w:pos="5580"/>
        </w:tabs>
        <w:ind w:left="6120" w:hanging="180"/>
        <w:rPr>
          <w:spacing w:val="-3"/>
          <w:sz w:val="24"/>
          <w:szCs w:val="24"/>
        </w:rPr>
      </w:pPr>
      <w:r w:rsidRPr="00AE5F53">
        <w:rPr>
          <w:spacing w:val="-3"/>
          <w:sz w:val="24"/>
          <w:szCs w:val="24"/>
        </w:rPr>
        <w:t xml:space="preserve">муниципального образования </w:t>
      </w:r>
    </w:p>
    <w:p w:rsidR="009C5BB5" w:rsidRDefault="009C5BB5" w:rsidP="009C5BB5">
      <w:pPr>
        <w:shd w:val="clear" w:color="auto" w:fill="FFFFFF"/>
        <w:tabs>
          <w:tab w:val="left" w:pos="5580"/>
        </w:tabs>
        <w:ind w:left="6120" w:right="5" w:hanging="180"/>
        <w:rPr>
          <w:sz w:val="24"/>
          <w:szCs w:val="24"/>
        </w:rPr>
      </w:pPr>
      <w:r w:rsidRPr="00AE5F53">
        <w:rPr>
          <w:spacing w:val="-2"/>
          <w:sz w:val="24"/>
          <w:szCs w:val="24"/>
        </w:rPr>
        <w:t xml:space="preserve">от </w:t>
      </w:r>
      <w:r>
        <w:rPr>
          <w:spacing w:val="-2"/>
          <w:sz w:val="24"/>
          <w:szCs w:val="24"/>
        </w:rPr>
        <w:t xml:space="preserve"> 25  октября</w:t>
      </w:r>
      <w:r w:rsidRPr="00AE5F53">
        <w:rPr>
          <w:spacing w:val="-2"/>
          <w:sz w:val="24"/>
          <w:szCs w:val="24"/>
        </w:rPr>
        <w:t xml:space="preserve">  201</w:t>
      </w:r>
      <w:r>
        <w:rPr>
          <w:spacing w:val="-2"/>
          <w:sz w:val="24"/>
          <w:szCs w:val="24"/>
        </w:rPr>
        <w:t>7</w:t>
      </w:r>
      <w:r w:rsidRPr="00AE5F53">
        <w:rPr>
          <w:spacing w:val="-2"/>
          <w:sz w:val="24"/>
          <w:szCs w:val="24"/>
        </w:rPr>
        <w:t xml:space="preserve"> года</w:t>
      </w:r>
      <w:r w:rsidRPr="00AE5F53">
        <w:rPr>
          <w:sz w:val="24"/>
          <w:szCs w:val="24"/>
        </w:rPr>
        <w:t xml:space="preserve">  №</w:t>
      </w:r>
    </w:p>
    <w:p w:rsidR="009C5BB5" w:rsidRPr="003F7C24" w:rsidRDefault="009C5BB5" w:rsidP="009C5BB5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9C5BB5" w:rsidRPr="00C3258A" w:rsidRDefault="009C5BB5" w:rsidP="009C5BB5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9C5BB5" w:rsidRPr="00C3258A" w:rsidRDefault="009C5BB5" w:rsidP="009C5BB5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9C5BB5" w:rsidRDefault="009C5BB5" w:rsidP="009C5BB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258A">
        <w:rPr>
          <w:b/>
          <w:bCs/>
          <w:sz w:val="28"/>
          <w:szCs w:val="28"/>
        </w:rPr>
        <w:t>образования на 201</w:t>
      </w:r>
      <w:r>
        <w:rPr>
          <w:b/>
          <w:bCs/>
          <w:sz w:val="28"/>
          <w:szCs w:val="28"/>
        </w:rPr>
        <w:t>8</w:t>
      </w:r>
      <w:r w:rsidRPr="00C3258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 xml:space="preserve">20 </w:t>
      </w:r>
      <w:r w:rsidRPr="00C3258A">
        <w:rPr>
          <w:b/>
          <w:bCs/>
          <w:sz w:val="28"/>
          <w:szCs w:val="28"/>
        </w:rPr>
        <w:t xml:space="preserve">годы </w:t>
      </w:r>
    </w:p>
    <w:p w:rsidR="009C5BB5" w:rsidRPr="00C3258A" w:rsidRDefault="009C5BB5" w:rsidP="009C5B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C5BB5" w:rsidRDefault="009C5BB5" w:rsidP="009C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Основные направления бюджетной и налоговой политики городского поселения  Среднинского муниципального образования  на 2018 год и плановый период  до 2020 года  определены с учетом тенденции федерального и областного законодательства, в соответствии с требованиями Бюджетного кодекса Российской Федерации,</w:t>
      </w:r>
      <w:r w:rsidRPr="007A0F1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положением о Бюджетном процессе в городском поселении Среднинского муниципального образования, утвержденным решением Думы городского поселения</w:t>
      </w:r>
      <w:proofErr w:type="gramEnd"/>
      <w:r>
        <w:rPr>
          <w:sz w:val="28"/>
          <w:szCs w:val="28"/>
        </w:rPr>
        <w:t xml:space="preserve"> Среднинского муниципального образования от 30.03.2016г. № 120.</w:t>
      </w:r>
    </w:p>
    <w:p w:rsidR="009C5BB5" w:rsidRPr="007E76D2" w:rsidRDefault="009C5BB5" w:rsidP="009C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76D2">
        <w:rPr>
          <w:sz w:val="28"/>
          <w:szCs w:val="28"/>
        </w:rPr>
        <w:t xml:space="preserve">Основными целями бюджетной и налоговой политики </w:t>
      </w:r>
      <w:r w:rsidRPr="007E76D2">
        <w:rPr>
          <w:spacing w:val="2"/>
          <w:sz w:val="28"/>
          <w:szCs w:val="28"/>
        </w:rPr>
        <w:t>городского поселения Среднинского муниципального образования на 201</w:t>
      </w:r>
      <w:r>
        <w:rPr>
          <w:spacing w:val="2"/>
          <w:sz w:val="28"/>
          <w:szCs w:val="28"/>
        </w:rPr>
        <w:t>8-2020</w:t>
      </w:r>
      <w:r w:rsidRPr="007E76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7E76D2">
        <w:rPr>
          <w:spacing w:val="2"/>
          <w:sz w:val="28"/>
          <w:szCs w:val="28"/>
        </w:rPr>
        <w:t>г.</w:t>
      </w:r>
      <w:r w:rsidRPr="007E76D2">
        <w:rPr>
          <w:spacing w:val="-3"/>
          <w:sz w:val="28"/>
          <w:szCs w:val="28"/>
        </w:rPr>
        <w:t xml:space="preserve"> являются</w:t>
      </w:r>
      <w:r w:rsidRPr="007E76D2">
        <w:rPr>
          <w:color w:val="000000"/>
          <w:spacing w:val="-3"/>
          <w:sz w:val="28"/>
          <w:szCs w:val="28"/>
        </w:rPr>
        <w:t>:</w:t>
      </w:r>
    </w:p>
    <w:p w:rsidR="009C5BB5" w:rsidRDefault="009C5BB5" w:rsidP="009C5BB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E76D2">
        <w:rPr>
          <w:color w:val="000000"/>
          <w:spacing w:val="-1"/>
          <w:sz w:val="28"/>
          <w:szCs w:val="28"/>
        </w:rPr>
        <w:t>- содействие устойчивому социально-экономическому развитию</w:t>
      </w:r>
      <w:r w:rsidRPr="00A55F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9C5BB5" w:rsidRPr="00A55FD6" w:rsidRDefault="009C5BB5" w:rsidP="009C5BB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A55FD6">
        <w:rPr>
          <w:color w:val="000000"/>
          <w:spacing w:val="2"/>
          <w:sz w:val="28"/>
          <w:szCs w:val="28"/>
        </w:rPr>
        <w:t xml:space="preserve">обеспечение </w:t>
      </w:r>
      <w:r>
        <w:rPr>
          <w:color w:val="000000"/>
          <w:spacing w:val="2"/>
          <w:sz w:val="28"/>
          <w:szCs w:val="28"/>
        </w:rPr>
        <w:t xml:space="preserve">долгосрочной </w:t>
      </w:r>
      <w:r w:rsidRPr="00A55FD6">
        <w:rPr>
          <w:color w:val="000000"/>
          <w:spacing w:val="2"/>
          <w:sz w:val="28"/>
          <w:szCs w:val="28"/>
        </w:rPr>
        <w:t xml:space="preserve">сбалансированности бюджета </w:t>
      </w:r>
      <w:r>
        <w:rPr>
          <w:color w:val="000000"/>
          <w:spacing w:val="2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9C5BB5" w:rsidRDefault="009C5BB5" w:rsidP="009C5BB5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 w:rsidRPr="00A55FD6">
        <w:rPr>
          <w:color w:val="000000"/>
          <w:spacing w:val="-2"/>
          <w:sz w:val="28"/>
          <w:szCs w:val="28"/>
        </w:rPr>
        <w:t xml:space="preserve">- </w:t>
      </w:r>
      <w:r w:rsidRPr="00EE7DA0">
        <w:rPr>
          <w:color w:val="000000"/>
          <w:spacing w:val="2"/>
          <w:sz w:val="28"/>
          <w:szCs w:val="28"/>
        </w:rPr>
        <w:t xml:space="preserve">повышения </w:t>
      </w:r>
      <w:r>
        <w:rPr>
          <w:color w:val="000000"/>
          <w:spacing w:val="2"/>
          <w:sz w:val="28"/>
          <w:szCs w:val="28"/>
        </w:rPr>
        <w:t>уровня и качества жизни граждан;</w:t>
      </w:r>
      <w:r w:rsidRPr="00EE7DA0">
        <w:rPr>
          <w:color w:val="000000"/>
          <w:spacing w:val="2"/>
          <w:sz w:val="28"/>
          <w:szCs w:val="28"/>
        </w:rPr>
        <w:t xml:space="preserve"> </w:t>
      </w:r>
    </w:p>
    <w:p w:rsidR="009C5BB5" w:rsidRDefault="009C5BB5" w:rsidP="009C5BB5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EE7DA0">
        <w:rPr>
          <w:color w:val="000000"/>
          <w:spacing w:val="2"/>
          <w:sz w:val="28"/>
          <w:szCs w:val="28"/>
        </w:rPr>
        <w:t xml:space="preserve"> повышения эффективности и прозрачности </w:t>
      </w:r>
      <w:r>
        <w:rPr>
          <w:color w:val="000000"/>
          <w:spacing w:val="2"/>
          <w:sz w:val="28"/>
          <w:szCs w:val="28"/>
        </w:rPr>
        <w:t>муниципального управления;</w:t>
      </w:r>
    </w:p>
    <w:p w:rsidR="009C5BB5" w:rsidRPr="00307813" w:rsidRDefault="009C5BB5" w:rsidP="009C5BB5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307813">
        <w:rPr>
          <w:sz w:val="28"/>
          <w:szCs w:val="28"/>
        </w:rPr>
        <w:t>осуществление бюджетных расходов, исходя из программно-целевых методов управления с усилением ответственности исполнителей муниципальных программ за результаты их реализации;</w:t>
      </w:r>
    </w:p>
    <w:p w:rsidR="009C5BB5" w:rsidRDefault="009C5BB5" w:rsidP="009C5BB5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00880">
        <w:rPr>
          <w:color w:val="000000"/>
          <w:spacing w:val="2"/>
          <w:sz w:val="28"/>
          <w:szCs w:val="28"/>
        </w:rPr>
        <w:t>создание максимально благоприятных условий для развития малого</w:t>
      </w:r>
      <w:r>
        <w:rPr>
          <w:color w:val="000000"/>
          <w:spacing w:val="2"/>
          <w:sz w:val="28"/>
          <w:szCs w:val="28"/>
        </w:rPr>
        <w:t xml:space="preserve"> и среднего предпринимательства; </w:t>
      </w:r>
    </w:p>
    <w:p w:rsidR="009C5BB5" w:rsidRDefault="009C5BB5" w:rsidP="009C5BB5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00880">
        <w:rPr>
          <w:color w:val="000000"/>
          <w:spacing w:val="2"/>
          <w:sz w:val="28"/>
          <w:szCs w:val="28"/>
        </w:rPr>
        <w:t xml:space="preserve">улучшение условий жизни </w:t>
      </w:r>
      <w:r>
        <w:rPr>
          <w:color w:val="000000"/>
          <w:spacing w:val="2"/>
          <w:sz w:val="28"/>
          <w:szCs w:val="28"/>
        </w:rPr>
        <w:t>жителей Среднинского муниципального образования</w:t>
      </w:r>
      <w:r w:rsidRPr="00600880">
        <w:rPr>
          <w:color w:val="000000"/>
          <w:spacing w:val="2"/>
          <w:sz w:val="28"/>
          <w:szCs w:val="28"/>
        </w:rPr>
        <w:t>, адресное решение социальных проблем</w:t>
      </w:r>
      <w:r>
        <w:rPr>
          <w:color w:val="000000"/>
          <w:spacing w:val="2"/>
          <w:sz w:val="28"/>
          <w:szCs w:val="28"/>
        </w:rPr>
        <w:t>;</w:t>
      </w:r>
      <w:r w:rsidRPr="00600880">
        <w:rPr>
          <w:color w:val="000000"/>
          <w:spacing w:val="2"/>
          <w:sz w:val="28"/>
          <w:szCs w:val="28"/>
        </w:rPr>
        <w:t xml:space="preserve"> </w:t>
      </w:r>
    </w:p>
    <w:p w:rsidR="009C5BB5" w:rsidRPr="00F50D5F" w:rsidRDefault="009C5BB5" w:rsidP="009C5BB5">
      <w:pPr>
        <w:jc w:val="both"/>
        <w:rPr>
          <w:sz w:val="28"/>
          <w:szCs w:val="28"/>
        </w:rPr>
      </w:pPr>
      <w:r w:rsidRPr="00F50D5F"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9C5BB5" w:rsidRPr="00600880" w:rsidRDefault="009C5BB5" w:rsidP="009C5BB5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600880">
        <w:rPr>
          <w:color w:val="000000"/>
          <w:spacing w:val="2"/>
          <w:sz w:val="28"/>
          <w:szCs w:val="28"/>
        </w:rPr>
        <w:t xml:space="preserve"> развитие конкуренции в сфере предоставления социальных услуг, в том числе за счет привлечения к их оказанию негосударственных организаций, прежде </w:t>
      </w:r>
      <w:proofErr w:type="gramStart"/>
      <w:r w:rsidRPr="00600880">
        <w:rPr>
          <w:color w:val="000000"/>
          <w:spacing w:val="2"/>
          <w:sz w:val="28"/>
          <w:szCs w:val="28"/>
        </w:rPr>
        <w:t>всего</w:t>
      </w:r>
      <w:proofErr w:type="gramEnd"/>
      <w:r w:rsidRPr="00600880">
        <w:rPr>
          <w:color w:val="000000"/>
          <w:spacing w:val="2"/>
          <w:sz w:val="28"/>
          <w:szCs w:val="28"/>
        </w:rPr>
        <w:t xml:space="preserve"> социально ориентированных некоммерческих организаций.</w:t>
      </w:r>
    </w:p>
    <w:p w:rsidR="009C5BB5" w:rsidRPr="00A55FD6" w:rsidRDefault="009C5BB5" w:rsidP="009C5BB5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 w:rsidRPr="00A55FD6"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 w:rsidRPr="00A55FD6">
        <w:rPr>
          <w:color w:val="000000"/>
          <w:spacing w:val="4"/>
          <w:sz w:val="28"/>
          <w:szCs w:val="28"/>
        </w:rPr>
        <w:t xml:space="preserve">налоговой политики </w:t>
      </w:r>
      <w:r>
        <w:rPr>
          <w:color w:val="000000"/>
          <w:spacing w:val="4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pacing w:val="-3"/>
          <w:sz w:val="28"/>
          <w:szCs w:val="28"/>
        </w:rPr>
        <w:t xml:space="preserve"> являются:</w:t>
      </w:r>
    </w:p>
    <w:p w:rsidR="009C5BB5" w:rsidRPr="00A55FD6" w:rsidRDefault="009C5BB5" w:rsidP="009C5BB5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</w:t>
      </w:r>
      <w:r>
        <w:rPr>
          <w:color w:val="000000"/>
          <w:spacing w:val="1"/>
          <w:sz w:val="28"/>
          <w:szCs w:val="28"/>
        </w:rPr>
        <w:t xml:space="preserve">городского поселения Среднинского муниципального образования </w:t>
      </w:r>
      <w:r w:rsidRPr="00A55FD6">
        <w:rPr>
          <w:color w:val="000000"/>
          <w:spacing w:val="-2"/>
          <w:sz w:val="28"/>
          <w:szCs w:val="28"/>
        </w:rPr>
        <w:t>на плановый период;</w:t>
      </w:r>
    </w:p>
    <w:p w:rsidR="009C5BB5" w:rsidRPr="00A55FD6" w:rsidRDefault="009C5BB5" w:rsidP="009C5BB5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1"/>
          <w:sz w:val="28"/>
          <w:szCs w:val="28"/>
        </w:rPr>
        <w:t xml:space="preserve">оптимизация бюджетного процесса через минимизацию внесения изменений в </w:t>
      </w:r>
      <w:r w:rsidRPr="00A55FD6">
        <w:rPr>
          <w:color w:val="000000"/>
          <w:spacing w:val="-1"/>
          <w:sz w:val="28"/>
          <w:szCs w:val="28"/>
        </w:rPr>
        <w:lastRenderedPageBreak/>
        <w:t xml:space="preserve">утвержденный бюджет </w:t>
      </w:r>
      <w:r>
        <w:rPr>
          <w:color w:val="000000"/>
          <w:spacing w:val="-1"/>
          <w:sz w:val="28"/>
          <w:szCs w:val="28"/>
        </w:rPr>
        <w:t>поселения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9C5BB5" w:rsidRPr="00A55FD6" w:rsidRDefault="009C5BB5" w:rsidP="009C5BB5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 w:rsidRPr="00A55FD6">
        <w:rPr>
          <w:color w:val="000000"/>
          <w:spacing w:val="-1"/>
          <w:sz w:val="28"/>
          <w:szCs w:val="28"/>
        </w:rPr>
        <w:t xml:space="preserve">- повышение эффективности размещения заказов на поставки товаров, выполнение работ и оказание услуг для нужд </w:t>
      </w:r>
      <w:r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9C5BB5" w:rsidRPr="00690228" w:rsidRDefault="009C5BB5" w:rsidP="009C5BB5">
      <w:pPr>
        <w:widowControl/>
        <w:jc w:val="both"/>
        <w:rPr>
          <w:bCs/>
          <w:color w:val="000000"/>
          <w:spacing w:val="-2"/>
          <w:sz w:val="28"/>
          <w:szCs w:val="28"/>
        </w:rPr>
      </w:pPr>
      <w:r w:rsidRPr="00690228"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</w:t>
      </w:r>
      <w:r>
        <w:rPr>
          <w:color w:val="000000"/>
          <w:spacing w:val="-2"/>
          <w:sz w:val="28"/>
          <w:szCs w:val="28"/>
        </w:rPr>
        <w:t xml:space="preserve">и </w:t>
      </w:r>
      <w:r w:rsidRPr="00690228"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9C5BB5" w:rsidRPr="00690228" w:rsidRDefault="009C5BB5" w:rsidP="009C5BB5">
      <w:pPr>
        <w:widowControl/>
        <w:jc w:val="both"/>
        <w:rPr>
          <w:bCs/>
          <w:color w:val="000000"/>
          <w:spacing w:val="-2"/>
          <w:sz w:val="28"/>
          <w:szCs w:val="28"/>
        </w:rPr>
      </w:pPr>
      <w:r w:rsidRPr="00690228">
        <w:rPr>
          <w:color w:val="000000"/>
          <w:sz w:val="28"/>
          <w:szCs w:val="28"/>
        </w:rPr>
        <w:t xml:space="preserve">- </w:t>
      </w:r>
      <w:r w:rsidRPr="00690228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9C5BB5" w:rsidRPr="00690228" w:rsidRDefault="009C5BB5" w:rsidP="009C5BB5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 w:rsidRPr="00690228"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 w:rsidRPr="00690228">
        <w:rPr>
          <w:color w:val="000000"/>
          <w:spacing w:val="-4"/>
          <w:sz w:val="28"/>
          <w:szCs w:val="28"/>
        </w:rPr>
        <w:t>расходов;</w:t>
      </w:r>
    </w:p>
    <w:p w:rsidR="009C5BB5" w:rsidRPr="00690228" w:rsidRDefault="009C5BB5" w:rsidP="009C5BB5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 w:rsidRPr="00690228">
        <w:rPr>
          <w:color w:val="000000"/>
          <w:spacing w:val="-4"/>
          <w:sz w:val="28"/>
          <w:szCs w:val="28"/>
        </w:rPr>
        <w:t xml:space="preserve">- </w:t>
      </w:r>
      <w:r w:rsidRPr="00690228">
        <w:rPr>
          <w:sz w:val="28"/>
          <w:szCs w:val="28"/>
        </w:rPr>
        <w:t xml:space="preserve"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</w:t>
      </w:r>
      <w:r>
        <w:rPr>
          <w:sz w:val="28"/>
          <w:szCs w:val="28"/>
        </w:rPr>
        <w:t>поселения;</w:t>
      </w:r>
    </w:p>
    <w:p w:rsidR="009C5BB5" w:rsidRDefault="009C5BB5" w:rsidP="009C5BB5">
      <w:pPr>
        <w:widowControl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B26641">
        <w:rPr>
          <w:rFonts w:ascii="Arial" w:hAnsi="Arial"/>
          <w:sz w:val="24"/>
          <w:szCs w:val="24"/>
        </w:rPr>
        <w:t xml:space="preserve"> </w:t>
      </w:r>
    </w:p>
    <w:p w:rsidR="009C5BB5" w:rsidRPr="00BE614F" w:rsidRDefault="009C5BB5" w:rsidP="009C5BB5">
      <w:pPr>
        <w:shd w:val="clear" w:color="auto" w:fill="FFFFFF"/>
        <w:spacing w:before="29"/>
        <w:ind w:left="72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</w:t>
      </w:r>
      <w:r w:rsidRPr="00BE614F">
        <w:rPr>
          <w:bCs/>
          <w:color w:val="000000"/>
          <w:spacing w:val="-2"/>
          <w:sz w:val="28"/>
          <w:szCs w:val="28"/>
        </w:rPr>
        <w:t xml:space="preserve">Политика </w:t>
      </w:r>
      <w:r w:rsidRPr="00BE614F">
        <w:rPr>
          <w:color w:val="000000"/>
          <w:spacing w:val="-2"/>
          <w:sz w:val="28"/>
          <w:szCs w:val="28"/>
        </w:rPr>
        <w:t xml:space="preserve">в </w:t>
      </w:r>
      <w:r w:rsidRPr="00BE614F">
        <w:rPr>
          <w:bCs/>
          <w:color w:val="000000"/>
          <w:spacing w:val="-2"/>
          <w:sz w:val="28"/>
          <w:szCs w:val="28"/>
        </w:rPr>
        <w:t>области доходов</w:t>
      </w:r>
    </w:p>
    <w:p w:rsidR="009C5BB5" w:rsidRPr="00A55FD6" w:rsidRDefault="009C5BB5" w:rsidP="009C5BB5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A55FD6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>
        <w:rPr>
          <w:color w:val="000000"/>
          <w:spacing w:val="4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pacing w:val="-1"/>
          <w:sz w:val="28"/>
          <w:szCs w:val="28"/>
        </w:rPr>
        <w:t xml:space="preserve"> являются:</w:t>
      </w:r>
    </w:p>
    <w:p w:rsidR="009C5BB5" w:rsidRPr="00A55FD6" w:rsidRDefault="009C5BB5" w:rsidP="009C5BB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9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 w:rsidRPr="00A55FD6">
        <w:rPr>
          <w:color w:val="000000"/>
          <w:spacing w:val="-3"/>
          <w:sz w:val="28"/>
          <w:szCs w:val="28"/>
        </w:rPr>
        <w:t>подразделениями органов государственной власти, осуществляющими</w:t>
      </w:r>
      <w:r>
        <w:rPr>
          <w:color w:val="000000"/>
          <w:spacing w:val="-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</w:t>
      </w:r>
      <w:r>
        <w:rPr>
          <w:color w:val="000000"/>
          <w:spacing w:val="3"/>
          <w:sz w:val="28"/>
          <w:szCs w:val="28"/>
        </w:rPr>
        <w:t>поселения</w:t>
      </w:r>
      <w:r w:rsidRPr="00A55FD6">
        <w:rPr>
          <w:color w:val="000000"/>
          <w:spacing w:val="3"/>
          <w:sz w:val="28"/>
          <w:szCs w:val="28"/>
        </w:rPr>
        <w:t xml:space="preserve">, в </w:t>
      </w:r>
      <w:r w:rsidRPr="00A55FD6"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9C5BB5" w:rsidRPr="00A55FD6" w:rsidRDefault="009C5BB5" w:rsidP="009C5BB5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10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 w:rsidRPr="00A55FD6">
        <w:rPr>
          <w:color w:val="000000"/>
          <w:spacing w:val="-3"/>
          <w:sz w:val="28"/>
          <w:szCs w:val="28"/>
        </w:rPr>
        <w:t xml:space="preserve">ведению органов местного самоуправления </w:t>
      </w:r>
      <w:r>
        <w:rPr>
          <w:color w:val="000000"/>
          <w:spacing w:val="-3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9C5BB5" w:rsidRPr="00A55FD6" w:rsidRDefault="009C5BB5" w:rsidP="009C5BB5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9C5BB5" w:rsidRPr="00A55FD6" w:rsidRDefault="009C5BB5" w:rsidP="009C5BB5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 из сложившейся экономической ситуации, </w:t>
      </w:r>
      <w:r w:rsidRPr="00A55FD6">
        <w:rPr>
          <w:color w:val="000000"/>
          <w:spacing w:val="-3"/>
          <w:sz w:val="28"/>
          <w:szCs w:val="28"/>
        </w:rPr>
        <w:t xml:space="preserve">бюджетная политика в </w:t>
      </w:r>
      <w:r w:rsidRPr="00A55FD6"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 w:rsidRPr="00A55FD6"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9C5BB5" w:rsidRDefault="009C5BB5" w:rsidP="009C5BB5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экономии бюджетных сре</w:t>
      </w:r>
      <w:proofErr w:type="gramStart"/>
      <w:r>
        <w:rPr>
          <w:color w:val="000000"/>
          <w:sz w:val="28"/>
          <w:szCs w:val="28"/>
        </w:rPr>
        <w:t>дств в св</w:t>
      </w:r>
      <w:proofErr w:type="gramEnd"/>
      <w:r>
        <w:rPr>
          <w:color w:val="000000"/>
          <w:sz w:val="28"/>
          <w:szCs w:val="28"/>
        </w:rPr>
        <w:t>язи с расширением спектра оказания муниципальных услуг;</w:t>
      </w:r>
    </w:p>
    <w:p w:rsidR="009C5BB5" w:rsidRPr="000C6653" w:rsidRDefault="009C5BB5" w:rsidP="009C5BB5">
      <w:pPr>
        <w:widowControl/>
        <w:ind w:firstLine="720"/>
        <w:jc w:val="both"/>
        <w:rPr>
          <w:sz w:val="28"/>
          <w:szCs w:val="28"/>
        </w:rPr>
      </w:pPr>
      <w:r w:rsidRPr="000C6653"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9C5BB5" w:rsidRPr="000C6653" w:rsidRDefault="009C5BB5" w:rsidP="009C5BB5">
      <w:pPr>
        <w:widowControl/>
        <w:ind w:firstLine="720"/>
        <w:jc w:val="both"/>
        <w:rPr>
          <w:sz w:val="28"/>
          <w:szCs w:val="28"/>
        </w:rPr>
      </w:pPr>
      <w:r w:rsidRPr="000C6653">
        <w:rPr>
          <w:sz w:val="28"/>
          <w:szCs w:val="28"/>
        </w:rPr>
        <w:t>- содействи</w:t>
      </w:r>
      <w:r>
        <w:rPr>
          <w:sz w:val="28"/>
          <w:szCs w:val="28"/>
        </w:rPr>
        <w:t>я</w:t>
      </w:r>
      <w:r w:rsidRPr="000C6653">
        <w:rPr>
          <w:sz w:val="28"/>
          <w:szCs w:val="28"/>
        </w:rPr>
        <w:t xml:space="preserve"> развитию малого и среднего предпринимательства;</w:t>
      </w:r>
    </w:p>
    <w:p w:rsidR="009C5BB5" w:rsidRDefault="009C5BB5" w:rsidP="009C5BB5">
      <w:pPr>
        <w:widowControl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- </w:t>
      </w:r>
      <w:r w:rsidRPr="00A55FD6">
        <w:rPr>
          <w:color w:val="000000"/>
          <w:spacing w:val="-1"/>
          <w:sz w:val="28"/>
          <w:szCs w:val="28"/>
        </w:rPr>
        <w:t xml:space="preserve"> сокращения расходов, не связанных с обеспечением социальных выплат и </w:t>
      </w:r>
      <w:r w:rsidRPr="00A55FD6">
        <w:rPr>
          <w:color w:val="000000"/>
          <w:spacing w:val="-2"/>
          <w:sz w:val="28"/>
          <w:szCs w:val="28"/>
        </w:rPr>
        <w:t>деятельностью объектов социальной инфраструктуры;</w:t>
      </w:r>
    </w:p>
    <w:p w:rsidR="009C5BB5" w:rsidRPr="00A55FD6" w:rsidRDefault="009C5BB5" w:rsidP="009C5BB5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обеспечения адресности оказания мер социальной поддержки жителям муниципального образования; </w:t>
      </w:r>
    </w:p>
    <w:p w:rsidR="009C5BB5" w:rsidRDefault="009C5BB5" w:rsidP="009C5BB5">
      <w:pPr>
        <w:shd w:val="clear" w:color="auto" w:fill="FFFFFF"/>
        <w:tabs>
          <w:tab w:val="left" w:pos="379"/>
        </w:tabs>
        <w:ind w:firstLine="25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 w:rsidRPr="00A55FD6">
        <w:rPr>
          <w:color w:val="000000"/>
          <w:spacing w:val="-5"/>
          <w:sz w:val="28"/>
          <w:szCs w:val="28"/>
        </w:rPr>
        <w:t>средств.</w:t>
      </w:r>
    </w:p>
    <w:p w:rsidR="009C5BB5" w:rsidRPr="00307813" w:rsidRDefault="009C5BB5" w:rsidP="009C5BB5">
      <w:pPr>
        <w:shd w:val="clear" w:color="auto" w:fill="FFFFFF"/>
        <w:tabs>
          <w:tab w:val="left" w:pos="379"/>
        </w:tabs>
        <w:jc w:val="both"/>
        <w:rPr>
          <w:color w:val="000000"/>
          <w:spacing w:val="-5"/>
          <w:sz w:val="28"/>
          <w:szCs w:val="28"/>
        </w:rPr>
      </w:pPr>
    </w:p>
    <w:p w:rsidR="009C5BB5" w:rsidRDefault="009C5BB5" w:rsidP="009C5BB5">
      <w:pPr>
        <w:shd w:val="clear" w:color="auto" w:fill="FFFFFF"/>
        <w:ind w:left="528" w:hanging="17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r w:rsidRPr="00BE614F">
        <w:rPr>
          <w:bCs/>
          <w:color w:val="000000"/>
          <w:spacing w:val="-4"/>
          <w:sz w:val="28"/>
          <w:szCs w:val="28"/>
        </w:rPr>
        <w:t xml:space="preserve">Особенности </w:t>
      </w:r>
      <w:proofErr w:type="gramStart"/>
      <w:r w:rsidRPr="00BE614F">
        <w:rPr>
          <w:bCs/>
          <w:color w:val="000000"/>
          <w:spacing w:val="-4"/>
          <w:sz w:val="28"/>
          <w:szCs w:val="28"/>
        </w:rPr>
        <w:t xml:space="preserve">формирования отдельных направлений расходов бюджета </w:t>
      </w:r>
      <w:r w:rsidRPr="00BE614F">
        <w:rPr>
          <w:bCs/>
          <w:color w:val="000000"/>
          <w:spacing w:val="-3"/>
          <w:sz w:val="28"/>
          <w:szCs w:val="28"/>
        </w:rPr>
        <w:t>городского поселения</w:t>
      </w:r>
      <w:proofErr w:type="gramEnd"/>
      <w:r w:rsidRPr="00BE614F">
        <w:rPr>
          <w:bCs/>
          <w:color w:val="000000"/>
          <w:spacing w:val="-3"/>
          <w:sz w:val="28"/>
          <w:szCs w:val="28"/>
        </w:rPr>
        <w:t xml:space="preserve"> Среднинского муниципального образования</w:t>
      </w:r>
      <w:r w:rsidRPr="00BE614F">
        <w:rPr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9C5BB5" w:rsidRPr="00BE614F" w:rsidRDefault="009C5BB5" w:rsidP="009C5BB5">
      <w:pPr>
        <w:shd w:val="clear" w:color="auto" w:fill="FFFFFF"/>
        <w:ind w:left="528" w:hanging="178"/>
        <w:jc w:val="center"/>
        <w:rPr>
          <w:sz w:val="28"/>
          <w:szCs w:val="28"/>
        </w:rPr>
      </w:pPr>
    </w:p>
    <w:p w:rsidR="009C5BB5" w:rsidRPr="00A55FD6" w:rsidRDefault="009C5BB5" w:rsidP="009C5BB5">
      <w:pPr>
        <w:shd w:val="clear" w:color="auto" w:fill="FFFFFF"/>
        <w:ind w:left="58" w:right="43" w:firstLine="240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>
        <w:rPr>
          <w:color w:val="000000"/>
          <w:sz w:val="28"/>
          <w:szCs w:val="28"/>
        </w:rPr>
        <w:t xml:space="preserve">2018-2020 </w:t>
      </w:r>
      <w:r w:rsidRPr="00A55FD6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A55FD6"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9C5BB5" w:rsidRPr="00A55FD6" w:rsidRDefault="009C5BB5" w:rsidP="009C5BB5">
      <w:pPr>
        <w:numPr>
          <w:ilvl w:val="0"/>
          <w:numId w:val="2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выплата заработной платы;</w:t>
      </w:r>
    </w:p>
    <w:p w:rsidR="009C5BB5" w:rsidRPr="00A55FD6" w:rsidRDefault="009C5BB5" w:rsidP="009C5BB5">
      <w:pPr>
        <w:numPr>
          <w:ilvl w:val="0"/>
          <w:numId w:val="2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A55FD6">
        <w:rPr>
          <w:color w:val="000000"/>
          <w:spacing w:val="-4"/>
          <w:sz w:val="28"/>
          <w:szCs w:val="28"/>
        </w:rPr>
        <w:t>начисления на заработную плату;</w:t>
      </w:r>
    </w:p>
    <w:p w:rsidR="009C5BB5" w:rsidRPr="00A54078" w:rsidRDefault="009C5BB5" w:rsidP="009C5BB5">
      <w:pPr>
        <w:numPr>
          <w:ilvl w:val="0"/>
          <w:numId w:val="2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9C5BB5" w:rsidRPr="00A55FD6" w:rsidRDefault="009C5BB5" w:rsidP="009C5BB5">
      <w:pPr>
        <w:numPr>
          <w:ilvl w:val="0"/>
          <w:numId w:val="2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A55FD6">
        <w:rPr>
          <w:color w:val="000000"/>
          <w:spacing w:val="-4"/>
          <w:sz w:val="28"/>
          <w:szCs w:val="28"/>
        </w:rPr>
        <w:t>коммунальные услуги;</w:t>
      </w:r>
      <w:r>
        <w:rPr>
          <w:color w:val="000000"/>
          <w:spacing w:val="-4"/>
          <w:sz w:val="28"/>
          <w:szCs w:val="28"/>
        </w:rPr>
        <w:t xml:space="preserve"> арендная плата;</w:t>
      </w:r>
    </w:p>
    <w:p w:rsidR="009C5BB5" w:rsidRPr="00A55FD6" w:rsidRDefault="009C5BB5" w:rsidP="009C5BB5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взвешенный подход </w:t>
      </w:r>
      <w:r w:rsidRPr="00BE614F">
        <w:rPr>
          <w:bCs/>
          <w:color w:val="000000"/>
          <w:spacing w:val="-2"/>
          <w:sz w:val="28"/>
          <w:szCs w:val="28"/>
        </w:rPr>
        <w:t xml:space="preserve">к </w:t>
      </w:r>
      <w:r w:rsidRPr="00BE614F">
        <w:rPr>
          <w:color w:val="000000"/>
          <w:spacing w:val="-2"/>
          <w:sz w:val="28"/>
          <w:szCs w:val="28"/>
        </w:rPr>
        <w:t>у</w:t>
      </w:r>
      <w:r w:rsidRPr="00A55FD6">
        <w:rPr>
          <w:color w:val="000000"/>
          <w:spacing w:val="-2"/>
          <w:sz w:val="28"/>
          <w:szCs w:val="28"/>
        </w:rPr>
        <w:t>величению и принятию новых  расходных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обязательств. Принятие решений по увеличению действующих и (или) </w:t>
      </w:r>
      <w:r w:rsidRPr="00A55FD6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A55FD6">
        <w:rPr>
          <w:color w:val="000000"/>
          <w:spacing w:val="-3"/>
          <w:sz w:val="28"/>
          <w:szCs w:val="28"/>
        </w:rPr>
        <w:t>пределах</w:t>
      </w:r>
      <w:proofErr w:type="gramEnd"/>
      <w:r w:rsidRPr="00A55FD6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9C5BB5" w:rsidRPr="00A55FD6" w:rsidRDefault="009C5BB5" w:rsidP="009C5BB5">
      <w:pPr>
        <w:shd w:val="clear" w:color="auto" w:fill="FFFFFF"/>
        <w:tabs>
          <w:tab w:val="left" w:pos="490"/>
        </w:tabs>
        <w:ind w:left="19" w:firstLine="365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z w:val="28"/>
          <w:szCs w:val="28"/>
        </w:rPr>
        <w:tab/>
      </w:r>
      <w:proofErr w:type="gramStart"/>
      <w:r w:rsidRPr="00A55FD6">
        <w:rPr>
          <w:color w:val="000000"/>
          <w:spacing w:val="-4"/>
          <w:sz w:val="28"/>
          <w:szCs w:val="28"/>
        </w:rPr>
        <w:t>н</w:t>
      </w:r>
      <w:proofErr w:type="gramEnd"/>
      <w:r w:rsidRPr="00A55FD6">
        <w:rPr>
          <w:color w:val="000000"/>
          <w:spacing w:val="-4"/>
          <w:sz w:val="28"/>
          <w:szCs w:val="28"/>
        </w:rPr>
        <w:t xml:space="preserve">едопущение образования необоснованной кредиторской задолженности. </w:t>
      </w:r>
      <w:r w:rsidRPr="00A55FD6">
        <w:rPr>
          <w:color w:val="000000"/>
          <w:spacing w:val="-1"/>
          <w:sz w:val="28"/>
          <w:szCs w:val="28"/>
        </w:rPr>
        <w:t xml:space="preserve">Исполнение бюджета </w:t>
      </w:r>
      <w:r>
        <w:rPr>
          <w:color w:val="000000"/>
          <w:spacing w:val="-1"/>
          <w:sz w:val="28"/>
          <w:szCs w:val="28"/>
        </w:rPr>
        <w:t>городского поселения Среднинского му</w:t>
      </w:r>
      <w:r w:rsidRPr="00A55FD6">
        <w:rPr>
          <w:color w:val="000000"/>
          <w:spacing w:val="-1"/>
          <w:sz w:val="28"/>
          <w:szCs w:val="28"/>
        </w:rPr>
        <w:t xml:space="preserve">ниципального образования должно осуществляться в рамках действующего </w:t>
      </w:r>
      <w:r w:rsidRPr="00A55FD6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AE6449">
        <w:rPr>
          <w:bCs/>
          <w:color w:val="000000"/>
          <w:spacing w:val="3"/>
          <w:sz w:val="28"/>
          <w:szCs w:val="28"/>
        </w:rPr>
        <w:t>с</w:t>
      </w:r>
      <w:r w:rsidRPr="00A55FD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>Положением о бюджетном процессе в</w:t>
      </w:r>
      <w:r>
        <w:rPr>
          <w:color w:val="000000"/>
          <w:spacing w:val="3"/>
          <w:sz w:val="28"/>
          <w:szCs w:val="28"/>
        </w:rPr>
        <w:t xml:space="preserve"> городском поселении Среднинского муниципального образования</w:t>
      </w:r>
      <w:r w:rsidRPr="00A55FD6">
        <w:rPr>
          <w:color w:val="000000"/>
          <w:spacing w:val="3"/>
          <w:sz w:val="28"/>
          <w:szCs w:val="28"/>
        </w:rPr>
        <w:t xml:space="preserve">, </w:t>
      </w:r>
      <w:r w:rsidRPr="00A55FD6">
        <w:rPr>
          <w:color w:val="000000"/>
          <w:spacing w:val="-2"/>
          <w:sz w:val="28"/>
          <w:szCs w:val="28"/>
        </w:rPr>
        <w:t>сводной бюджетной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росписью, кассовым планом исполнения бюджета </w:t>
      </w:r>
      <w:r>
        <w:rPr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A55FD6"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на основе казначейской системы исполнения бюджета.</w:t>
      </w:r>
    </w:p>
    <w:p w:rsidR="009C5BB5" w:rsidRPr="00BE614F" w:rsidRDefault="009C5BB5" w:rsidP="009C5BB5">
      <w:pPr>
        <w:shd w:val="clear" w:color="auto" w:fill="FFFFFF"/>
        <w:spacing w:before="226"/>
        <w:ind w:left="797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Pr="00BE614F">
        <w:rPr>
          <w:bCs/>
          <w:color w:val="000000"/>
          <w:spacing w:val="-3"/>
          <w:sz w:val="28"/>
          <w:szCs w:val="28"/>
        </w:rPr>
        <w:t>Политика в области управления муниципальным долгом</w:t>
      </w:r>
    </w:p>
    <w:p w:rsidR="009C5BB5" w:rsidRPr="00A55FD6" w:rsidRDefault="009C5BB5" w:rsidP="009C5BB5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 w:rsidRPr="00A55FD6">
        <w:rPr>
          <w:color w:val="000000"/>
          <w:spacing w:val="4"/>
          <w:sz w:val="28"/>
          <w:szCs w:val="28"/>
        </w:rPr>
        <w:t xml:space="preserve">Долговая политика будет направлена на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едопущение</w:t>
      </w:r>
      <w:r w:rsidRPr="00A55FD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появления </w:t>
      </w:r>
      <w:r w:rsidRPr="00A55FD6">
        <w:rPr>
          <w:color w:val="000000"/>
          <w:spacing w:val="-3"/>
          <w:sz w:val="28"/>
          <w:szCs w:val="28"/>
        </w:rPr>
        <w:t xml:space="preserve"> муниципальн</w:t>
      </w:r>
      <w:r>
        <w:rPr>
          <w:color w:val="000000"/>
          <w:spacing w:val="-3"/>
          <w:sz w:val="28"/>
          <w:szCs w:val="28"/>
        </w:rPr>
        <w:t>ого</w:t>
      </w:r>
      <w:r w:rsidRPr="00A55FD6">
        <w:rPr>
          <w:color w:val="000000"/>
          <w:spacing w:val="-3"/>
          <w:sz w:val="28"/>
          <w:szCs w:val="28"/>
        </w:rPr>
        <w:t xml:space="preserve"> долг</w:t>
      </w:r>
      <w:r>
        <w:rPr>
          <w:color w:val="000000"/>
          <w:spacing w:val="-3"/>
          <w:sz w:val="28"/>
          <w:szCs w:val="28"/>
        </w:rPr>
        <w:t>а</w:t>
      </w:r>
      <w:r w:rsidRPr="00A55F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 w:rsidRPr="00A55FD6"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9C5BB5" w:rsidRPr="00A55FD6" w:rsidRDefault="009C5BB5" w:rsidP="009C5BB5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  <w:r w:rsidRPr="00A55FD6">
        <w:rPr>
          <w:color w:val="000000"/>
          <w:spacing w:val="1"/>
          <w:sz w:val="28"/>
          <w:szCs w:val="28"/>
        </w:rPr>
        <w:t>Основным направлением долговой политики</w:t>
      </w:r>
      <w:r>
        <w:rPr>
          <w:color w:val="000000"/>
          <w:spacing w:val="1"/>
          <w:sz w:val="28"/>
          <w:szCs w:val="28"/>
        </w:rPr>
        <w:t xml:space="preserve"> поселения н</w:t>
      </w:r>
      <w:r w:rsidRPr="00A55FD6">
        <w:rPr>
          <w:color w:val="000000"/>
          <w:spacing w:val="1"/>
          <w:sz w:val="28"/>
          <w:szCs w:val="28"/>
        </w:rPr>
        <w:t xml:space="preserve">а среднесрочную </w:t>
      </w:r>
      <w:r w:rsidRPr="00A55FD6">
        <w:rPr>
          <w:color w:val="000000"/>
          <w:spacing w:val="-3"/>
          <w:sz w:val="28"/>
          <w:szCs w:val="28"/>
        </w:rPr>
        <w:t xml:space="preserve">перспективу является </w:t>
      </w:r>
      <w:r>
        <w:rPr>
          <w:color w:val="000000"/>
          <w:spacing w:val="-3"/>
          <w:sz w:val="28"/>
          <w:szCs w:val="28"/>
        </w:rPr>
        <w:t>недопущение образования м</w:t>
      </w:r>
      <w:r w:rsidRPr="00A55FD6">
        <w:rPr>
          <w:color w:val="000000"/>
          <w:spacing w:val="-3"/>
          <w:sz w:val="28"/>
          <w:szCs w:val="28"/>
        </w:rPr>
        <w:t xml:space="preserve">униципального долга </w:t>
      </w:r>
      <w:r>
        <w:rPr>
          <w:color w:val="000000"/>
          <w:spacing w:val="-3"/>
          <w:sz w:val="28"/>
          <w:szCs w:val="28"/>
        </w:rPr>
        <w:t xml:space="preserve">в случае стабильной </w:t>
      </w:r>
      <w:r w:rsidRPr="00A55FD6">
        <w:rPr>
          <w:color w:val="000000"/>
          <w:spacing w:val="-2"/>
          <w:sz w:val="28"/>
          <w:szCs w:val="28"/>
        </w:rPr>
        <w:t>экономическ</w:t>
      </w:r>
      <w:r>
        <w:rPr>
          <w:color w:val="000000"/>
          <w:spacing w:val="-2"/>
          <w:sz w:val="28"/>
          <w:szCs w:val="28"/>
        </w:rPr>
        <w:t>ой ситуации в поселении и исполнения полномочий в прежнем объеме</w:t>
      </w:r>
      <w:r w:rsidRPr="00A55FD6">
        <w:rPr>
          <w:color w:val="000000"/>
          <w:spacing w:val="-2"/>
          <w:sz w:val="28"/>
          <w:szCs w:val="28"/>
        </w:rPr>
        <w:t>.</w:t>
      </w:r>
    </w:p>
    <w:p w:rsidR="009C5BB5" w:rsidRPr="0054796E" w:rsidRDefault="009C5BB5" w:rsidP="009C5BB5">
      <w:pPr>
        <w:shd w:val="clear" w:color="auto" w:fill="FFFFFF"/>
        <w:spacing w:before="125"/>
        <w:ind w:left="557"/>
        <w:jc w:val="center"/>
        <w:rPr>
          <w:sz w:val="28"/>
          <w:szCs w:val="28"/>
        </w:rPr>
      </w:pPr>
      <w:r w:rsidRPr="0054796E"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9C5BB5" w:rsidRPr="00A55FD6" w:rsidRDefault="009C5BB5" w:rsidP="009C5BB5">
      <w:pPr>
        <w:shd w:val="clear" w:color="auto" w:fill="FFFFFF"/>
        <w:ind w:left="10" w:firstLine="527"/>
        <w:jc w:val="both"/>
        <w:rPr>
          <w:sz w:val="28"/>
          <w:szCs w:val="28"/>
        </w:rPr>
      </w:pPr>
      <w:r w:rsidRPr="00A55FD6">
        <w:rPr>
          <w:color w:val="000000"/>
          <w:spacing w:val="6"/>
          <w:sz w:val="28"/>
          <w:szCs w:val="28"/>
        </w:rPr>
        <w:t>Формировани</w:t>
      </w:r>
      <w:r>
        <w:rPr>
          <w:color w:val="000000"/>
          <w:spacing w:val="6"/>
          <w:sz w:val="28"/>
          <w:szCs w:val="28"/>
        </w:rPr>
        <w:t xml:space="preserve">е межбюджетных отношений </w:t>
      </w:r>
      <w:r w:rsidRPr="00A55FD6">
        <w:rPr>
          <w:color w:val="000000"/>
          <w:spacing w:val="6"/>
          <w:sz w:val="28"/>
          <w:szCs w:val="28"/>
        </w:rPr>
        <w:t xml:space="preserve">будет </w:t>
      </w:r>
      <w:r w:rsidRPr="00A55FD6">
        <w:rPr>
          <w:color w:val="000000"/>
          <w:spacing w:val="-1"/>
          <w:sz w:val="28"/>
          <w:szCs w:val="28"/>
        </w:rPr>
        <w:t xml:space="preserve">проводиться в соответствии с законом Иркутской области «О межбюджетных </w:t>
      </w:r>
      <w:r w:rsidRPr="00A55FD6">
        <w:rPr>
          <w:color w:val="000000"/>
          <w:spacing w:val="-2"/>
          <w:sz w:val="28"/>
          <w:szCs w:val="28"/>
        </w:rPr>
        <w:t>трансфертах и нормативах отчислений доходов в местные бюджеты»</w:t>
      </w:r>
      <w:r>
        <w:rPr>
          <w:color w:val="000000"/>
          <w:spacing w:val="-2"/>
          <w:sz w:val="28"/>
          <w:szCs w:val="28"/>
        </w:rPr>
        <w:t xml:space="preserve"> и  Главой 16 Бюджетного Кодекса РФ.</w:t>
      </w:r>
    </w:p>
    <w:p w:rsidR="009C5BB5" w:rsidRDefault="009C5BB5" w:rsidP="009C5BB5">
      <w:pPr>
        <w:shd w:val="clear" w:color="auto" w:fill="FFFFFF"/>
        <w:ind w:left="5" w:right="5" w:firstLine="527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color w:val="000000"/>
          <w:sz w:val="28"/>
          <w:szCs w:val="28"/>
        </w:rPr>
        <w:t xml:space="preserve">Среднинского муниципального образования </w:t>
      </w:r>
      <w:r w:rsidRPr="00A55FD6">
        <w:rPr>
          <w:color w:val="000000"/>
          <w:sz w:val="28"/>
          <w:szCs w:val="28"/>
        </w:rPr>
        <w:t xml:space="preserve">формируют </w:t>
      </w:r>
      <w:r w:rsidRPr="00A55FD6"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Pr="00A55FD6">
        <w:rPr>
          <w:color w:val="000000"/>
          <w:spacing w:val="-5"/>
          <w:sz w:val="28"/>
          <w:szCs w:val="28"/>
        </w:rPr>
        <w:t>района.</w:t>
      </w:r>
      <w:r>
        <w:rPr>
          <w:color w:val="000000"/>
          <w:spacing w:val="-5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 w:rsidRPr="00A55FD6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усилен контроль </w:t>
      </w:r>
      <w:r w:rsidRPr="00A55FD6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я</w:t>
      </w:r>
      <w:r w:rsidRPr="00A55FD6">
        <w:rPr>
          <w:color w:val="000000"/>
          <w:sz w:val="28"/>
          <w:szCs w:val="28"/>
        </w:rPr>
        <w:t xml:space="preserve"> требований Бюджетного кодекса </w:t>
      </w:r>
      <w:r w:rsidRPr="00A55FD6">
        <w:rPr>
          <w:color w:val="000000"/>
          <w:spacing w:val="-2"/>
          <w:sz w:val="28"/>
          <w:szCs w:val="28"/>
        </w:rPr>
        <w:t>РФ при формировании и исполнении бюджет</w:t>
      </w:r>
      <w:r>
        <w:rPr>
          <w:color w:val="000000"/>
          <w:spacing w:val="-2"/>
          <w:sz w:val="28"/>
          <w:szCs w:val="28"/>
        </w:rPr>
        <w:t>а</w:t>
      </w:r>
      <w:r w:rsidRPr="00A55FD6">
        <w:rPr>
          <w:color w:val="000000"/>
          <w:spacing w:val="-2"/>
          <w:sz w:val="28"/>
          <w:szCs w:val="28"/>
        </w:rPr>
        <w:t xml:space="preserve"> поселени</w:t>
      </w:r>
      <w:r>
        <w:rPr>
          <w:color w:val="000000"/>
          <w:spacing w:val="-2"/>
          <w:sz w:val="28"/>
          <w:szCs w:val="28"/>
        </w:rPr>
        <w:t>я.</w:t>
      </w:r>
      <w:r w:rsidRPr="00A55FD6">
        <w:rPr>
          <w:color w:val="000000"/>
          <w:spacing w:val="-2"/>
          <w:sz w:val="28"/>
          <w:szCs w:val="28"/>
        </w:rPr>
        <w:t xml:space="preserve"> </w:t>
      </w:r>
    </w:p>
    <w:p w:rsidR="009C5BB5" w:rsidRPr="009B5902" w:rsidRDefault="009C5BB5" w:rsidP="009C5BB5">
      <w:pPr>
        <w:jc w:val="both"/>
        <w:rPr>
          <w:sz w:val="28"/>
          <w:szCs w:val="28"/>
        </w:rPr>
      </w:pPr>
      <w:r>
        <w:t xml:space="preserve"> </w:t>
      </w:r>
    </w:p>
    <w:p w:rsidR="007E0596" w:rsidRDefault="007E0596">
      <w:bookmarkStart w:id="2" w:name="_GoBack"/>
      <w:bookmarkEnd w:id="2"/>
    </w:p>
    <w:sectPr w:rsidR="007E0596" w:rsidSect="007E6408">
      <w:footerReference w:type="even" r:id="rId10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97" w:rsidRDefault="009C5BB5" w:rsidP="00F77F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B97" w:rsidRDefault="009C5BB5" w:rsidP="007E6408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52D9210B"/>
    <w:multiLevelType w:val="hybridMultilevel"/>
    <w:tmpl w:val="908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5"/>
    <w:rsid w:val="007E0596"/>
    <w:rsid w:val="009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5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er"/>
    <w:basedOn w:val="a"/>
    <w:link w:val="a5"/>
    <w:rsid w:val="009C5B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C5BB5"/>
  </w:style>
  <w:style w:type="paragraph" w:styleId="a7">
    <w:name w:val="Balloon Text"/>
    <w:basedOn w:val="a"/>
    <w:link w:val="a8"/>
    <w:uiPriority w:val="99"/>
    <w:semiHidden/>
    <w:unhideWhenUsed/>
    <w:rsid w:val="009C5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5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er"/>
    <w:basedOn w:val="a"/>
    <w:link w:val="a5"/>
    <w:rsid w:val="009C5B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C5BB5"/>
  </w:style>
  <w:style w:type="paragraph" w:styleId="a7">
    <w:name w:val="Balloon Text"/>
    <w:basedOn w:val="a"/>
    <w:link w:val="a8"/>
    <w:uiPriority w:val="99"/>
    <w:semiHidden/>
    <w:unhideWhenUsed/>
    <w:rsid w:val="009C5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2017-10-26T02:51:00Z</dcterms:created>
  <dcterms:modified xsi:type="dcterms:W3CDTF">2017-10-26T02:51:00Z</dcterms:modified>
</cp:coreProperties>
</file>