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C3754" w14:textId="77777777" w:rsidR="006B5E8C" w:rsidRPr="005B0F6B" w:rsidRDefault="006B5E8C" w:rsidP="006B5E8C">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427840771"/>
      <w:bookmarkStart w:id="1" w:name="_Toc427840953"/>
      <w:bookmarkStart w:id="2" w:name="_Toc154737464"/>
      <w:bookmarkStart w:id="3" w:name="_Toc171497402"/>
      <w:bookmarkStart w:id="4" w:name="_Toc180470343"/>
      <w:bookmarkStart w:id="5" w:name="_Toc208205283"/>
      <w:bookmarkStart w:id="6" w:name="_Toc427840793"/>
      <w:bookmarkStart w:id="7" w:name="_Toc427840975"/>
      <w:r w:rsidRPr="005B0F6B">
        <w:rPr>
          <w:rFonts w:ascii="Times New Roman" w:hAnsi="Times New Roman"/>
          <w:b/>
          <w:i w:val="0"/>
          <w:noProof/>
          <w:sz w:val="20"/>
          <w:szCs w:val="20"/>
        </w:rPr>
        <w:drawing>
          <wp:inline distT="0" distB="0" distL="0" distR="0" wp14:anchorId="5CA060E6" wp14:editId="0FB22FC0">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17C35088" w14:textId="77777777" w:rsidR="006B5E8C" w:rsidRPr="005B0F6B" w:rsidRDefault="006B5E8C" w:rsidP="006B5E8C">
      <w:pPr>
        <w:widowControl w:val="0"/>
        <w:suppressAutoHyphens/>
        <w:spacing w:line="240" w:lineRule="auto"/>
        <w:ind w:left="0" w:right="-3" w:firstLine="0"/>
        <w:jc w:val="center"/>
        <w:rPr>
          <w:rFonts w:ascii="Times New Roman" w:eastAsia="Lucida Sans Unicode" w:hAnsi="Times New Roman"/>
          <w:i w:val="0"/>
          <w:sz w:val="24"/>
        </w:rPr>
      </w:pPr>
    </w:p>
    <w:p w14:paraId="3AF54208" w14:textId="77777777" w:rsidR="006B5E8C" w:rsidRPr="005B0F6B" w:rsidRDefault="006B5E8C" w:rsidP="006B5E8C">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5B0F6B">
        <w:rPr>
          <w:rFonts w:ascii="Times New Roman" w:eastAsia="Lucida Sans Unicode" w:hAnsi="Times New Roman"/>
          <w:bCs/>
          <w:i w:val="0"/>
          <w:kern w:val="1"/>
          <w:sz w:val="20"/>
          <w:szCs w:val="20"/>
        </w:rPr>
        <w:t>ООО «Архивариус»</w:t>
      </w:r>
    </w:p>
    <w:p w14:paraId="6DF2F177"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r w:rsidRPr="005B0F6B">
        <w:rPr>
          <w:rFonts w:ascii="Times New Roman" w:hAnsi="Times New Roman"/>
          <w:i w:val="0"/>
          <w:sz w:val="20"/>
          <w:szCs w:val="20"/>
        </w:rPr>
        <w:t>Челябинская обл., г. Магнитогорск, пр. Металлургов, д. 12</w:t>
      </w:r>
    </w:p>
    <w:p w14:paraId="1C2643CA"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r w:rsidRPr="005B0F6B">
        <w:rPr>
          <w:rFonts w:ascii="Times New Roman" w:hAnsi="Times New Roman"/>
          <w:i w:val="0"/>
          <w:sz w:val="20"/>
          <w:szCs w:val="20"/>
        </w:rPr>
        <w:t>archivar.ru</w:t>
      </w:r>
    </w:p>
    <w:p w14:paraId="0303630B" w14:textId="77777777" w:rsidR="006B5E8C" w:rsidRPr="005B0F6B" w:rsidRDefault="006B5E8C" w:rsidP="006B5E8C">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5B0F6B">
        <w:rPr>
          <w:noProof/>
        </w:rPr>
        <mc:AlternateContent>
          <mc:Choice Requires="wps">
            <w:drawing>
              <wp:anchor distT="4294967292" distB="4294967292" distL="114300" distR="114300" simplePos="0" relativeHeight="251660288" behindDoc="0" locked="0" layoutInCell="1" allowOverlap="1" wp14:anchorId="41DE8435" wp14:editId="1082CC95">
                <wp:simplePos x="0" y="0"/>
                <wp:positionH relativeFrom="column">
                  <wp:posOffset>-5715</wp:posOffset>
                </wp:positionH>
                <wp:positionV relativeFrom="paragraph">
                  <wp:posOffset>101600</wp:posOffset>
                </wp:positionV>
                <wp:extent cx="5819775" cy="635"/>
                <wp:effectExtent l="0" t="0" r="9525" b="1841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B7D99"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VSGw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"/>
            </w:pict>
          </mc:Fallback>
        </mc:AlternateContent>
      </w:r>
    </w:p>
    <w:p w14:paraId="33FB5B7D" w14:textId="4B73D4E5" w:rsidR="006B5E8C" w:rsidRPr="005B0F6B" w:rsidRDefault="00CD5A79" w:rsidP="006B5E8C">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r w:rsidRPr="005B0F6B">
        <w:rPr>
          <w:rFonts w:ascii="Times New Roman" w:hAnsi="Times New Roman"/>
          <w:b/>
          <w:i w:val="0"/>
          <w:iCs/>
          <w:noProof/>
          <w:sz w:val="32"/>
          <w:szCs w:val="32"/>
          <w:lang w:eastAsia="ar-SA"/>
        </w:rPr>
        <w:drawing>
          <wp:inline distT="0" distB="0" distL="0" distR="0" wp14:anchorId="0F652E5A" wp14:editId="37AFEFEA">
            <wp:extent cx="1949215" cy="24669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8286" cy="2503768"/>
                    </a:xfrm>
                    <a:prstGeom prst="rect">
                      <a:avLst/>
                    </a:prstGeom>
                    <a:noFill/>
                    <a:ln>
                      <a:noFill/>
                    </a:ln>
                  </pic:spPr>
                </pic:pic>
              </a:graphicData>
            </a:graphic>
          </wp:inline>
        </w:drawing>
      </w:r>
    </w:p>
    <w:p w14:paraId="4CF1909F"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p>
    <w:p w14:paraId="6FC73198" w14:textId="77777777" w:rsidR="00CD5A79" w:rsidRPr="005B0F6B" w:rsidRDefault="00CD5A79" w:rsidP="00CD5A79">
      <w:pPr>
        <w:spacing w:line="240" w:lineRule="auto"/>
        <w:ind w:left="0" w:right="-3" w:firstLine="0"/>
        <w:jc w:val="center"/>
        <w:rPr>
          <w:rFonts w:ascii="Times New Roman" w:hAnsi="Times New Roman"/>
          <w:b/>
          <w:i w:val="0"/>
          <w:sz w:val="32"/>
          <w:szCs w:val="32"/>
          <w:lang w:eastAsia="ar-SA"/>
        </w:rPr>
      </w:pPr>
      <w:bookmarkStart w:id="8" w:name="_Hlk530390240"/>
      <w:r w:rsidRPr="005B0F6B">
        <w:rPr>
          <w:rFonts w:ascii="Times New Roman" w:hAnsi="Times New Roman"/>
          <w:b/>
          <w:i w:val="0"/>
          <w:sz w:val="32"/>
          <w:szCs w:val="32"/>
          <w:lang w:eastAsia="ar-SA"/>
        </w:rPr>
        <w:t xml:space="preserve">Внесение изменений и дополнений в </w:t>
      </w:r>
    </w:p>
    <w:p w14:paraId="47C695D8" w14:textId="4A9EC7CC" w:rsidR="00CD5A79" w:rsidRPr="005B0F6B" w:rsidRDefault="00CD5A79" w:rsidP="00CD5A79">
      <w:pPr>
        <w:spacing w:line="240" w:lineRule="auto"/>
        <w:ind w:left="0" w:right="-3" w:firstLine="0"/>
        <w:jc w:val="center"/>
        <w:rPr>
          <w:rFonts w:ascii="Times New Roman" w:hAnsi="Times New Roman"/>
          <w:b/>
          <w:i w:val="0"/>
          <w:sz w:val="32"/>
          <w:szCs w:val="32"/>
          <w:lang w:eastAsia="ar-SA"/>
        </w:rPr>
      </w:pPr>
      <w:r w:rsidRPr="005B0F6B">
        <w:rPr>
          <w:rFonts w:ascii="Times New Roman" w:hAnsi="Times New Roman"/>
          <w:b/>
          <w:i w:val="0"/>
          <w:sz w:val="32"/>
          <w:szCs w:val="32"/>
          <w:lang w:eastAsia="ar-SA"/>
        </w:rPr>
        <w:t xml:space="preserve">Правила землепользования и застройки городского поселения </w:t>
      </w:r>
    </w:p>
    <w:p w14:paraId="4B69D10C" w14:textId="286F629A" w:rsidR="006B5E8C" w:rsidRPr="005B0F6B" w:rsidRDefault="00CD5A79" w:rsidP="00CD5A79">
      <w:pPr>
        <w:spacing w:line="240" w:lineRule="auto"/>
        <w:ind w:left="0" w:right="-3" w:firstLine="0"/>
        <w:jc w:val="center"/>
        <w:rPr>
          <w:rFonts w:ascii="Times New Roman" w:hAnsi="Times New Roman"/>
          <w:sz w:val="32"/>
          <w:szCs w:val="32"/>
        </w:rPr>
      </w:pPr>
      <w:r w:rsidRPr="005B0F6B">
        <w:rPr>
          <w:rFonts w:ascii="Times New Roman" w:hAnsi="Times New Roman"/>
          <w:b/>
          <w:i w:val="0"/>
          <w:sz w:val="32"/>
          <w:szCs w:val="32"/>
          <w:lang w:eastAsia="ar-SA"/>
        </w:rPr>
        <w:t>Среднинского муниципального образования</w:t>
      </w:r>
      <w:bookmarkEnd w:id="8"/>
    </w:p>
    <w:p w14:paraId="3585A662" w14:textId="77777777" w:rsidR="006B5E8C" w:rsidRPr="005B0F6B" w:rsidRDefault="006B5E8C" w:rsidP="006B5E8C">
      <w:pPr>
        <w:spacing w:line="240" w:lineRule="auto"/>
        <w:ind w:left="0" w:right="-3" w:firstLine="0"/>
        <w:jc w:val="center"/>
        <w:rPr>
          <w:rFonts w:ascii="Times New Roman" w:hAnsi="Times New Roman"/>
          <w:sz w:val="32"/>
          <w:szCs w:val="32"/>
        </w:rPr>
      </w:pPr>
    </w:p>
    <w:p w14:paraId="634CBC17" w14:textId="77777777" w:rsidR="006B5E8C" w:rsidRPr="005B0F6B" w:rsidRDefault="006B5E8C" w:rsidP="006B5E8C">
      <w:pPr>
        <w:overflowPunct w:val="0"/>
        <w:autoSpaceDE w:val="0"/>
        <w:spacing w:line="240" w:lineRule="auto"/>
        <w:ind w:left="0" w:right="-3" w:firstLine="0"/>
        <w:jc w:val="center"/>
        <w:textAlignment w:val="baseline"/>
        <w:rPr>
          <w:rFonts w:ascii="Times New Roman" w:hAnsi="Times New Roman"/>
          <w:sz w:val="32"/>
          <w:szCs w:val="32"/>
        </w:rPr>
      </w:pPr>
      <w:r w:rsidRPr="005B0F6B">
        <w:rPr>
          <w:rFonts w:ascii="Times New Roman" w:hAnsi="Times New Roman"/>
          <w:sz w:val="32"/>
          <w:szCs w:val="32"/>
        </w:rPr>
        <w:t xml:space="preserve">ПРАВИЛА ЗЕМЛЕПОЛЬЗОВАНИЯ И ЗАСТРОЙКИ  </w:t>
      </w:r>
    </w:p>
    <w:p w14:paraId="40222781" w14:textId="77777777" w:rsidR="006B5E8C" w:rsidRPr="005B0F6B" w:rsidRDefault="006B5E8C" w:rsidP="006B5E8C">
      <w:pPr>
        <w:overflowPunct w:val="0"/>
        <w:autoSpaceDE w:val="0"/>
        <w:spacing w:line="240" w:lineRule="auto"/>
        <w:ind w:left="0" w:right="-3" w:firstLine="0"/>
        <w:jc w:val="center"/>
        <w:textAlignment w:val="baseline"/>
        <w:rPr>
          <w:rFonts w:ascii="Times New Roman" w:hAnsi="Times New Roman"/>
          <w:i w:val="0"/>
          <w:sz w:val="32"/>
          <w:szCs w:val="32"/>
        </w:rPr>
      </w:pPr>
    </w:p>
    <w:p w14:paraId="79525ECB" w14:textId="77777777" w:rsidR="006B5E8C" w:rsidRPr="005B0F6B" w:rsidRDefault="006B5E8C" w:rsidP="006B5E8C">
      <w:pPr>
        <w:suppressAutoHyphens/>
        <w:spacing w:line="240" w:lineRule="auto"/>
        <w:ind w:left="0" w:right="-3" w:firstLine="0"/>
        <w:jc w:val="center"/>
        <w:rPr>
          <w:rFonts w:ascii="Times New Roman" w:hAnsi="Times New Roman"/>
          <w:i w:val="0"/>
          <w:sz w:val="32"/>
          <w:szCs w:val="32"/>
          <w:lang w:eastAsia="ar-SA"/>
        </w:rPr>
      </w:pPr>
      <w:r w:rsidRPr="005B0F6B">
        <w:rPr>
          <w:rFonts w:ascii="Times New Roman" w:hAnsi="Times New Roman"/>
          <w:i w:val="0"/>
          <w:sz w:val="32"/>
          <w:szCs w:val="32"/>
          <w:lang w:eastAsia="ar-SA"/>
        </w:rPr>
        <w:t>Том I</w:t>
      </w:r>
      <w:r w:rsidRPr="005B0F6B">
        <w:rPr>
          <w:rFonts w:ascii="Times New Roman" w:hAnsi="Times New Roman"/>
          <w:i w:val="0"/>
          <w:sz w:val="32"/>
          <w:szCs w:val="32"/>
          <w:lang w:val="en-US" w:eastAsia="ar-SA"/>
        </w:rPr>
        <w:t>II</w:t>
      </w:r>
    </w:p>
    <w:p w14:paraId="680B9744" w14:textId="77777777" w:rsidR="006B5E8C" w:rsidRPr="005B0F6B" w:rsidRDefault="006B5E8C" w:rsidP="006B5E8C">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5B0F6B">
        <w:rPr>
          <w:rFonts w:ascii="Times New Roman" w:hAnsi="Times New Roman"/>
          <w:i w:val="0"/>
          <w:sz w:val="32"/>
          <w:szCs w:val="32"/>
          <w:lang w:eastAsia="ar-SA"/>
        </w:rPr>
        <w:t>Пояснительная записка</w:t>
      </w:r>
    </w:p>
    <w:p w14:paraId="1FB6FFEB" w14:textId="77777777" w:rsidR="006B5E8C" w:rsidRPr="005B0F6B" w:rsidRDefault="006B5E8C" w:rsidP="006B5E8C">
      <w:pPr>
        <w:rPr>
          <w:rFonts w:ascii="Times New Roman" w:eastAsia="Lucida Sans Unicode" w:hAnsi="Times New Roman"/>
          <w:i w:val="0"/>
          <w:sz w:val="24"/>
        </w:rPr>
      </w:pPr>
    </w:p>
    <w:p w14:paraId="4A84A9A5" w14:textId="386D46D2" w:rsidR="006B5E8C" w:rsidRPr="005B0F6B" w:rsidRDefault="006B5E8C" w:rsidP="006B5E8C">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5B0F6B">
        <w:rPr>
          <w:rFonts w:ascii="Times New Roman" w:eastAsia="Lucida Sans Unicode" w:hAnsi="Times New Roman"/>
          <w:bCs/>
          <w:i w:val="0"/>
          <w:kern w:val="1"/>
          <w:sz w:val="20"/>
          <w:szCs w:val="20"/>
        </w:rPr>
        <w:t xml:space="preserve">Шифр: </w:t>
      </w:r>
      <w:bookmarkStart w:id="9" w:name="_Hlk530391368"/>
      <w:r w:rsidR="00CD5A79" w:rsidRPr="005B0F6B">
        <w:rPr>
          <w:rFonts w:ascii="Times New Roman" w:eastAsia="Lucida Sans Unicode" w:hAnsi="Times New Roman"/>
          <w:bCs/>
          <w:i w:val="0"/>
          <w:kern w:val="1"/>
          <w:sz w:val="20"/>
          <w:szCs w:val="20"/>
        </w:rPr>
        <w:t xml:space="preserve">А-69.951-18 </w:t>
      </w:r>
      <w:bookmarkEnd w:id="9"/>
      <w:r w:rsidRPr="005B0F6B">
        <w:rPr>
          <w:rFonts w:ascii="Times New Roman" w:eastAsia="Lucida Sans Unicode" w:hAnsi="Times New Roman"/>
          <w:bCs/>
          <w:i w:val="0"/>
          <w:kern w:val="1"/>
          <w:sz w:val="20"/>
          <w:szCs w:val="20"/>
        </w:rPr>
        <w:t>ПЗЗ.</w:t>
      </w:r>
      <w:r w:rsidR="009F6010" w:rsidRPr="005B0F6B">
        <w:rPr>
          <w:rFonts w:ascii="Times New Roman" w:eastAsia="Lucida Sans Unicode" w:hAnsi="Times New Roman"/>
          <w:bCs/>
          <w:i w:val="0"/>
          <w:kern w:val="1"/>
          <w:sz w:val="20"/>
          <w:szCs w:val="20"/>
        </w:rPr>
        <w:t>1</w:t>
      </w:r>
    </w:p>
    <w:p w14:paraId="5E6CFF86"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169396B1"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3708C411"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r w:rsidRPr="005B0F6B">
        <w:rPr>
          <w:noProof/>
        </w:rPr>
        <mc:AlternateContent>
          <mc:Choice Requires="wps">
            <w:drawing>
              <wp:anchor distT="4294967291" distB="4294967291" distL="114300" distR="114300" simplePos="0" relativeHeight="251659264" behindDoc="0" locked="0" layoutInCell="1" allowOverlap="1" wp14:anchorId="40761B91" wp14:editId="0E0C67B7">
                <wp:simplePos x="0" y="0"/>
                <wp:positionH relativeFrom="column">
                  <wp:posOffset>-5715</wp:posOffset>
                </wp:positionH>
                <wp:positionV relativeFrom="paragraph">
                  <wp:posOffset>120649</wp:posOffset>
                </wp:positionV>
                <wp:extent cx="5818505"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28802"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ZGQIAADI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"/>
            </w:pict>
          </mc:Fallback>
        </mc:AlternateContent>
      </w:r>
    </w:p>
    <w:p w14:paraId="665689C1"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20EF9931" w14:textId="3A6DD40A" w:rsidR="006B5E8C" w:rsidRPr="005B0F6B" w:rsidRDefault="006B5E8C" w:rsidP="00891AD6">
      <w:pPr>
        <w:tabs>
          <w:tab w:val="left" w:pos="5700"/>
        </w:tabs>
        <w:spacing w:line="240" w:lineRule="auto"/>
        <w:ind w:left="0" w:right="-3" w:firstLine="0"/>
        <w:jc w:val="center"/>
        <w:rPr>
          <w:rFonts w:ascii="Times New Roman" w:hAnsi="Times New Roman"/>
          <w:i w:val="0"/>
          <w:sz w:val="20"/>
          <w:szCs w:val="20"/>
        </w:rPr>
      </w:pPr>
      <w:r w:rsidRPr="005B0F6B">
        <w:rPr>
          <w:rFonts w:ascii="Times New Roman" w:hAnsi="Times New Roman"/>
          <w:i w:val="0"/>
          <w:sz w:val="20"/>
          <w:szCs w:val="20"/>
        </w:rPr>
        <w:t xml:space="preserve">Заказчик: </w:t>
      </w:r>
      <w:bookmarkStart w:id="10" w:name="_Hlk519002776"/>
      <w:bookmarkStart w:id="11" w:name="_Hlk530392232"/>
      <w:r w:rsidR="00CD5A79" w:rsidRPr="005B0F6B">
        <w:rPr>
          <w:rFonts w:ascii="Times New Roman" w:hAnsi="Times New Roman"/>
          <w:i w:val="0"/>
          <w:sz w:val="20"/>
          <w:szCs w:val="20"/>
        </w:rPr>
        <w:t xml:space="preserve">Администрация городского поселения </w:t>
      </w:r>
      <w:bookmarkEnd w:id="10"/>
      <w:r w:rsidR="00CD5A79" w:rsidRPr="005B0F6B">
        <w:rPr>
          <w:rFonts w:ascii="Times New Roman" w:hAnsi="Times New Roman"/>
          <w:i w:val="0"/>
          <w:sz w:val="20"/>
          <w:szCs w:val="20"/>
        </w:rPr>
        <w:t>Среднинского муниципального образования</w:t>
      </w:r>
      <w:bookmarkEnd w:id="11"/>
    </w:p>
    <w:p w14:paraId="22D4ABBE"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53CD61AD"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092918E5"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08ACC404"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r w:rsidRPr="005B0F6B">
        <w:rPr>
          <w:rFonts w:ascii="Times New Roman" w:hAnsi="Times New Roman"/>
          <w:i w:val="0"/>
          <w:sz w:val="20"/>
          <w:szCs w:val="20"/>
        </w:rPr>
        <w:t>Директор ООО «Архивариус»                       К. Н. Гребенщиков</w:t>
      </w:r>
    </w:p>
    <w:p w14:paraId="66E8711E" w14:textId="7777777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7E48776B" w14:textId="7866E56D"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p>
    <w:p w14:paraId="1E7C73F5" w14:textId="277948B6" w:rsidR="00CD5A79" w:rsidRPr="005B0F6B" w:rsidRDefault="00CD5A79" w:rsidP="006B5E8C">
      <w:pPr>
        <w:tabs>
          <w:tab w:val="left" w:pos="5700"/>
        </w:tabs>
        <w:spacing w:line="240" w:lineRule="auto"/>
        <w:ind w:left="0" w:right="-3" w:firstLine="0"/>
        <w:jc w:val="center"/>
        <w:rPr>
          <w:rFonts w:ascii="Times New Roman" w:hAnsi="Times New Roman"/>
          <w:i w:val="0"/>
          <w:sz w:val="20"/>
          <w:szCs w:val="20"/>
        </w:rPr>
      </w:pPr>
    </w:p>
    <w:p w14:paraId="72E72543" w14:textId="288D6F8E" w:rsidR="00CD5A79" w:rsidRPr="005B0F6B" w:rsidRDefault="00CD5A79" w:rsidP="006B5E8C">
      <w:pPr>
        <w:tabs>
          <w:tab w:val="left" w:pos="5700"/>
        </w:tabs>
        <w:spacing w:line="240" w:lineRule="auto"/>
        <w:ind w:left="0" w:right="-3" w:firstLine="0"/>
        <w:jc w:val="center"/>
        <w:rPr>
          <w:rFonts w:ascii="Times New Roman" w:hAnsi="Times New Roman"/>
          <w:i w:val="0"/>
          <w:sz w:val="20"/>
          <w:szCs w:val="20"/>
        </w:rPr>
      </w:pPr>
    </w:p>
    <w:p w14:paraId="54FD69EF" w14:textId="77777777" w:rsidR="00CD5A79" w:rsidRPr="005B0F6B" w:rsidRDefault="00CD5A79" w:rsidP="006B5E8C">
      <w:pPr>
        <w:tabs>
          <w:tab w:val="left" w:pos="5700"/>
        </w:tabs>
        <w:spacing w:line="240" w:lineRule="auto"/>
        <w:ind w:left="0" w:right="-3" w:firstLine="0"/>
        <w:jc w:val="center"/>
        <w:rPr>
          <w:rFonts w:ascii="Times New Roman" w:hAnsi="Times New Roman"/>
          <w:i w:val="0"/>
          <w:sz w:val="20"/>
          <w:szCs w:val="20"/>
        </w:rPr>
      </w:pPr>
    </w:p>
    <w:p w14:paraId="3D1A36D0" w14:textId="00C4D437" w:rsidR="006B5E8C" w:rsidRPr="005B0F6B" w:rsidRDefault="006B5E8C" w:rsidP="006B5E8C">
      <w:pPr>
        <w:tabs>
          <w:tab w:val="left" w:pos="5700"/>
        </w:tabs>
        <w:spacing w:line="240" w:lineRule="auto"/>
        <w:ind w:left="0" w:right="-3" w:firstLine="0"/>
        <w:jc w:val="center"/>
        <w:rPr>
          <w:rFonts w:ascii="Times New Roman" w:hAnsi="Times New Roman"/>
          <w:i w:val="0"/>
          <w:sz w:val="20"/>
          <w:szCs w:val="20"/>
        </w:rPr>
      </w:pPr>
      <w:r w:rsidRPr="005B0F6B">
        <w:rPr>
          <w:rFonts w:ascii="Times New Roman" w:hAnsi="Times New Roman"/>
          <w:i w:val="0"/>
          <w:sz w:val="20"/>
          <w:szCs w:val="20"/>
        </w:rPr>
        <w:t>Магнитогорск</w:t>
      </w:r>
      <w:r w:rsidR="00DF37E8" w:rsidRPr="005B0F6B">
        <w:rPr>
          <w:rFonts w:ascii="Times New Roman" w:hAnsi="Times New Roman"/>
          <w:i w:val="0"/>
          <w:sz w:val="20"/>
          <w:szCs w:val="20"/>
        </w:rPr>
        <w:t xml:space="preserve"> - </w:t>
      </w:r>
      <w:bookmarkStart w:id="12" w:name="_Hlk530392238"/>
      <w:r w:rsidR="00CD5A79" w:rsidRPr="005B0F6B">
        <w:rPr>
          <w:rFonts w:ascii="Times New Roman" w:hAnsi="Times New Roman"/>
          <w:i w:val="0"/>
          <w:sz w:val="20"/>
          <w:szCs w:val="20"/>
        </w:rPr>
        <w:t>Средний</w:t>
      </w:r>
      <w:bookmarkEnd w:id="12"/>
      <w:r w:rsidRPr="005B0F6B">
        <w:rPr>
          <w:rFonts w:ascii="Times New Roman" w:hAnsi="Times New Roman"/>
          <w:i w:val="0"/>
          <w:sz w:val="20"/>
          <w:szCs w:val="20"/>
        </w:rPr>
        <w:t>, 2018 г.</w:t>
      </w:r>
    </w:p>
    <w:p w14:paraId="31B5959E" w14:textId="77777777" w:rsidR="006B5E8C" w:rsidRPr="005B0F6B" w:rsidRDefault="006B5E8C" w:rsidP="006B5E8C">
      <w:pPr>
        <w:spacing w:after="240" w:line="240" w:lineRule="auto"/>
        <w:rPr>
          <w:rFonts w:ascii="Times New Roman" w:hAnsi="Times New Roman"/>
          <w:i w:val="0"/>
          <w:szCs w:val="28"/>
        </w:rPr>
        <w:sectPr w:rsidR="006B5E8C" w:rsidRPr="005B0F6B" w:rsidSect="00280B38">
          <w:headerReference w:type="default" r:id="rId10"/>
          <w:footerReference w:type="default" r:id="rId11"/>
          <w:pgSz w:w="11906" w:h="16838"/>
          <w:pgMar w:top="1134" w:right="850" w:bottom="1134" w:left="1418" w:header="708" w:footer="708" w:gutter="0"/>
          <w:cols w:space="708"/>
          <w:docGrid w:linePitch="360"/>
        </w:sectPr>
      </w:pPr>
    </w:p>
    <w:p w14:paraId="13A3F609" w14:textId="77777777" w:rsidR="0084024E" w:rsidRPr="005B0F6B" w:rsidRDefault="0084024E" w:rsidP="0084024E">
      <w:pPr>
        <w:suppressAutoHyphens/>
        <w:spacing w:line="240" w:lineRule="auto"/>
        <w:ind w:left="0" w:right="0" w:firstLine="0"/>
        <w:jc w:val="center"/>
        <w:rPr>
          <w:rFonts w:ascii="Times New Roman" w:hAnsi="Times New Roman"/>
          <w:b/>
          <w:i w:val="0"/>
          <w:iCs/>
          <w:sz w:val="24"/>
          <w:lang w:eastAsia="ar-SA"/>
        </w:rPr>
      </w:pPr>
      <w:r w:rsidRPr="005B0F6B">
        <w:rPr>
          <w:rFonts w:ascii="Times New Roman" w:hAnsi="Times New Roman"/>
          <w:b/>
          <w:i w:val="0"/>
          <w:iCs/>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5B0F6B" w:rsidRPr="005B0F6B" w14:paraId="0BB1E86D" w14:textId="77777777" w:rsidTr="00957FA6">
        <w:trPr>
          <w:trHeight w:val="20"/>
        </w:trPr>
        <w:tc>
          <w:tcPr>
            <w:tcW w:w="828" w:type="dxa"/>
            <w:vAlign w:val="center"/>
          </w:tcPr>
          <w:p w14:paraId="14227204" w14:textId="77777777" w:rsidR="0084024E" w:rsidRPr="005B0F6B" w:rsidRDefault="0084024E" w:rsidP="00957FA6">
            <w:pPr>
              <w:suppressAutoHyphens/>
              <w:spacing w:line="240" w:lineRule="auto"/>
              <w:ind w:left="0" w:right="0" w:firstLine="0"/>
              <w:jc w:val="center"/>
              <w:rPr>
                <w:rFonts w:ascii="Times New Roman" w:hAnsi="Times New Roman"/>
                <w:b/>
                <w:sz w:val="24"/>
                <w:lang w:eastAsia="ar-SA"/>
              </w:rPr>
            </w:pPr>
            <w:bookmarkStart w:id="13" w:name="_Hlk516218355"/>
            <w:r w:rsidRPr="005B0F6B">
              <w:rPr>
                <w:rFonts w:ascii="Times New Roman" w:hAnsi="Times New Roman"/>
                <w:b/>
                <w:i w:val="0"/>
                <w:sz w:val="24"/>
                <w:lang w:eastAsia="ar-SA"/>
              </w:rPr>
              <w:t>№п/п</w:t>
            </w:r>
          </w:p>
        </w:tc>
        <w:tc>
          <w:tcPr>
            <w:tcW w:w="5801" w:type="dxa"/>
            <w:vAlign w:val="center"/>
          </w:tcPr>
          <w:p w14:paraId="087CC685" w14:textId="77777777" w:rsidR="0084024E" w:rsidRPr="005B0F6B" w:rsidRDefault="0084024E" w:rsidP="00957FA6">
            <w:pPr>
              <w:suppressAutoHyphens/>
              <w:spacing w:line="240" w:lineRule="auto"/>
              <w:ind w:left="0" w:right="0" w:firstLine="0"/>
              <w:jc w:val="center"/>
              <w:rPr>
                <w:rFonts w:ascii="Times New Roman" w:hAnsi="Times New Roman"/>
                <w:b/>
                <w:sz w:val="24"/>
                <w:lang w:eastAsia="ar-SA"/>
              </w:rPr>
            </w:pPr>
            <w:r w:rsidRPr="005B0F6B">
              <w:rPr>
                <w:rFonts w:ascii="Times New Roman" w:hAnsi="Times New Roman"/>
                <w:b/>
                <w:i w:val="0"/>
                <w:sz w:val="24"/>
                <w:lang w:eastAsia="ar-SA"/>
              </w:rPr>
              <w:t>Наименование</w:t>
            </w:r>
          </w:p>
        </w:tc>
        <w:tc>
          <w:tcPr>
            <w:tcW w:w="1843" w:type="dxa"/>
            <w:vAlign w:val="center"/>
          </w:tcPr>
          <w:p w14:paraId="35D87F3C" w14:textId="77777777" w:rsidR="0084024E" w:rsidRPr="005B0F6B" w:rsidRDefault="0084024E" w:rsidP="00957FA6">
            <w:pPr>
              <w:suppressAutoHyphens/>
              <w:spacing w:line="240" w:lineRule="auto"/>
              <w:ind w:left="0" w:right="0" w:firstLine="0"/>
              <w:jc w:val="center"/>
              <w:rPr>
                <w:rFonts w:ascii="Times New Roman" w:hAnsi="Times New Roman"/>
                <w:b/>
                <w:sz w:val="24"/>
                <w:lang w:eastAsia="ar-SA"/>
              </w:rPr>
            </w:pPr>
            <w:r w:rsidRPr="005B0F6B">
              <w:rPr>
                <w:rFonts w:ascii="Times New Roman" w:hAnsi="Times New Roman"/>
                <w:b/>
                <w:i w:val="0"/>
                <w:sz w:val="24"/>
                <w:lang w:eastAsia="ar-SA"/>
              </w:rPr>
              <w:t>Лист</w:t>
            </w:r>
          </w:p>
        </w:tc>
        <w:tc>
          <w:tcPr>
            <w:tcW w:w="1395" w:type="dxa"/>
            <w:vAlign w:val="center"/>
          </w:tcPr>
          <w:p w14:paraId="4D95ED00" w14:textId="77777777" w:rsidR="0084024E" w:rsidRPr="005B0F6B" w:rsidRDefault="0084024E" w:rsidP="00957FA6">
            <w:pPr>
              <w:suppressAutoHyphens/>
              <w:spacing w:line="240" w:lineRule="auto"/>
              <w:ind w:left="0" w:right="111" w:firstLine="0"/>
              <w:jc w:val="center"/>
              <w:rPr>
                <w:rFonts w:ascii="Times New Roman" w:hAnsi="Times New Roman"/>
                <w:b/>
                <w:sz w:val="24"/>
                <w:lang w:eastAsia="ar-SA"/>
              </w:rPr>
            </w:pPr>
            <w:r w:rsidRPr="005B0F6B">
              <w:rPr>
                <w:rFonts w:ascii="Times New Roman" w:hAnsi="Times New Roman"/>
                <w:b/>
                <w:i w:val="0"/>
                <w:sz w:val="24"/>
                <w:lang w:eastAsia="ar-SA"/>
              </w:rPr>
              <w:t>Масштаб</w:t>
            </w:r>
          </w:p>
        </w:tc>
      </w:tr>
      <w:tr w:rsidR="005B0F6B" w:rsidRPr="005B0F6B" w14:paraId="350B560E" w14:textId="77777777" w:rsidTr="00957FA6">
        <w:trPr>
          <w:trHeight w:val="20"/>
        </w:trPr>
        <w:tc>
          <w:tcPr>
            <w:tcW w:w="828" w:type="dxa"/>
            <w:vAlign w:val="center"/>
          </w:tcPr>
          <w:p w14:paraId="432E65C1"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660273E1"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Генеральный план</w:t>
            </w:r>
          </w:p>
        </w:tc>
        <w:tc>
          <w:tcPr>
            <w:tcW w:w="1843" w:type="dxa"/>
            <w:vAlign w:val="center"/>
          </w:tcPr>
          <w:p w14:paraId="0724659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1A5B20F0"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29E8A62B" w14:textId="77777777" w:rsidTr="00957FA6">
        <w:trPr>
          <w:trHeight w:val="20"/>
        </w:trPr>
        <w:tc>
          <w:tcPr>
            <w:tcW w:w="828" w:type="dxa"/>
            <w:vAlign w:val="center"/>
          </w:tcPr>
          <w:p w14:paraId="0EF119C7"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2768DBB" w14:textId="77777777" w:rsidR="0084024E" w:rsidRPr="005B0F6B" w:rsidRDefault="0084024E" w:rsidP="00957FA6">
            <w:pPr>
              <w:suppressAutoHyphens/>
              <w:spacing w:line="240" w:lineRule="auto"/>
              <w:ind w:left="0" w:right="0" w:firstLine="0"/>
              <w:jc w:val="center"/>
              <w:rPr>
                <w:rFonts w:ascii="Times New Roman" w:hAnsi="Times New Roman"/>
                <w:iCs/>
                <w:sz w:val="24"/>
                <w:lang w:eastAsia="ar-SA"/>
              </w:rPr>
            </w:pPr>
            <w:r w:rsidRPr="005B0F6B">
              <w:rPr>
                <w:rFonts w:ascii="Times New Roman" w:hAnsi="Times New Roman"/>
                <w:iCs/>
                <w:sz w:val="24"/>
                <w:lang w:eastAsia="ar-SA"/>
              </w:rPr>
              <w:t>Основная часть проекта</w:t>
            </w:r>
          </w:p>
        </w:tc>
        <w:tc>
          <w:tcPr>
            <w:tcW w:w="1843" w:type="dxa"/>
            <w:vAlign w:val="center"/>
          </w:tcPr>
          <w:p w14:paraId="29281FB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03568994"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7791217E" w14:textId="77777777" w:rsidTr="00957FA6">
        <w:trPr>
          <w:trHeight w:val="20"/>
        </w:trPr>
        <w:tc>
          <w:tcPr>
            <w:tcW w:w="828" w:type="dxa"/>
            <w:vAlign w:val="center"/>
          </w:tcPr>
          <w:p w14:paraId="5D3B8A53"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0366FAA" w14:textId="77777777" w:rsidR="0084024E" w:rsidRPr="005B0F6B" w:rsidRDefault="0084024E" w:rsidP="00957FA6">
            <w:pPr>
              <w:suppressAutoHyphens/>
              <w:spacing w:line="240" w:lineRule="auto"/>
              <w:ind w:left="0" w:right="0" w:firstLine="0"/>
              <w:jc w:val="center"/>
              <w:rPr>
                <w:rFonts w:ascii="Times New Roman" w:hAnsi="Times New Roman"/>
                <w:iCs/>
                <w:sz w:val="24"/>
                <w:lang w:eastAsia="ar-SA"/>
              </w:rPr>
            </w:pPr>
            <w:r w:rsidRPr="005B0F6B">
              <w:rPr>
                <w:rFonts w:ascii="Times New Roman" w:hAnsi="Times New Roman"/>
                <w:iCs/>
                <w:sz w:val="24"/>
                <w:lang w:eastAsia="ar-SA"/>
              </w:rPr>
              <w:t>Текстовые материалы</w:t>
            </w:r>
          </w:p>
        </w:tc>
        <w:tc>
          <w:tcPr>
            <w:tcW w:w="1843" w:type="dxa"/>
            <w:vAlign w:val="center"/>
          </w:tcPr>
          <w:p w14:paraId="53669A9C"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224621F3"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4278FB43" w14:textId="77777777" w:rsidTr="00957FA6">
        <w:trPr>
          <w:trHeight w:val="20"/>
        </w:trPr>
        <w:tc>
          <w:tcPr>
            <w:tcW w:w="828" w:type="dxa"/>
            <w:vAlign w:val="center"/>
          </w:tcPr>
          <w:p w14:paraId="15BEE426"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w:t>
            </w:r>
          </w:p>
        </w:tc>
        <w:tc>
          <w:tcPr>
            <w:tcW w:w="5801" w:type="dxa"/>
            <w:vAlign w:val="center"/>
          </w:tcPr>
          <w:p w14:paraId="57434591" w14:textId="77777777" w:rsidR="0084024E" w:rsidRPr="005B0F6B" w:rsidRDefault="0084024E" w:rsidP="00957FA6">
            <w:pPr>
              <w:spacing w:line="240" w:lineRule="auto"/>
              <w:ind w:left="0" w:right="34" w:firstLine="0"/>
              <w:rPr>
                <w:rFonts w:ascii="Times New Roman" w:hAnsi="Times New Roman"/>
                <w:i w:val="0"/>
                <w:sz w:val="24"/>
              </w:rPr>
            </w:pPr>
            <w:r w:rsidRPr="005B0F6B">
              <w:rPr>
                <w:rFonts w:ascii="Times New Roman" w:hAnsi="Times New Roman"/>
                <w:i w:val="0"/>
                <w:sz w:val="24"/>
              </w:rPr>
              <w:t>Положение о территориальном планировании. Том I</w:t>
            </w:r>
          </w:p>
        </w:tc>
        <w:tc>
          <w:tcPr>
            <w:tcW w:w="1843" w:type="dxa"/>
            <w:vAlign w:val="center"/>
          </w:tcPr>
          <w:p w14:paraId="4AD0BB9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44BA8479"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4531C18D" w14:textId="77777777" w:rsidTr="00957FA6">
        <w:trPr>
          <w:trHeight w:val="20"/>
        </w:trPr>
        <w:tc>
          <w:tcPr>
            <w:tcW w:w="828" w:type="dxa"/>
            <w:vAlign w:val="center"/>
          </w:tcPr>
          <w:p w14:paraId="364C02FF"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1D1BB952" w14:textId="77777777" w:rsidR="0084024E" w:rsidRPr="005B0F6B" w:rsidRDefault="0084024E" w:rsidP="00957FA6">
            <w:pPr>
              <w:suppressAutoHyphens/>
              <w:spacing w:line="240" w:lineRule="auto"/>
              <w:ind w:left="0" w:right="0" w:firstLine="0"/>
              <w:jc w:val="center"/>
              <w:rPr>
                <w:rFonts w:ascii="Times New Roman" w:hAnsi="Times New Roman"/>
                <w:i w:val="0"/>
                <w:sz w:val="24"/>
              </w:rPr>
            </w:pPr>
            <w:r w:rsidRPr="005B0F6B">
              <w:rPr>
                <w:rFonts w:ascii="Times New Roman" w:hAnsi="Times New Roman"/>
                <w:iCs/>
                <w:sz w:val="24"/>
                <w:lang w:eastAsia="ar-SA"/>
              </w:rPr>
              <w:t>Графические материалы</w:t>
            </w:r>
          </w:p>
        </w:tc>
        <w:tc>
          <w:tcPr>
            <w:tcW w:w="1843" w:type="dxa"/>
            <w:vAlign w:val="center"/>
          </w:tcPr>
          <w:p w14:paraId="4BA1399B"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032BDFB4"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7CF0BF66" w14:textId="77777777" w:rsidTr="00957FA6">
        <w:trPr>
          <w:trHeight w:val="20"/>
        </w:trPr>
        <w:tc>
          <w:tcPr>
            <w:tcW w:w="828" w:type="dxa"/>
            <w:vAlign w:val="center"/>
          </w:tcPr>
          <w:p w14:paraId="20DB0AC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2</w:t>
            </w:r>
          </w:p>
        </w:tc>
        <w:tc>
          <w:tcPr>
            <w:tcW w:w="5801" w:type="dxa"/>
            <w:vAlign w:val="center"/>
          </w:tcPr>
          <w:p w14:paraId="0E3A3D62" w14:textId="62AE445B" w:rsidR="0084024E" w:rsidRPr="005B0F6B" w:rsidRDefault="0084024E" w:rsidP="00957FA6">
            <w:pPr>
              <w:spacing w:line="240" w:lineRule="auto"/>
              <w:ind w:left="0" w:right="34" w:firstLine="0"/>
              <w:rPr>
                <w:rFonts w:ascii="Times New Roman" w:hAnsi="Times New Roman"/>
                <w:i w:val="0"/>
                <w:sz w:val="24"/>
              </w:rPr>
            </w:pPr>
            <w:bookmarkStart w:id="14" w:name="_Hlk516230585"/>
            <w:r w:rsidRPr="005B0F6B">
              <w:rPr>
                <w:rFonts w:ascii="Times New Roman" w:hAnsi="Times New Roman"/>
                <w:i w:val="0"/>
                <w:sz w:val="24"/>
              </w:rPr>
              <w:t>Карта планируемого размещения объектов местного значения поселения, относящи</w:t>
            </w:r>
            <w:r w:rsidR="00A36CFF" w:rsidRPr="005B0F6B">
              <w:rPr>
                <w:rFonts w:ascii="Times New Roman" w:hAnsi="Times New Roman"/>
                <w:i w:val="0"/>
                <w:sz w:val="24"/>
              </w:rPr>
              <w:t>х</w:t>
            </w:r>
            <w:r w:rsidRPr="005B0F6B">
              <w:rPr>
                <w:rFonts w:ascii="Times New Roman" w:hAnsi="Times New Roman"/>
                <w:i w:val="0"/>
                <w:sz w:val="24"/>
              </w:rPr>
              <w:t>ся к области электро-, тепло-, газо- и водоснабжения населения, водоотведения</w:t>
            </w:r>
            <w:bookmarkEnd w:id="14"/>
          </w:p>
        </w:tc>
        <w:tc>
          <w:tcPr>
            <w:tcW w:w="1843" w:type="dxa"/>
            <w:vAlign w:val="center"/>
          </w:tcPr>
          <w:p w14:paraId="6B518315" w14:textId="77777777" w:rsidR="0084024E" w:rsidRPr="005B0F6B" w:rsidRDefault="0084024E"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w:t>
            </w:r>
          </w:p>
        </w:tc>
        <w:tc>
          <w:tcPr>
            <w:tcW w:w="1395" w:type="dxa"/>
            <w:vAlign w:val="center"/>
          </w:tcPr>
          <w:p w14:paraId="0330A9DA" w14:textId="7C6A2743" w:rsidR="0084024E" w:rsidRPr="005B0F6B" w:rsidRDefault="0084024E" w:rsidP="00854FD2">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w:t>
            </w:r>
            <w:r w:rsidR="00854FD2" w:rsidRPr="005B0F6B">
              <w:rPr>
                <w:rFonts w:ascii="Times New Roman" w:hAnsi="Times New Roman"/>
                <w:i w:val="0"/>
                <w:sz w:val="24"/>
                <w:lang w:eastAsia="ar-SA"/>
              </w:rPr>
              <w:t>10</w:t>
            </w:r>
            <w:r w:rsidRPr="005B0F6B">
              <w:rPr>
                <w:rFonts w:ascii="Times New Roman" w:hAnsi="Times New Roman"/>
                <w:i w:val="0"/>
                <w:sz w:val="24"/>
                <w:lang w:eastAsia="ar-SA"/>
              </w:rPr>
              <w:t>000</w:t>
            </w:r>
          </w:p>
        </w:tc>
      </w:tr>
      <w:tr w:rsidR="005B0F6B" w:rsidRPr="005B0F6B" w14:paraId="1E81152D" w14:textId="77777777" w:rsidTr="00957FA6">
        <w:trPr>
          <w:trHeight w:val="20"/>
        </w:trPr>
        <w:tc>
          <w:tcPr>
            <w:tcW w:w="828" w:type="dxa"/>
            <w:vAlign w:val="center"/>
          </w:tcPr>
          <w:p w14:paraId="3AEB9688"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3</w:t>
            </w:r>
          </w:p>
        </w:tc>
        <w:tc>
          <w:tcPr>
            <w:tcW w:w="5801" w:type="dxa"/>
            <w:vAlign w:val="center"/>
          </w:tcPr>
          <w:p w14:paraId="7AFAAE27" w14:textId="46429F6B" w:rsidR="0084024E" w:rsidRPr="005B0F6B" w:rsidRDefault="0084024E" w:rsidP="00957FA6">
            <w:pPr>
              <w:spacing w:line="240" w:lineRule="auto"/>
              <w:ind w:left="0" w:right="34" w:firstLine="0"/>
              <w:rPr>
                <w:rFonts w:ascii="Times New Roman" w:hAnsi="Times New Roman"/>
                <w:i w:val="0"/>
                <w:sz w:val="24"/>
              </w:rPr>
            </w:pPr>
            <w:bookmarkStart w:id="15" w:name="_Hlk516230599"/>
            <w:r w:rsidRPr="005B0F6B">
              <w:rPr>
                <w:rFonts w:ascii="Times New Roman" w:hAnsi="Times New Roman"/>
                <w:i w:val="0"/>
                <w:sz w:val="24"/>
              </w:rPr>
              <w:t>Карта планируемого размещения объектов местного значения поселения, относящи</w:t>
            </w:r>
            <w:r w:rsidR="00A36CFF" w:rsidRPr="005B0F6B">
              <w:rPr>
                <w:rFonts w:ascii="Times New Roman" w:hAnsi="Times New Roman"/>
                <w:i w:val="0"/>
                <w:sz w:val="24"/>
              </w:rPr>
              <w:t>х</w:t>
            </w:r>
            <w:r w:rsidRPr="005B0F6B">
              <w:rPr>
                <w:rFonts w:ascii="Times New Roman" w:hAnsi="Times New Roman"/>
                <w:i w:val="0"/>
                <w:sz w:val="24"/>
              </w:rPr>
              <w:t>ся к области автомобильных дорог местного значения</w:t>
            </w:r>
            <w:bookmarkEnd w:id="15"/>
          </w:p>
        </w:tc>
        <w:tc>
          <w:tcPr>
            <w:tcW w:w="1843" w:type="dxa"/>
            <w:vAlign w:val="center"/>
          </w:tcPr>
          <w:p w14:paraId="7DF80AB2" w14:textId="77777777" w:rsidR="0084024E" w:rsidRPr="005B0F6B" w:rsidRDefault="0084024E"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2</w:t>
            </w:r>
          </w:p>
        </w:tc>
        <w:tc>
          <w:tcPr>
            <w:tcW w:w="1395" w:type="dxa"/>
            <w:vAlign w:val="center"/>
          </w:tcPr>
          <w:p w14:paraId="58A073A3" w14:textId="1A7F23FA" w:rsidR="0084024E" w:rsidRPr="005B0F6B" w:rsidRDefault="00854FD2"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23D2164A" w14:textId="77777777" w:rsidTr="00957FA6">
        <w:trPr>
          <w:trHeight w:val="20"/>
        </w:trPr>
        <w:tc>
          <w:tcPr>
            <w:tcW w:w="828" w:type="dxa"/>
            <w:vAlign w:val="center"/>
          </w:tcPr>
          <w:p w14:paraId="59161478"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4</w:t>
            </w:r>
          </w:p>
        </w:tc>
        <w:tc>
          <w:tcPr>
            <w:tcW w:w="5801" w:type="dxa"/>
            <w:vAlign w:val="center"/>
          </w:tcPr>
          <w:p w14:paraId="3F1C377B" w14:textId="38B8EABB" w:rsidR="0084024E" w:rsidRPr="005B0F6B" w:rsidRDefault="0084024E" w:rsidP="00957FA6">
            <w:pPr>
              <w:spacing w:line="240" w:lineRule="auto"/>
              <w:ind w:left="0" w:right="34" w:firstLine="0"/>
              <w:rPr>
                <w:rFonts w:ascii="Times New Roman" w:hAnsi="Times New Roman"/>
                <w:i w:val="0"/>
                <w:sz w:val="24"/>
              </w:rPr>
            </w:pPr>
            <w:bookmarkStart w:id="16" w:name="_Hlk516230610"/>
            <w:r w:rsidRPr="005B0F6B">
              <w:rPr>
                <w:rFonts w:ascii="Times New Roman" w:hAnsi="Times New Roman"/>
                <w:i w:val="0"/>
                <w:sz w:val="24"/>
              </w:rPr>
              <w:t>Карта планируемого размещения объектов местного значения поселения, относящи</w:t>
            </w:r>
            <w:r w:rsidR="00A36CFF" w:rsidRPr="005B0F6B">
              <w:rPr>
                <w:rFonts w:ascii="Times New Roman" w:hAnsi="Times New Roman"/>
                <w:i w:val="0"/>
                <w:sz w:val="24"/>
              </w:rPr>
              <w:t>х</w:t>
            </w:r>
            <w:r w:rsidRPr="005B0F6B">
              <w:rPr>
                <w:rFonts w:ascii="Times New Roman" w:hAnsi="Times New Roman"/>
                <w:i w:val="0"/>
                <w:sz w:val="24"/>
              </w:rPr>
              <w:t>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bookmarkEnd w:id="16"/>
          </w:p>
        </w:tc>
        <w:tc>
          <w:tcPr>
            <w:tcW w:w="1843" w:type="dxa"/>
            <w:vAlign w:val="center"/>
          </w:tcPr>
          <w:p w14:paraId="38893523" w14:textId="77777777" w:rsidR="0084024E" w:rsidRPr="005B0F6B" w:rsidRDefault="0084024E"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3</w:t>
            </w:r>
          </w:p>
        </w:tc>
        <w:tc>
          <w:tcPr>
            <w:tcW w:w="1395" w:type="dxa"/>
            <w:vAlign w:val="center"/>
          </w:tcPr>
          <w:p w14:paraId="5A9F1413" w14:textId="1A93FC46" w:rsidR="0084024E" w:rsidRPr="005B0F6B" w:rsidRDefault="00854FD2"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1846BE1B" w14:textId="77777777" w:rsidTr="00957FA6">
        <w:trPr>
          <w:trHeight w:val="20"/>
        </w:trPr>
        <w:tc>
          <w:tcPr>
            <w:tcW w:w="828" w:type="dxa"/>
            <w:vAlign w:val="center"/>
          </w:tcPr>
          <w:p w14:paraId="4DADE940"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5</w:t>
            </w:r>
          </w:p>
        </w:tc>
        <w:tc>
          <w:tcPr>
            <w:tcW w:w="5801" w:type="dxa"/>
            <w:vAlign w:val="center"/>
          </w:tcPr>
          <w:p w14:paraId="23DA2A52" w14:textId="2BC1F51D" w:rsidR="0084024E" w:rsidRPr="005B0F6B" w:rsidRDefault="0084024E" w:rsidP="00957FA6">
            <w:pPr>
              <w:spacing w:line="240" w:lineRule="auto"/>
              <w:ind w:left="0" w:right="34" w:firstLine="0"/>
              <w:rPr>
                <w:rFonts w:ascii="Times New Roman" w:hAnsi="Times New Roman"/>
                <w:i w:val="0"/>
                <w:sz w:val="24"/>
              </w:rPr>
            </w:pPr>
            <w:bookmarkStart w:id="17" w:name="_Hlk516230633"/>
            <w:r w:rsidRPr="005B0F6B">
              <w:rPr>
                <w:rFonts w:ascii="Times New Roman" w:hAnsi="Times New Roman"/>
                <w:i w:val="0"/>
                <w:sz w:val="24"/>
              </w:rPr>
              <w:t>Карта планируемого размещения объектов местного значения поселения, относящи</w:t>
            </w:r>
            <w:r w:rsidR="00A36CFF" w:rsidRPr="005B0F6B">
              <w:rPr>
                <w:rFonts w:ascii="Times New Roman" w:hAnsi="Times New Roman"/>
                <w:i w:val="0"/>
                <w:sz w:val="24"/>
              </w:rPr>
              <w:t>х</w:t>
            </w:r>
            <w:r w:rsidRPr="005B0F6B">
              <w:rPr>
                <w:rFonts w:ascii="Times New Roman" w:hAnsi="Times New Roman"/>
                <w:i w:val="0"/>
                <w:sz w:val="24"/>
              </w:rPr>
              <w:t>ся к иной области в связи с решением вопросов местного значения поселения</w:t>
            </w:r>
            <w:bookmarkEnd w:id="17"/>
          </w:p>
        </w:tc>
        <w:tc>
          <w:tcPr>
            <w:tcW w:w="1843" w:type="dxa"/>
            <w:vAlign w:val="center"/>
          </w:tcPr>
          <w:p w14:paraId="03965F1D" w14:textId="77777777" w:rsidR="0084024E" w:rsidRPr="005B0F6B" w:rsidRDefault="0084024E"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4</w:t>
            </w:r>
          </w:p>
        </w:tc>
        <w:tc>
          <w:tcPr>
            <w:tcW w:w="1395" w:type="dxa"/>
            <w:vAlign w:val="center"/>
          </w:tcPr>
          <w:p w14:paraId="2E2338CC" w14:textId="3A41C3B9" w:rsidR="0084024E" w:rsidRPr="005B0F6B" w:rsidRDefault="00854FD2"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6C73A8E4" w14:textId="77777777" w:rsidTr="00957FA6">
        <w:trPr>
          <w:trHeight w:val="20"/>
        </w:trPr>
        <w:tc>
          <w:tcPr>
            <w:tcW w:w="828" w:type="dxa"/>
            <w:vAlign w:val="center"/>
          </w:tcPr>
          <w:p w14:paraId="6CF7DD09"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6</w:t>
            </w:r>
          </w:p>
        </w:tc>
        <w:tc>
          <w:tcPr>
            <w:tcW w:w="5801" w:type="dxa"/>
            <w:vAlign w:val="center"/>
          </w:tcPr>
          <w:p w14:paraId="7BE78A31" w14:textId="77777777" w:rsidR="0084024E" w:rsidRPr="005B0F6B" w:rsidRDefault="0084024E" w:rsidP="00957FA6">
            <w:pPr>
              <w:spacing w:line="240" w:lineRule="auto"/>
              <w:ind w:left="0" w:right="34" w:firstLine="0"/>
              <w:rPr>
                <w:rFonts w:ascii="Times New Roman" w:hAnsi="Times New Roman"/>
                <w:i w:val="0"/>
                <w:sz w:val="24"/>
              </w:rPr>
            </w:pPr>
            <w:bookmarkStart w:id="18" w:name="_Hlk513810571"/>
            <w:bookmarkStart w:id="19" w:name="_Hlk516230653"/>
            <w:r w:rsidRPr="005B0F6B">
              <w:rPr>
                <w:rFonts w:ascii="Times New Roman" w:hAnsi="Times New Roman"/>
                <w:i w:val="0"/>
                <w:sz w:val="24"/>
              </w:rPr>
              <w:t>Карта границ населенных пунктов</w:t>
            </w:r>
            <w:bookmarkEnd w:id="18"/>
            <w:r w:rsidRPr="005B0F6B">
              <w:rPr>
                <w:rFonts w:ascii="Times New Roman" w:hAnsi="Times New Roman"/>
                <w:i w:val="0"/>
                <w:sz w:val="24"/>
              </w:rPr>
              <w:t>, входящих в состав поселения</w:t>
            </w:r>
            <w:bookmarkEnd w:id="19"/>
          </w:p>
        </w:tc>
        <w:tc>
          <w:tcPr>
            <w:tcW w:w="1843" w:type="dxa"/>
            <w:vAlign w:val="center"/>
          </w:tcPr>
          <w:p w14:paraId="7CAD779A" w14:textId="77777777" w:rsidR="0084024E" w:rsidRPr="005B0F6B" w:rsidRDefault="0084024E"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5</w:t>
            </w:r>
          </w:p>
        </w:tc>
        <w:tc>
          <w:tcPr>
            <w:tcW w:w="1395" w:type="dxa"/>
            <w:vAlign w:val="center"/>
          </w:tcPr>
          <w:p w14:paraId="1010B81B" w14:textId="07FE7630" w:rsidR="0084024E" w:rsidRPr="005B0F6B" w:rsidRDefault="00854FD2"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75A25A0A" w14:textId="77777777" w:rsidTr="00957FA6">
        <w:trPr>
          <w:trHeight w:val="20"/>
        </w:trPr>
        <w:tc>
          <w:tcPr>
            <w:tcW w:w="828" w:type="dxa"/>
            <w:vAlign w:val="center"/>
          </w:tcPr>
          <w:p w14:paraId="2C231ECD"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7</w:t>
            </w:r>
          </w:p>
        </w:tc>
        <w:tc>
          <w:tcPr>
            <w:tcW w:w="5801" w:type="dxa"/>
            <w:vAlign w:val="center"/>
          </w:tcPr>
          <w:p w14:paraId="5A616E92" w14:textId="77777777" w:rsidR="0084024E" w:rsidRPr="005B0F6B" w:rsidRDefault="0084024E" w:rsidP="00957FA6">
            <w:pPr>
              <w:spacing w:line="240" w:lineRule="auto"/>
              <w:ind w:left="0" w:right="34" w:firstLine="0"/>
              <w:rPr>
                <w:rFonts w:ascii="Times New Roman" w:hAnsi="Times New Roman"/>
                <w:i w:val="0"/>
                <w:sz w:val="24"/>
              </w:rPr>
            </w:pPr>
            <w:bookmarkStart w:id="20" w:name="_Hlk516230668"/>
            <w:r w:rsidRPr="005B0F6B">
              <w:rPr>
                <w:rFonts w:ascii="Times New Roman" w:hAnsi="Times New Roman"/>
                <w:i w:val="0"/>
                <w:sz w:val="24"/>
              </w:rPr>
              <w:t>Карта функциональных зон поселения</w:t>
            </w:r>
            <w:bookmarkEnd w:id="20"/>
          </w:p>
        </w:tc>
        <w:tc>
          <w:tcPr>
            <w:tcW w:w="1843" w:type="dxa"/>
            <w:vAlign w:val="center"/>
          </w:tcPr>
          <w:p w14:paraId="66DBB78B" w14:textId="77777777" w:rsidR="0084024E" w:rsidRPr="005B0F6B" w:rsidRDefault="0084024E"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6</w:t>
            </w:r>
          </w:p>
        </w:tc>
        <w:tc>
          <w:tcPr>
            <w:tcW w:w="1395" w:type="dxa"/>
            <w:vAlign w:val="center"/>
          </w:tcPr>
          <w:p w14:paraId="7D425ACD" w14:textId="4808CB15" w:rsidR="0084024E" w:rsidRPr="005B0F6B" w:rsidRDefault="00854FD2" w:rsidP="00957F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292E2F45" w14:textId="77777777" w:rsidTr="00957FA6">
        <w:trPr>
          <w:trHeight w:val="20"/>
        </w:trPr>
        <w:tc>
          <w:tcPr>
            <w:tcW w:w="828" w:type="dxa"/>
            <w:vAlign w:val="center"/>
          </w:tcPr>
          <w:p w14:paraId="70651D4D"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722213EC" w14:textId="77777777" w:rsidR="0084024E" w:rsidRPr="005B0F6B" w:rsidRDefault="0084024E" w:rsidP="00957FA6">
            <w:pPr>
              <w:suppressAutoHyphens/>
              <w:spacing w:line="240" w:lineRule="auto"/>
              <w:ind w:left="0" w:right="0" w:firstLine="0"/>
              <w:jc w:val="center"/>
              <w:rPr>
                <w:rFonts w:ascii="Times New Roman" w:hAnsi="Times New Roman"/>
                <w:iCs/>
                <w:sz w:val="24"/>
                <w:lang w:eastAsia="ar-SA"/>
              </w:rPr>
            </w:pPr>
            <w:r w:rsidRPr="005B0F6B">
              <w:rPr>
                <w:rFonts w:ascii="Times New Roman" w:hAnsi="Times New Roman"/>
                <w:iCs/>
                <w:sz w:val="24"/>
                <w:lang w:eastAsia="ar-SA"/>
              </w:rPr>
              <w:t>Материалы по обоснованию проекта</w:t>
            </w:r>
          </w:p>
        </w:tc>
        <w:tc>
          <w:tcPr>
            <w:tcW w:w="1843" w:type="dxa"/>
            <w:vAlign w:val="center"/>
          </w:tcPr>
          <w:p w14:paraId="206335C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1913D710"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299E06B7" w14:textId="77777777" w:rsidTr="00957FA6">
        <w:trPr>
          <w:trHeight w:val="20"/>
        </w:trPr>
        <w:tc>
          <w:tcPr>
            <w:tcW w:w="828" w:type="dxa"/>
            <w:vAlign w:val="center"/>
          </w:tcPr>
          <w:p w14:paraId="6BD83538"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607E864D"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iCs/>
                <w:sz w:val="24"/>
                <w:lang w:eastAsia="ar-SA"/>
              </w:rPr>
              <w:t>Текстовые материалы</w:t>
            </w:r>
          </w:p>
        </w:tc>
        <w:tc>
          <w:tcPr>
            <w:tcW w:w="1843" w:type="dxa"/>
            <w:vAlign w:val="center"/>
          </w:tcPr>
          <w:p w14:paraId="70F3139B"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38442722"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72A48F6F" w14:textId="77777777" w:rsidTr="00957FA6">
        <w:trPr>
          <w:trHeight w:val="20"/>
        </w:trPr>
        <w:tc>
          <w:tcPr>
            <w:tcW w:w="828" w:type="dxa"/>
            <w:vAlign w:val="center"/>
          </w:tcPr>
          <w:p w14:paraId="2E745946"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8</w:t>
            </w:r>
          </w:p>
        </w:tc>
        <w:tc>
          <w:tcPr>
            <w:tcW w:w="5801" w:type="dxa"/>
            <w:vAlign w:val="center"/>
          </w:tcPr>
          <w:p w14:paraId="40918E26" w14:textId="77777777" w:rsidR="0084024E" w:rsidRPr="005B0F6B" w:rsidRDefault="0084024E" w:rsidP="00957FA6">
            <w:pPr>
              <w:spacing w:line="240" w:lineRule="auto"/>
              <w:ind w:left="0" w:right="34" w:firstLine="0"/>
              <w:rPr>
                <w:rFonts w:ascii="Times New Roman" w:hAnsi="Times New Roman"/>
                <w:b/>
                <w:i w:val="0"/>
                <w:sz w:val="24"/>
                <w:lang w:eastAsia="ar-SA"/>
              </w:rPr>
            </w:pPr>
            <w:r w:rsidRPr="005B0F6B">
              <w:rPr>
                <w:rFonts w:ascii="Times New Roman" w:hAnsi="Times New Roman"/>
                <w:i w:val="0"/>
                <w:sz w:val="24"/>
              </w:rPr>
              <w:t>Пояснительная записка. Том II</w:t>
            </w:r>
          </w:p>
        </w:tc>
        <w:tc>
          <w:tcPr>
            <w:tcW w:w="1843" w:type="dxa"/>
            <w:vAlign w:val="center"/>
          </w:tcPr>
          <w:p w14:paraId="2B0718BB"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4A4C7801"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736AC94B" w14:textId="77777777" w:rsidTr="00957FA6">
        <w:trPr>
          <w:trHeight w:val="20"/>
        </w:trPr>
        <w:tc>
          <w:tcPr>
            <w:tcW w:w="828" w:type="dxa"/>
            <w:vAlign w:val="center"/>
          </w:tcPr>
          <w:p w14:paraId="2E1F83B2"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9</w:t>
            </w:r>
          </w:p>
        </w:tc>
        <w:tc>
          <w:tcPr>
            <w:tcW w:w="5801" w:type="dxa"/>
            <w:vAlign w:val="center"/>
          </w:tcPr>
          <w:p w14:paraId="0A0C0C93" w14:textId="77777777" w:rsidR="0084024E" w:rsidRPr="005B0F6B" w:rsidRDefault="0084024E" w:rsidP="00957FA6">
            <w:pPr>
              <w:spacing w:line="240" w:lineRule="auto"/>
              <w:ind w:left="0" w:right="34" w:firstLine="0"/>
              <w:rPr>
                <w:rFonts w:ascii="Times New Roman" w:hAnsi="Times New Roman"/>
                <w:i w:val="0"/>
                <w:sz w:val="24"/>
              </w:rPr>
            </w:pPr>
            <w:r w:rsidRPr="005B0F6B">
              <w:rPr>
                <w:rFonts w:ascii="Times New Roman" w:hAnsi="Times New Roman"/>
                <w:i w:val="0"/>
                <w:sz w:val="24"/>
              </w:rPr>
              <w:t xml:space="preserve">Сведения о границах населенных пунктов. Том </w:t>
            </w:r>
            <w:r w:rsidRPr="005B0F6B">
              <w:rPr>
                <w:rFonts w:ascii="Times New Roman" w:hAnsi="Times New Roman"/>
                <w:i w:val="0"/>
                <w:sz w:val="24"/>
                <w:lang w:val="en-US"/>
              </w:rPr>
              <w:t>I</w:t>
            </w:r>
            <w:r w:rsidRPr="005B0F6B">
              <w:rPr>
                <w:rFonts w:ascii="Times New Roman" w:hAnsi="Times New Roman"/>
                <w:i w:val="0"/>
                <w:sz w:val="24"/>
              </w:rPr>
              <w:t>I.I</w:t>
            </w:r>
          </w:p>
        </w:tc>
        <w:tc>
          <w:tcPr>
            <w:tcW w:w="1843" w:type="dxa"/>
            <w:vAlign w:val="center"/>
          </w:tcPr>
          <w:p w14:paraId="0B4B0CC4"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593578D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5AB09C85" w14:textId="77777777" w:rsidTr="00957FA6">
        <w:trPr>
          <w:trHeight w:val="20"/>
        </w:trPr>
        <w:tc>
          <w:tcPr>
            <w:tcW w:w="828" w:type="dxa"/>
            <w:vAlign w:val="center"/>
          </w:tcPr>
          <w:p w14:paraId="62B92A9F"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74A4F0A6"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iCs/>
                <w:sz w:val="24"/>
                <w:lang w:eastAsia="ar-SA"/>
              </w:rPr>
              <w:t>Графические материалы</w:t>
            </w:r>
          </w:p>
        </w:tc>
        <w:tc>
          <w:tcPr>
            <w:tcW w:w="1843" w:type="dxa"/>
            <w:vAlign w:val="center"/>
          </w:tcPr>
          <w:p w14:paraId="76B0F6C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7DF92941"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r>
      <w:tr w:rsidR="005B0F6B" w:rsidRPr="005B0F6B" w14:paraId="1388F4AA" w14:textId="77777777" w:rsidTr="00957FA6">
        <w:trPr>
          <w:trHeight w:val="20"/>
        </w:trPr>
        <w:tc>
          <w:tcPr>
            <w:tcW w:w="828" w:type="dxa"/>
            <w:vAlign w:val="center"/>
          </w:tcPr>
          <w:p w14:paraId="44718889"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10</w:t>
            </w:r>
          </w:p>
        </w:tc>
        <w:tc>
          <w:tcPr>
            <w:tcW w:w="5801" w:type="dxa"/>
            <w:vAlign w:val="center"/>
          </w:tcPr>
          <w:p w14:paraId="528FD107"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границ поселения.</w:t>
            </w:r>
          </w:p>
          <w:p w14:paraId="7252CA8A" w14:textId="77777777" w:rsidR="0084024E" w:rsidRPr="005B0F6B" w:rsidRDefault="0084024E" w:rsidP="00957FA6">
            <w:pPr>
              <w:suppressAutoHyphens/>
              <w:spacing w:line="240" w:lineRule="auto"/>
              <w:ind w:left="0" w:right="0" w:firstLine="0"/>
              <w:rPr>
                <w:rFonts w:ascii="Times New Roman" w:hAnsi="Times New Roman"/>
                <w:iCs/>
                <w:sz w:val="24"/>
                <w:lang w:eastAsia="ar-SA"/>
              </w:rPr>
            </w:pPr>
            <w:r w:rsidRPr="005B0F6B">
              <w:rPr>
                <w:rFonts w:ascii="Times New Roman" w:hAnsi="Times New Roman"/>
                <w:i w:val="0"/>
                <w:sz w:val="24"/>
              </w:rPr>
              <w:t>Карта границ существующих населенных пунктов, входящих в состав поселения.</w:t>
            </w:r>
          </w:p>
        </w:tc>
        <w:tc>
          <w:tcPr>
            <w:tcW w:w="1843" w:type="dxa"/>
            <w:vAlign w:val="center"/>
          </w:tcPr>
          <w:p w14:paraId="6D30F788"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i w:val="0"/>
                <w:sz w:val="24"/>
                <w:lang w:eastAsia="ar-SA"/>
              </w:rPr>
              <w:t>1</w:t>
            </w:r>
          </w:p>
        </w:tc>
        <w:tc>
          <w:tcPr>
            <w:tcW w:w="1395" w:type="dxa"/>
            <w:vAlign w:val="center"/>
          </w:tcPr>
          <w:p w14:paraId="0A950FB9" w14:textId="18EAA1A1" w:rsidR="0084024E" w:rsidRPr="005B0F6B" w:rsidRDefault="00854FD2"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i w:val="0"/>
                <w:sz w:val="24"/>
                <w:lang w:eastAsia="ar-SA"/>
              </w:rPr>
              <w:t>1:10000</w:t>
            </w:r>
          </w:p>
        </w:tc>
      </w:tr>
      <w:tr w:rsidR="005B0F6B" w:rsidRPr="005B0F6B" w14:paraId="1F22BBD2" w14:textId="77777777" w:rsidTr="00957FA6">
        <w:trPr>
          <w:trHeight w:val="20"/>
        </w:trPr>
        <w:tc>
          <w:tcPr>
            <w:tcW w:w="828" w:type="dxa"/>
            <w:vAlign w:val="center"/>
          </w:tcPr>
          <w:p w14:paraId="081EEA0A"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11</w:t>
            </w:r>
          </w:p>
        </w:tc>
        <w:tc>
          <w:tcPr>
            <w:tcW w:w="5801" w:type="dxa"/>
            <w:vAlign w:val="center"/>
          </w:tcPr>
          <w:p w14:paraId="250531AA"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местоположения существующих и строящихся объектов местного значения поселения</w:t>
            </w:r>
          </w:p>
        </w:tc>
        <w:tc>
          <w:tcPr>
            <w:tcW w:w="1843" w:type="dxa"/>
            <w:vAlign w:val="center"/>
          </w:tcPr>
          <w:p w14:paraId="534F0ACB"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2</w:t>
            </w:r>
          </w:p>
        </w:tc>
        <w:tc>
          <w:tcPr>
            <w:tcW w:w="1395" w:type="dxa"/>
            <w:vAlign w:val="center"/>
          </w:tcPr>
          <w:p w14:paraId="1A5DE4E4" w14:textId="7C47609F" w:rsidR="0084024E" w:rsidRPr="005B0F6B" w:rsidRDefault="00854FD2"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4E82B7CD" w14:textId="77777777" w:rsidTr="00957FA6">
        <w:trPr>
          <w:trHeight w:val="20"/>
        </w:trPr>
        <w:tc>
          <w:tcPr>
            <w:tcW w:w="828" w:type="dxa"/>
            <w:vAlign w:val="center"/>
          </w:tcPr>
          <w:p w14:paraId="128C3B96"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12</w:t>
            </w:r>
          </w:p>
        </w:tc>
        <w:tc>
          <w:tcPr>
            <w:tcW w:w="5801" w:type="dxa"/>
            <w:vAlign w:val="center"/>
          </w:tcPr>
          <w:p w14:paraId="28D6AA3B"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особых экономических зон.</w:t>
            </w:r>
          </w:p>
          <w:p w14:paraId="4E4D70E0"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особо охраняемых природных территорий федерального, регионального, местного значения.</w:t>
            </w:r>
          </w:p>
          <w:p w14:paraId="0BF01A3E"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территорий объектов культурного наследия.</w:t>
            </w:r>
          </w:p>
          <w:p w14:paraId="152B8056"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территорий исторических поселений федерального значения, территорий исторических поселений регионального значения.</w:t>
            </w:r>
          </w:p>
        </w:tc>
        <w:tc>
          <w:tcPr>
            <w:tcW w:w="1843" w:type="dxa"/>
            <w:vAlign w:val="center"/>
          </w:tcPr>
          <w:p w14:paraId="40E7257B"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3</w:t>
            </w:r>
          </w:p>
        </w:tc>
        <w:tc>
          <w:tcPr>
            <w:tcW w:w="1395" w:type="dxa"/>
            <w:vAlign w:val="center"/>
          </w:tcPr>
          <w:p w14:paraId="7E95A909" w14:textId="5952AA5F" w:rsidR="0084024E" w:rsidRPr="005B0F6B" w:rsidRDefault="00854FD2"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21399317" w14:textId="77777777" w:rsidTr="00957FA6">
        <w:trPr>
          <w:trHeight w:val="20"/>
        </w:trPr>
        <w:tc>
          <w:tcPr>
            <w:tcW w:w="828" w:type="dxa"/>
            <w:vAlign w:val="center"/>
          </w:tcPr>
          <w:p w14:paraId="07D2254B"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13</w:t>
            </w:r>
          </w:p>
        </w:tc>
        <w:tc>
          <w:tcPr>
            <w:tcW w:w="5801" w:type="dxa"/>
            <w:vAlign w:val="center"/>
          </w:tcPr>
          <w:p w14:paraId="23ED5E5A"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зон с особыми условиями использования территорий</w:t>
            </w:r>
          </w:p>
        </w:tc>
        <w:tc>
          <w:tcPr>
            <w:tcW w:w="1843" w:type="dxa"/>
            <w:vAlign w:val="center"/>
          </w:tcPr>
          <w:p w14:paraId="64496DB2"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4</w:t>
            </w:r>
          </w:p>
        </w:tc>
        <w:tc>
          <w:tcPr>
            <w:tcW w:w="1395" w:type="dxa"/>
            <w:vAlign w:val="center"/>
          </w:tcPr>
          <w:p w14:paraId="70023F0C" w14:textId="535EED08" w:rsidR="0084024E" w:rsidRPr="005B0F6B" w:rsidRDefault="00854FD2"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6F66C43C" w14:textId="77777777" w:rsidTr="00957FA6">
        <w:trPr>
          <w:trHeight w:val="20"/>
        </w:trPr>
        <w:tc>
          <w:tcPr>
            <w:tcW w:w="828" w:type="dxa"/>
            <w:vAlign w:val="center"/>
          </w:tcPr>
          <w:p w14:paraId="38CCAA34"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14</w:t>
            </w:r>
          </w:p>
        </w:tc>
        <w:tc>
          <w:tcPr>
            <w:tcW w:w="5801" w:type="dxa"/>
            <w:vAlign w:val="center"/>
          </w:tcPr>
          <w:p w14:paraId="1EAA665B"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14:paraId="0A258641"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5</w:t>
            </w:r>
          </w:p>
        </w:tc>
        <w:tc>
          <w:tcPr>
            <w:tcW w:w="1395" w:type="dxa"/>
            <w:vAlign w:val="center"/>
          </w:tcPr>
          <w:p w14:paraId="5C9C333E" w14:textId="7BB822AB" w:rsidR="0084024E" w:rsidRPr="005B0F6B" w:rsidRDefault="00854FD2"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66AE4B72" w14:textId="77777777" w:rsidTr="00957FA6">
        <w:trPr>
          <w:trHeight w:val="20"/>
        </w:trPr>
        <w:tc>
          <w:tcPr>
            <w:tcW w:w="828" w:type="dxa"/>
            <w:vAlign w:val="center"/>
          </w:tcPr>
          <w:p w14:paraId="54833585"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15</w:t>
            </w:r>
          </w:p>
        </w:tc>
        <w:tc>
          <w:tcPr>
            <w:tcW w:w="5801" w:type="dxa"/>
            <w:vAlign w:val="center"/>
          </w:tcPr>
          <w:p w14:paraId="48A915BE"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границ лесничеств, лесопарков</w:t>
            </w:r>
          </w:p>
        </w:tc>
        <w:tc>
          <w:tcPr>
            <w:tcW w:w="1843" w:type="dxa"/>
            <w:vAlign w:val="center"/>
          </w:tcPr>
          <w:p w14:paraId="19B3FF7B"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6</w:t>
            </w:r>
          </w:p>
        </w:tc>
        <w:tc>
          <w:tcPr>
            <w:tcW w:w="1395" w:type="dxa"/>
            <w:vAlign w:val="center"/>
          </w:tcPr>
          <w:p w14:paraId="295CC2EA" w14:textId="6217075C" w:rsidR="0084024E" w:rsidRPr="005B0F6B" w:rsidRDefault="00854FD2"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43F2149E" w14:textId="77777777" w:rsidTr="00957FA6">
        <w:trPr>
          <w:trHeight w:val="20"/>
        </w:trPr>
        <w:tc>
          <w:tcPr>
            <w:tcW w:w="828" w:type="dxa"/>
            <w:vAlign w:val="center"/>
          </w:tcPr>
          <w:p w14:paraId="47913658"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lastRenderedPageBreak/>
              <w:t>16</w:t>
            </w:r>
          </w:p>
        </w:tc>
        <w:tc>
          <w:tcPr>
            <w:tcW w:w="5801" w:type="dxa"/>
            <w:vAlign w:val="center"/>
          </w:tcPr>
          <w:p w14:paraId="28DEB752" w14:textId="77777777" w:rsidR="0084024E" w:rsidRPr="005B0F6B" w:rsidRDefault="0084024E" w:rsidP="00957FA6">
            <w:pPr>
              <w:suppressAutoHyphens/>
              <w:spacing w:line="240" w:lineRule="auto"/>
              <w:ind w:left="0" w:right="0" w:firstLine="0"/>
              <w:rPr>
                <w:rFonts w:ascii="Times New Roman" w:hAnsi="Times New Roman"/>
                <w:i w:val="0"/>
                <w:sz w:val="24"/>
              </w:rPr>
            </w:pPr>
            <w:r w:rsidRPr="005B0F6B">
              <w:rPr>
                <w:rFonts w:ascii="Times New Roman" w:hAnsi="Times New Roman"/>
                <w:i w:val="0"/>
                <w:sz w:val="24"/>
              </w:rPr>
              <w:t>Карта иных объектов, иных территорий и (или) зон,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района</w:t>
            </w:r>
          </w:p>
        </w:tc>
        <w:tc>
          <w:tcPr>
            <w:tcW w:w="1843" w:type="dxa"/>
            <w:vAlign w:val="center"/>
          </w:tcPr>
          <w:p w14:paraId="032B871B"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7</w:t>
            </w:r>
          </w:p>
        </w:tc>
        <w:tc>
          <w:tcPr>
            <w:tcW w:w="1395" w:type="dxa"/>
            <w:vAlign w:val="center"/>
          </w:tcPr>
          <w:p w14:paraId="37EAC0C5" w14:textId="28823D66" w:rsidR="0084024E" w:rsidRPr="005B0F6B" w:rsidRDefault="00854FD2"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tr w:rsidR="005B0F6B" w:rsidRPr="005B0F6B" w14:paraId="0DA00C31" w14:textId="77777777" w:rsidTr="00957FA6">
        <w:trPr>
          <w:trHeight w:val="20"/>
        </w:trPr>
        <w:tc>
          <w:tcPr>
            <w:tcW w:w="828" w:type="dxa"/>
            <w:vAlign w:val="center"/>
          </w:tcPr>
          <w:p w14:paraId="390DD414"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628DE592" w14:textId="77777777" w:rsidR="0084024E" w:rsidRPr="005B0F6B" w:rsidRDefault="0084024E" w:rsidP="00957FA6">
            <w:pPr>
              <w:spacing w:line="240" w:lineRule="auto"/>
              <w:ind w:left="0" w:right="34" w:firstLine="0"/>
              <w:jc w:val="center"/>
              <w:rPr>
                <w:rFonts w:ascii="Times New Roman" w:hAnsi="Times New Roman"/>
                <w:i w:val="0"/>
                <w:sz w:val="24"/>
              </w:rPr>
            </w:pPr>
            <w:r w:rsidRPr="005B0F6B">
              <w:rPr>
                <w:rFonts w:ascii="Times New Roman" w:hAnsi="Times New Roman"/>
                <w:b/>
                <w:i w:val="0"/>
                <w:sz w:val="24"/>
                <w:lang w:eastAsia="ar-SA"/>
              </w:rPr>
              <w:t>Правила землепользования и застройки</w:t>
            </w:r>
          </w:p>
        </w:tc>
        <w:tc>
          <w:tcPr>
            <w:tcW w:w="1843" w:type="dxa"/>
            <w:vAlign w:val="center"/>
          </w:tcPr>
          <w:p w14:paraId="78ACF7DD"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1EADD3B8" w14:textId="77777777" w:rsidR="0084024E" w:rsidRPr="005B0F6B" w:rsidRDefault="0084024E" w:rsidP="00957FA6">
            <w:pPr>
              <w:spacing w:line="240" w:lineRule="auto"/>
              <w:ind w:left="0" w:right="34" w:firstLine="0"/>
              <w:jc w:val="center"/>
              <w:rPr>
                <w:rFonts w:ascii="Times New Roman" w:hAnsi="Times New Roman"/>
                <w:i w:val="0"/>
                <w:sz w:val="24"/>
                <w:lang w:eastAsia="ar-SA"/>
              </w:rPr>
            </w:pPr>
          </w:p>
        </w:tc>
      </w:tr>
      <w:tr w:rsidR="005B0F6B" w:rsidRPr="005B0F6B" w14:paraId="11028F60" w14:textId="77777777" w:rsidTr="00957FA6">
        <w:trPr>
          <w:trHeight w:val="20"/>
        </w:trPr>
        <w:tc>
          <w:tcPr>
            <w:tcW w:w="828" w:type="dxa"/>
            <w:vAlign w:val="center"/>
          </w:tcPr>
          <w:p w14:paraId="50007F2E"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3E1BD736" w14:textId="77777777" w:rsidR="0084024E" w:rsidRPr="005B0F6B" w:rsidRDefault="0084024E" w:rsidP="00957FA6">
            <w:pPr>
              <w:spacing w:line="240" w:lineRule="auto"/>
              <w:ind w:left="0" w:right="34" w:firstLine="0"/>
              <w:jc w:val="center"/>
              <w:rPr>
                <w:rFonts w:ascii="Times New Roman" w:hAnsi="Times New Roman"/>
                <w:i w:val="0"/>
                <w:sz w:val="24"/>
              </w:rPr>
            </w:pPr>
            <w:r w:rsidRPr="005B0F6B">
              <w:rPr>
                <w:rFonts w:ascii="Times New Roman" w:hAnsi="Times New Roman"/>
                <w:iCs/>
                <w:sz w:val="24"/>
                <w:lang w:eastAsia="ar-SA"/>
              </w:rPr>
              <w:t>Текстовые материалы</w:t>
            </w:r>
          </w:p>
        </w:tc>
        <w:tc>
          <w:tcPr>
            <w:tcW w:w="1843" w:type="dxa"/>
            <w:vAlign w:val="center"/>
          </w:tcPr>
          <w:p w14:paraId="4D1C01BE"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467BA8AB" w14:textId="77777777" w:rsidR="0084024E" w:rsidRPr="005B0F6B" w:rsidRDefault="0084024E" w:rsidP="00957FA6">
            <w:pPr>
              <w:spacing w:line="240" w:lineRule="auto"/>
              <w:ind w:left="0" w:right="34" w:firstLine="0"/>
              <w:jc w:val="center"/>
              <w:rPr>
                <w:rFonts w:ascii="Times New Roman" w:hAnsi="Times New Roman"/>
                <w:i w:val="0"/>
                <w:sz w:val="24"/>
                <w:lang w:eastAsia="ar-SA"/>
              </w:rPr>
            </w:pPr>
          </w:p>
        </w:tc>
      </w:tr>
      <w:tr w:rsidR="005B0F6B" w:rsidRPr="005B0F6B" w14:paraId="5ED3B600" w14:textId="77777777" w:rsidTr="00957FA6">
        <w:trPr>
          <w:trHeight w:val="20"/>
        </w:trPr>
        <w:tc>
          <w:tcPr>
            <w:tcW w:w="828" w:type="dxa"/>
            <w:vAlign w:val="center"/>
          </w:tcPr>
          <w:p w14:paraId="2A4314E4"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17</w:t>
            </w:r>
          </w:p>
        </w:tc>
        <w:tc>
          <w:tcPr>
            <w:tcW w:w="5801" w:type="dxa"/>
            <w:vAlign w:val="center"/>
          </w:tcPr>
          <w:p w14:paraId="6A853F73" w14:textId="77777777" w:rsidR="0084024E" w:rsidRPr="005B0F6B" w:rsidRDefault="0084024E" w:rsidP="00957FA6">
            <w:pPr>
              <w:spacing w:line="240" w:lineRule="auto"/>
              <w:ind w:left="0" w:right="34" w:firstLine="0"/>
              <w:rPr>
                <w:rFonts w:ascii="Times New Roman" w:hAnsi="Times New Roman"/>
                <w:i w:val="0"/>
                <w:sz w:val="24"/>
              </w:rPr>
            </w:pPr>
            <w:r w:rsidRPr="005B0F6B">
              <w:rPr>
                <w:rFonts w:ascii="Times New Roman" w:hAnsi="Times New Roman"/>
                <w:i w:val="0"/>
                <w:sz w:val="24"/>
              </w:rPr>
              <w:t>Пояснительная записка. Том I</w:t>
            </w:r>
            <w:r w:rsidRPr="005B0F6B">
              <w:rPr>
                <w:rFonts w:ascii="Times New Roman" w:hAnsi="Times New Roman"/>
                <w:i w:val="0"/>
                <w:sz w:val="24"/>
                <w:lang w:val="en-US"/>
              </w:rPr>
              <w:t>II</w:t>
            </w:r>
          </w:p>
        </w:tc>
        <w:tc>
          <w:tcPr>
            <w:tcW w:w="1843" w:type="dxa"/>
            <w:vAlign w:val="center"/>
          </w:tcPr>
          <w:p w14:paraId="14E009B4"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71E0F995" w14:textId="77777777" w:rsidR="0084024E" w:rsidRPr="005B0F6B" w:rsidRDefault="0084024E" w:rsidP="00957FA6">
            <w:pPr>
              <w:spacing w:line="240" w:lineRule="auto"/>
              <w:ind w:left="0" w:right="34" w:firstLine="0"/>
              <w:jc w:val="center"/>
              <w:rPr>
                <w:rFonts w:ascii="Times New Roman" w:hAnsi="Times New Roman"/>
                <w:i w:val="0"/>
                <w:sz w:val="24"/>
                <w:lang w:eastAsia="ar-SA"/>
              </w:rPr>
            </w:pPr>
          </w:p>
        </w:tc>
      </w:tr>
      <w:tr w:rsidR="005B0F6B" w:rsidRPr="005B0F6B" w14:paraId="2B9F2E34" w14:textId="77777777" w:rsidTr="00957FA6">
        <w:trPr>
          <w:trHeight w:val="20"/>
        </w:trPr>
        <w:tc>
          <w:tcPr>
            <w:tcW w:w="828" w:type="dxa"/>
            <w:vAlign w:val="center"/>
          </w:tcPr>
          <w:p w14:paraId="7AF9F4FD"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18</w:t>
            </w:r>
          </w:p>
        </w:tc>
        <w:tc>
          <w:tcPr>
            <w:tcW w:w="5801" w:type="dxa"/>
            <w:vAlign w:val="center"/>
          </w:tcPr>
          <w:p w14:paraId="623889B1" w14:textId="77777777" w:rsidR="0084024E" w:rsidRPr="005B0F6B" w:rsidRDefault="0084024E" w:rsidP="00957FA6">
            <w:pPr>
              <w:spacing w:line="240" w:lineRule="auto"/>
              <w:ind w:left="0" w:right="34" w:firstLine="0"/>
              <w:rPr>
                <w:rFonts w:ascii="Times New Roman" w:hAnsi="Times New Roman"/>
                <w:i w:val="0"/>
                <w:sz w:val="24"/>
              </w:rPr>
            </w:pPr>
            <w:r w:rsidRPr="005B0F6B">
              <w:rPr>
                <w:rFonts w:ascii="Times New Roman" w:hAnsi="Times New Roman"/>
                <w:i w:val="0"/>
                <w:sz w:val="24"/>
              </w:rPr>
              <w:t>Сведения о границах территориальных зон. Том I</w:t>
            </w:r>
            <w:r w:rsidRPr="005B0F6B">
              <w:rPr>
                <w:rFonts w:ascii="Times New Roman" w:hAnsi="Times New Roman"/>
                <w:i w:val="0"/>
                <w:sz w:val="24"/>
                <w:lang w:val="en-US"/>
              </w:rPr>
              <w:t>II</w:t>
            </w:r>
            <w:r w:rsidRPr="005B0F6B">
              <w:rPr>
                <w:rFonts w:ascii="Times New Roman" w:hAnsi="Times New Roman"/>
                <w:i w:val="0"/>
                <w:sz w:val="24"/>
              </w:rPr>
              <w:t>.</w:t>
            </w:r>
            <w:r w:rsidRPr="005B0F6B">
              <w:rPr>
                <w:rFonts w:ascii="Times New Roman" w:hAnsi="Times New Roman"/>
                <w:i w:val="0"/>
                <w:sz w:val="24"/>
                <w:lang w:val="en-US"/>
              </w:rPr>
              <w:t>I</w:t>
            </w:r>
          </w:p>
        </w:tc>
        <w:tc>
          <w:tcPr>
            <w:tcW w:w="1843" w:type="dxa"/>
            <w:vAlign w:val="center"/>
          </w:tcPr>
          <w:p w14:paraId="2E0727D7"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63902318" w14:textId="77777777" w:rsidR="0084024E" w:rsidRPr="005B0F6B" w:rsidRDefault="0084024E" w:rsidP="00957FA6">
            <w:pPr>
              <w:spacing w:line="240" w:lineRule="auto"/>
              <w:ind w:left="0" w:right="34" w:firstLine="0"/>
              <w:jc w:val="center"/>
              <w:rPr>
                <w:rFonts w:ascii="Times New Roman" w:hAnsi="Times New Roman"/>
                <w:i w:val="0"/>
                <w:sz w:val="24"/>
                <w:lang w:eastAsia="ar-SA"/>
              </w:rPr>
            </w:pPr>
          </w:p>
        </w:tc>
      </w:tr>
      <w:tr w:rsidR="005B0F6B" w:rsidRPr="005B0F6B" w14:paraId="3930A697" w14:textId="77777777" w:rsidTr="00957FA6">
        <w:trPr>
          <w:trHeight w:val="20"/>
        </w:trPr>
        <w:tc>
          <w:tcPr>
            <w:tcW w:w="828" w:type="dxa"/>
            <w:vAlign w:val="center"/>
          </w:tcPr>
          <w:p w14:paraId="14BC5C9B"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19396660" w14:textId="77777777" w:rsidR="0084024E" w:rsidRPr="005B0F6B" w:rsidRDefault="0084024E" w:rsidP="00957FA6">
            <w:pPr>
              <w:spacing w:line="240" w:lineRule="auto"/>
              <w:ind w:left="0" w:right="34" w:firstLine="0"/>
              <w:jc w:val="center"/>
              <w:rPr>
                <w:rFonts w:ascii="Times New Roman" w:hAnsi="Times New Roman"/>
                <w:i w:val="0"/>
                <w:sz w:val="24"/>
              </w:rPr>
            </w:pPr>
            <w:r w:rsidRPr="005B0F6B">
              <w:rPr>
                <w:rFonts w:ascii="Times New Roman" w:hAnsi="Times New Roman"/>
                <w:iCs/>
                <w:sz w:val="24"/>
                <w:lang w:eastAsia="ar-SA"/>
              </w:rPr>
              <w:t>Графические материалы</w:t>
            </w:r>
          </w:p>
        </w:tc>
        <w:tc>
          <w:tcPr>
            <w:tcW w:w="1843" w:type="dxa"/>
            <w:vAlign w:val="center"/>
          </w:tcPr>
          <w:p w14:paraId="4A192FF7"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4351EE52" w14:textId="77777777" w:rsidR="0084024E" w:rsidRPr="005B0F6B" w:rsidRDefault="0084024E" w:rsidP="00957FA6">
            <w:pPr>
              <w:spacing w:line="240" w:lineRule="auto"/>
              <w:ind w:left="0" w:right="34" w:firstLine="0"/>
              <w:jc w:val="center"/>
              <w:rPr>
                <w:rFonts w:ascii="Times New Roman" w:hAnsi="Times New Roman"/>
                <w:i w:val="0"/>
                <w:sz w:val="24"/>
                <w:lang w:eastAsia="ar-SA"/>
              </w:rPr>
            </w:pPr>
          </w:p>
        </w:tc>
      </w:tr>
      <w:tr w:rsidR="005B0F6B" w:rsidRPr="005B0F6B" w14:paraId="5D70322E" w14:textId="77777777" w:rsidTr="00957FA6">
        <w:trPr>
          <w:trHeight w:val="20"/>
        </w:trPr>
        <w:tc>
          <w:tcPr>
            <w:tcW w:w="828" w:type="dxa"/>
            <w:vAlign w:val="center"/>
          </w:tcPr>
          <w:p w14:paraId="1A73D0CA" w14:textId="77777777" w:rsidR="0084024E" w:rsidRPr="005B0F6B" w:rsidRDefault="0084024E" w:rsidP="00957FA6">
            <w:pPr>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19</w:t>
            </w:r>
          </w:p>
        </w:tc>
        <w:tc>
          <w:tcPr>
            <w:tcW w:w="5801" w:type="dxa"/>
            <w:vAlign w:val="center"/>
          </w:tcPr>
          <w:p w14:paraId="681D985E" w14:textId="77777777" w:rsidR="0084024E" w:rsidRPr="005B0F6B" w:rsidRDefault="0084024E" w:rsidP="00957FA6">
            <w:pPr>
              <w:spacing w:line="240" w:lineRule="auto"/>
              <w:ind w:left="0" w:firstLine="0"/>
              <w:rPr>
                <w:rFonts w:ascii="Times New Roman" w:hAnsi="Times New Roman"/>
                <w:i w:val="0"/>
                <w:sz w:val="24"/>
              </w:rPr>
            </w:pPr>
            <w:r w:rsidRPr="005B0F6B">
              <w:rPr>
                <w:rFonts w:ascii="Times New Roman" w:hAnsi="Times New Roman"/>
                <w:i w:val="0"/>
                <w:sz w:val="24"/>
              </w:rPr>
              <w:t>Карта градостроительного зонирования территории.</w:t>
            </w:r>
          </w:p>
          <w:p w14:paraId="526B36D3" w14:textId="77777777" w:rsidR="0084024E" w:rsidRPr="005B0F6B" w:rsidRDefault="0084024E" w:rsidP="00957FA6">
            <w:pPr>
              <w:spacing w:line="240" w:lineRule="auto"/>
              <w:ind w:left="0" w:right="34" w:firstLine="0"/>
              <w:rPr>
                <w:rFonts w:ascii="Times New Roman" w:hAnsi="Times New Roman"/>
                <w:i w:val="0"/>
                <w:sz w:val="24"/>
              </w:rPr>
            </w:pPr>
            <w:r w:rsidRPr="005B0F6B">
              <w:rPr>
                <w:rFonts w:ascii="Times New Roman" w:hAnsi="Times New Roman"/>
                <w:i w:val="0"/>
                <w:sz w:val="24"/>
              </w:rPr>
              <w:t>Карта границ зон с особыми условиями использования территории.</w:t>
            </w:r>
          </w:p>
        </w:tc>
        <w:tc>
          <w:tcPr>
            <w:tcW w:w="1843" w:type="dxa"/>
            <w:vAlign w:val="center"/>
          </w:tcPr>
          <w:p w14:paraId="76230CF9" w14:textId="77777777" w:rsidR="0084024E" w:rsidRPr="005B0F6B" w:rsidRDefault="0084024E" w:rsidP="00957FA6">
            <w:pPr>
              <w:suppressAutoHyphens/>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1</w:t>
            </w:r>
          </w:p>
        </w:tc>
        <w:tc>
          <w:tcPr>
            <w:tcW w:w="1395" w:type="dxa"/>
            <w:vAlign w:val="center"/>
          </w:tcPr>
          <w:p w14:paraId="080FB3C5" w14:textId="16BEE465" w:rsidR="0084024E" w:rsidRPr="005B0F6B" w:rsidRDefault="00854FD2" w:rsidP="00957FA6">
            <w:pPr>
              <w:spacing w:line="240" w:lineRule="auto"/>
              <w:ind w:left="0" w:right="34" w:firstLine="0"/>
              <w:jc w:val="center"/>
              <w:rPr>
                <w:rFonts w:ascii="Times New Roman" w:hAnsi="Times New Roman"/>
                <w:i w:val="0"/>
                <w:sz w:val="24"/>
                <w:lang w:eastAsia="ar-SA"/>
              </w:rPr>
            </w:pPr>
            <w:r w:rsidRPr="005B0F6B">
              <w:rPr>
                <w:rFonts w:ascii="Times New Roman" w:hAnsi="Times New Roman"/>
                <w:i w:val="0"/>
                <w:sz w:val="24"/>
                <w:lang w:eastAsia="ar-SA"/>
              </w:rPr>
              <w:t>1:10000</w:t>
            </w:r>
          </w:p>
        </w:tc>
      </w:tr>
      <w:bookmarkEnd w:id="13"/>
    </w:tbl>
    <w:p w14:paraId="1CDFC036" w14:textId="77777777" w:rsidR="006B5E8C" w:rsidRPr="005B0F6B" w:rsidRDefault="006B5E8C" w:rsidP="006B5E8C">
      <w:pPr>
        <w:suppressAutoHyphens/>
        <w:spacing w:line="240" w:lineRule="auto"/>
        <w:ind w:left="0" w:right="0" w:firstLine="0"/>
        <w:jc w:val="center"/>
        <w:rPr>
          <w:rFonts w:ascii="Times New Roman" w:hAnsi="Times New Roman"/>
          <w:b/>
          <w:i w:val="0"/>
          <w:iCs/>
          <w:sz w:val="24"/>
          <w:lang w:eastAsia="ar-SA"/>
        </w:rPr>
        <w:sectPr w:rsidR="006B5E8C" w:rsidRPr="005B0F6B" w:rsidSect="007A5C86">
          <w:headerReference w:type="default" r:id="rId12"/>
          <w:footerReference w:type="default" r:id="rId13"/>
          <w:pgSz w:w="11905" w:h="16837"/>
          <w:pgMar w:top="851" w:right="851" w:bottom="851" w:left="1418" w:header="420" w:footer="369" w:gutter="0"/>
          <w:cols w:space="720"/>
          <w:docGrid w:linePitch="381"/>
        </w:sectPr>
      </w:pPr>
    </w:p>
    <w:p w14:paraId="4EDD9F53" w14:textId="77777777" w:rsidR="006B5E8C" w:rsidRPr="005B0F6B" w:rsidRDefault="006B5E8C" w:rsidP="006B5E8C">
      <w:pPr>
        <w:suppressAutoHyphens/>
        <w:spacing w:line="240" w:lineRule="auto"/>
        <w:ind w:left="0" w:right="0" w:firstLine="0"/>
        <w:jc w:val="center"/>
        <w:rPr>
          <w:rFonts w:ascii="Times New Roman" w:hAnsi="Times New Roman"/>
          <w:b/>
          <w:i w:val="0"/>
          <w:iCs/>
          <w:sz w:val="24"/>
          <w:lang w:eastAsia="ar-SA"/>
        </w:rPr>
      </w:pPr>
      <w:r w:rsidRPr="005B0F6B">
        <w:rPr>
          <w:rFonts w:ascii="Times New Roman" w:hAnsi="Times New Roman"/>
          <w:b/>
          <w:i w:val="0"/>
          <w:iCs/>
          <w:sz w:val="24"/>
          <w:lang w:eastAsia="ar-SA"/>
        </w:rPr>
        <w:lastRenderedPageBreak/>
        <w:t>Запись главного архитектора</w:t>
      </w:r>
    </w:p>
    <w:p w14:paraId="27360679" w14:textId="77777777" w:rsidR="006B5E8C" w:rsidRPr="005B0F6B" w:rsidRDefault="006B5E8C" w:rsidP="006B5E8C">
      <w:pPr>
        <w:suppressAutoHyphens/>
        <w:autoSpaceDE w:val="0"/>
        <w:ind w:left="0" w:right="0" w:firstLine="426"/>
        <w:jc w:val="both"/>
        <w:rPr>
          <w:rFonts w:ascii="Times New Roman" w:hAnsi="Times New Roman"/>
          <w:i w:val="0"/>
          <w:sz w:val="24"/>
          <w:lang w:eastAsia="ar-SA"/>
        </w:rPr>
      </w:pPr>
    </w:p>
    <w:p w14:paraId="5EA32932" w14:textId="77777777" w:rsidR="006B5E8C" w:rsidRPr="005B0F6B" w:rsidRDefault="006B5E8C" w:rsidP="006B5E8C">
      <w:pPr>
        <w:spacing w:line="240" w:lineRule="auto"/>
        <w:ind w:left="0" w:right="-3" w:firstLine="567"/>
        <w:jc w:val="both"/>
        <w:rPr>
          <w:rFonts w:ascii="Times New Roman" w:hAnsi="Times New Roman"/>
          <w:i w:val="0"/>
          <w:sz w:val="24"/>
        </w:rPr>
      </w:pPr>
      <w:r w:rsidRPr="005B0F6B">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347049D1" w14:textId="77777777" w:rsidR="006B5E8C" w:rsidRPr="005B0F6B" w:rsidRDefault="006B5E8C" w:rsidP="006B5E8C">
      <w:pPr>
        <w:spacing w:line="240" w:lineRule="auto"/>
        <w:ind w:left="0" w:right="-3" w:firstLine="567"/>
        <w:jc w:val="both"/>
        <w:rPr>
          <w:rFonts w:ascii="Times New Roman" w:hAnsi="Times New Roman"/>
          <w:i w:val="0"/>
          <w:sz w:val="24"/>
        </w:rPr>
      </w:pPr>
      <w:r w:rsidRPr="005B0F6B">
        <w:rPr>
          <w:rFonts w:ascii="Times New Roman" w:hAnsi="Times New Roman"/>
          <w:i w:val="0"/>
          <w:sz w:val="24"/>
        </w:rPr>
        <w:t>Правила землепользования и застройки соответствуют требованиям статьи 30 Градостроительного кодекса Российской Федерации от 29.12.2004 № 190-ФЗ.</w:t>
      </w:r>
    </w:p>
    <w:p w14:paraId="52CCAAEB" w14:textId="77777777" w:rsidR="006B5E8C" w:rsidRPr="005B0F6B" w:rsidRDefault="006B5E8C" w:rsidP="006B5E8C">
      <w:pPr>
        <w:spacing w:line="240" w:lineRule="auto"/>
        <w:ind w:left="0" w:right="-3" w:firstLine="567"/>
        <w:jc w:val="both"/>
        <w:rPr>
          <w:rFonts w:ascii="Times New Roman" w:hAnsi="Times New Roman"/>
          <w:i w:val="0"/>
          <w:sz w:val="24"/>
        </w:rPr>
      </w:pPr>
    </w:p>
    <w:p w14:paraId="10C5EAF7" w14:textId="77777777" w:rsidR="006B5E8C" w:rsidRPr="005B0F6B" w:rsidRDefault="006B5E8C" w:rsidP="006B5E8C">
      <w:pPr>
        <w:spacing w:line="240" w:lineRule="auto"/>
        <w:ind w:left="0" w:right="-3" w:firstLine="567"/>
        <w:jc w:val="both"/>
        <w:rPr>
          <w:rFonts w:ascii="Times New Roman" w:hAnsi="Times New Roman"/>
          <w:i w:val="0"/>
          <w:sz w:val="24"/>
        </w:rPr>
      </w:pPr>
    </w:p>
    <w:p w14:paraId="13D3C74C" w14:textId="77777777" w:rsidR="006B5E8C" w:rsidRPr="005B0F6B" w:rsidRDefault="006B5E8C" w:rsidP="006B5E8C">
      <w:pPr>
        <w:spacing w:line="240" w:lineRule="auto"/>
        <w:ind w:left="0" w:right="-3" w:firstLine="567"/>
        <w:jc w:val="center"/>
        <w:rPr>
          <w:rFonts w:ascii="Times New Roman" w:hAnsi="Times New Roman"/>
          <w:i w:val="0"/>
          <w:sz w:val="24"/>
        </w:rPr>
      </w:pPr>
      <w:r w:rsidRPr="005B0F6B">
        <w:rPr>
          <w:rFonts w:ascii="Times New Roman" w:hAnsi="Times New Roman"/>
          <w:i w:val="0"/>
          <w:sz w:val="24"/>
        </w:rPr>
        <w:t>Главный архитектор проекта</w:t>
      </w:r>
      <w:r w:rsidRPr="005B0F6B">
        <w:rPr>
          <w:rFonts w:ascii="Times New Roman" w:hAnsi="Times New Roman"/>
          <w:i w:val="0"/>
          <w:sz w:val="24"/>
        </w:rPr>
        <w:tab/>
        <w:t xml:space="preserve"> _________________</w:t>
      </w:r>
      <w:r w:rsidRPr="005B0F6B">
        <w:rPr>
          <w:rFonts w:ascii="Times New Roman" w:hAnsi="Times New Roman"/>
          <w:i w:val="0"/>
          <w:sz w:val="24"/>
        </w:rPr>
        <w:tab/>
        <w:t>А.С. Компаниец</w:t>
      </w:r>
    </w:p>
    <w:p w14:paraId="3E915F9D" w14:textId="77777777" w:rsidR="006B5E8C" w:rsidRPr="005B0F6B" w:rsidRDefault="006B5E8C" w:rsidP="006B5E8C">
      <w:pPr>
        <w:suppressAutoHyphens/>
        <w:autoSpaceDE w:val="0"/>
        <w:spacing w:line="240" w:lineRule="auto"/>
        <w:ind w:left="0" w:right="-3" w:firstLine="567"/>
        <w:jc w:val="center"/>
        <w:rPr>
          <w:rFonts w:ascii="Times New Roman" w:hAnsi="Times New Roman"/>
          <w:i w:val="0"/>
          <w:sz w:val="24"/>
          <w:lang w:eastAsia="ar-SA"/>
        </w:rPr>
      </w:pPr>
    </w:p>
    <w:p w14:paraId="6A0DDBEE" w14:textId="77777777" w:rsidR="006B5E8C" w:rsidRPr="005B0F6B" w:rsidRDefault="006B5E8C" w:rsidP="006B5E8C">
      <w:pPr>
        <w:suppressAutoHyphens/>
        <w:autoSpaceDE w:val="0"/>
        <w:spacing w:line="240" w:lineRule="auto"/>
        <w:ind w:left="0" w:right="564" w:firstLine="426"/>
        <w:jc w:val="center"/>
        <w:rPr>
          <w:rFonts w:ascii="Times New Roman" w:hAnsi="Times New Roman"/>
          <w:b/>
          <w:i w:val="0"/>
          <w:sz w:val="24"/>
          <w:lang w:eastAsia="ar-SA"/>
        </w:rPr>
      </w:pPr>
    </w:p>
    <w:p w14:paraId="30BB27C2" w14:textId="77777777" w:rsidR="006B5E8C" w:rsidRPr="005B0F6B" w:rsidRDefault="006B5E8C" w:rsidP="006B5E8C">
      <w:pPr>
        <w:suppressAutoHyphens/>
        <w:spacing w:line="240" w:lineRule="auto"/>
        <w:ind w:left="0" w:right="0" w:firstLine="0"/>
        <w:jc w:val="center"/>
        <w:rPr>
          <w:rFonts w:ascii="Times New Roman" w:hAnsi="Times New Roman"/>
          <w:b/>
          <w:i w:val="0"/>
          <w:iCs/>
          <w:sz w:val="24"/>
          <w:lang w:eastAsia="ar-SA"/>
        </w:rPr>
      </w:pPr>
      <w:r w:rsidRPr="005B0F6B">
        <w:rPr>
          <w:rFonts w:ascii="Times New Roman" w:hAnsi="Times New Roman"/>
          <w:b/>
          <w:i w:val="0"/>
          <w:iCs/>
          <w:sz w:val="24"/>
          <w:lang w:eastAsia="ar-SA"/>
        </w:rPr>
        <w:t>Состав участников проекта</w:t>
      </w:r>
    </w:p>
    <w:p w14:paraId="16F0FF57" w14:textId="77777777" w:rsidR="006B5E8C" w:rsidRPr="005B0F6B" w:rsidRDefault="006B5E8C" w:rsidP="006B5E8C">
      <w:pPr>
        <w:suppressAutoHyphens/>
        <w:spacing w:line="240" w:lineRule="auto"/>
        <w:ind w:left="0" w:right="0" w:firstLine="0"/>
        <w:jc w:val="center"/>
        <w:rPr>
          <w:rFonts w:ascii="Times New Roman" w:hAnsi="Times New Roman"/>
          <w:b/>
          <w:i w:val="0"/>
          <w:iCs/>
          <w:sz w:val="24"/>
          <w:lang w:eastAsia="ar-SA"/>
        </w:rPr>
      </w:pPr>
    </w:p>
    <w:p w14:paraId="5B5DEE6D" w14:textId="77777777" w:rsidR="006B5E8C" w:rsidRPr="005B0F6B" w:rsidRDefault="006B5E8C" w:rsidP="006B5E8C">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4A0" w:firstRow="1" w:lastRow="0" w:firstColumn="1" w:lastColumn="0" w:noHBand="0" w:noVBand="1"/>
      </w:tblPr>
      <w:tblGrid>
        <w:gridCol w:w="5812"/>
        <w:gridCol w:w="3118"/>
      </w:tblGrid>
      <w:tr w:rsidR="005B0F6B" w:rsidRPr="005B0F6B" w14:paraId="6118F1EA" w14:textId="77777777" w:rsidTr="003E46EA">
        <w:trPr>
          <w:trHeight w:val="620"/>
        </w:trPr>
        <w:tc>
          <w:tcPr>
            <w:tcW w:w="5812" w:type="dxa"/>
          </w:tcPr>
          <w:p w14:paraId="394D0957" w14:textId="77777777" w:rsidR="00F61105" w:rsidRPr="005B0F6B" w:rsidRDefault="00F61105" w:rsidP="003E46EA">
            <w:pPr>
              <w:tabs>
                <w:tab w:val="left" w:pos="5420"/>
              </w:tabs>
              <w:suppressAutoHyphens/>
              <w:autoSpaceDE w:val="0"/>
              <w:spacing w:line="240" w:lineRule="auto"/>
              <w:ind w:left="0" w:right="176" w:firstLine="0"/>
              <w:rPr>
                <w:rFonts w:ascii="Times New Roman" w:hAnsi="Times New Roman"/>
                <w:i w:val="0"/>
                <w:sz w:val="24"/>
                <w:lang w:eastAsia="ar-SA"/>
              </w:rPr>
            </w:pPr>
            <w:bookmarkStart w:id="22" w:name="_Hlk497076773"/>
            <w:r w:rsidRPr="005B0F6B">
              <w:rPr>
                <w:rFonts w:ascii="Times New Roman" w:hAnsi="Times New Roman"/>
                <w:i w:val="0"/>
                <w:sz w:val="24"/>
                <w:lang w:eastAsia="ar-SA"/>
              </w:rPr>
              <w:t>Директор, главный архитектор ООО «Архивариус», канд. арх., доц., член САР РФ</w:t>
            </w:r>
          </w:p>
        </w:tc>
        <w:tc>
          <w:tcPr>
            <w:tcW w:w="3118" w:type="dxa"/>
          </w:tcPr>
          <w:p w14:paraId="5B6C3422"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К.Н. Гребенщиков</w:t>
            </w:r>
          </w:p>
        </w:tc>
      </w:tr>
      <w:tr w:rsidR="005B0F6B" w:rsidRPr="005B0F6B" w14:paraId="6EE02A3A" w14:textId="77777777" w:rsidTr="003E46EA">
        <w:tc>
          <w:tcPr>
            <w:tcW w:w="5812" w:type="dxa"/>
          </w:tcPr>
          <w:p w14:paraId="150577A0" w14:textId="77777777" w:rsidR="00F61105" w:rsidRPr="005B0F6B" w:rsidRDefault="00F61105" w:rsidP="003E46EA">
            <w:pPr>
              <w:tabs>
                <w:tab w:val="left" w:pos="5420"/>
              </w:tabs>
              <w:suppressAutoHyphens/>
              <w:autoSpaceDE w:val="0"/>
              <w:spacing w:line="240" w:lineRule="auto"/>
              <w:ind w:left="0" w:right="459" w:firstLine="0"/>
              <w:rPr>
                <w:rFonts w:ascii="Times New Roman" w:hAnsi="Times New Roman"/>
                <w:i w:val="0"/>
                <w:sz w:val="24"/>
                <w:lang w:eastAsia="ar-SA"/>
              </w:rPr>
            </w:pPr>
            <w:r w:rsidRPr="005B0F6B">
              <w:rPr>
                <w:rFonts w:ascii="Times New Roman" w:hAnsi="Times New Roman"/>
                <w:i w:val="0"/>
                <w:sz w:val="24"/>
                <w:lang w:eastAsia="ar-SA"/>
              </w:rPr>
              <w:t>Руководитель архитектурно-планировочной мастерской №1, ГАП</w:t>
            </w:r>
          </w:p>
        </w:tc>
        <w:tc>
          <w:tcPr>
            <w:tcW w:w="3118" w:type="dxa"/>
          </w:tcPr>
          <w:p w14:paraId="0DCAF1E5" w14:textId="77777777" w:rsidR="00F61105" w:rsidRPr="005B0F6B" w:rsidRDefault="00F61105" w:rsidP="003E46EA">
            <w:pPr>
              <w:suppressAutoHyphens/>
              <w:autoSpaceDE w:val="0"/>
              <w:spacing w:line="240" w:lineRule="auto"/>
              <w:ind w:left="0" w:right="0" w:firstLine="0"/>
              <w:rPr>
                <w:rFonts w:ascii="Times New Roman" w:hAnsi="Times New Roman"/>
                <w:i w:val="0"/>
                <w:sz w:val="24"/>
                <w:lang w:eastAsia="ar-SA"/>
              </w:rPr>
            </w:pPr>
            <w:r w:rsidRPr="005B0F6B">
              <w:rPr>
                <w:rFonts w:ascii="Times New Roman" w:hAnsi="Times New Roman"/>
                <w:i w:val="0"/>
                <w:sz w:val="24"/>
                <w:lang w:eastAsia="ar-SA"/>
              </w:rPr>
              <w:t>Е.С. Левшунова</w:t>
            </w:r>
          </w:p>
          <w:p w14:paraId="3DAE9D95"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p>
        </w:tc>
      </w:tr>
      <w:tr w:rsidR="005B0F6B" w:rsidRPr="005B0F6B" w14:paraId="0FAFF271" w14:textId="77777777" w:rsidTr="003E46EA">
        <w:tc>
          <w:tcPr>
            <w:tcW w:w="5812" w:type="dxa"/>
          </w:tcPr>
          <w:p w14:paraId="28C0EFC1" w14:textId="77777777" w:rsidR="00F61105" w:rsidRPr="005B0F6B" w:rsidRDefault="00F61105" w:rsidP="003E46EA">
            <w:pPr>
              <w:tabs>
                <w:tab w:val="left" w:pos="5420"/>
              </w:tabs>
              <w:suppressAutoHyphens/>
              <w:autoSpaceDE w:val="0"/>
              <w:spacing w:line="240" w:lineRule="auto"/>
              <w:ind w:left="0" w:right="459" w:firstLine="0"/>
              <w:rPr>
                <w:rFonts w:ascii="Times New Roman" w:hAnsi="Times New Roman"/>
                <w:i w:val="0"/>
                <w:sz w:val="24"/>
                <w:lang w:eastAsia="ar-SA"/>
              </w:rPr>
            </w:pPr>
            <w:r w:rsidRPr="005B0F6B">
              <w:rPr>
                <w:rFonts w:ascii="Times New Roman" w:hAnsi="Times New Roman"/>
                <w:i w:val="0"/>
                <w:sz w:val="24"/>
                <w:lang w:eastAsia="ar-SA"/>
              </w:rPr>
              <w:t>Руководитель архитектурно-планировочной мастерской №2, ГАП</w:t>
            </w:r>
          </w:p>
        </w:tc>
        <w:tc>
          <w:tcPr>
            <w:tcW w:w="3118" w:type="dxa"/>
          </w:tcPr>
          <w:p w14:paraId="0CBA7C2F"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А.С. Компаниец</w:t>
            </w:r>
          </w:p>
          <w:p w14:paraId="693ACBF9"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p>
        </w:tc>
      </w:tr>
      <w:tr w:rsidR="005B0F6B" w:rsidRPr="005B0F6B" w14:paraId="5439F482" w14:textId="77777777" w:rsidTr="003E46EA">
        <w:tc>
          <w:tcPr>
            <w:tcW w:w="5812" w:type="dxa"/>
          </w:tcPr>
          <w:p w14:paraId="6BF48A80" w14:textId="77777777" w:rsidR="00F61105" w:rsidRPr="005B0F6B" w:rsidRDefault="00F61105" w:rsidP="003E46EA">
            <w:pPr>
              <w:tabs>
                <w:tab w:val="left" w:pos="5420"/>
              </w:tabs>
              <w:suppressAutoHyphens/>
              <w:autoSpaceDE w:val="0"/>
              <w:spacing w:line="240" w:lineRule="auto"/>
              <w:ind w:left="0" w:right="176" w:firstLine="0"/>
              <w:rPr>
                <w:rFonts w:ascii="Times New Roman" w:hAnsi="Times New Roman"/>
                <w:i w:val="0"/>
                <w:sz w:val="24"/>
                <w:lang w:eastAsia="ar-SA"/>
              </w:rPr>
            </w:pPr>
            <w:r w:rsidRPr="005B0F6B">
              <w:rPr>
                <w:rFonts w:ascii="Times New Roman" w:hAnsi="Times New Roman"/>
                <w:i w:val="0"/>
                <w:sz w:val="24"/>
                <w:lang w:eastAsia="ar-SA"/>
              </w:rPr>
              <w:t>Архитекторы</w:t>
            </w:r>
          </w:p>
        </w:tc>
        <w:tc>
          <w:tcPr>
            <w:tcW w:w="3118" w:type="dxa"/>
          </w:tcPr>
          <w:p w14:paraId="1F724C35"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Д.Р. Каримова</w:t>
            </w:r>
          </w:p>
          <w:p w14:paraId="7EE262E5"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А.С. Мунасова</w:t>
            </w:r>
          </w:p>
          <w:p w14:paraId="4DF8DCA2"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Д.Г. Боровская</w:t>
            </w:r>
          </w:p>
          <w:p w14:paraId="5F350CFD"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Д.А. Арефьев</w:t>
            </w:r>
          </w:p>
          <w:p w14:paraId="11403375"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М.И. Исакова</w:t>
            </w:r>
          </w:p>
          <w:p w14:paraId="6702D868"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К.А. Кид</w:t>
            </w:r>
          </w:p>
          <w:p w14:paraId="733503DE"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А.В. Наливайко</w:t>
            </w:r>
          </w:p>
          <w:p w14:paraId="53E23FAD"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Е.М. Горбатова</w:t>
            </w:r>
          </w:p>
          <w:p w14:paraId="29B1BC92"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Д.М. Табиева</w:t>
            </w:r>
          </w:p>
          <w:p w14:paraId="229BF605"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А.А. Добрынина</w:t>
            </w:r>
          </w:p>
        </w:tc>
      </w:tr>
      <w:tr w:rsidR="005B0F6B" w:rsidRPr="005B0F6B" w14:paraId="28E8C15C" w14:textId="77777777" w:rsidTr="003E46EA">
        <w:trPr>
          <w:trHeight w:val="531"/>
        </w:trPr>
        <w:tc>
          <w:tcPr>
            <w:tcW w:w="5812" w:type="dxa"/>
          </w:tcPr>
          <w:p w14:paraId="4E65FF22" w14:textId="77777777" w:rsidR="00F61105" w:rsidRPr="005B0F6B" w:rsidRDefault="00F61105" w:rsidP="003E46EA">
            <w:pPr>
              <w:tabs>
                <w:tab w:val="left" w:pos="5420"/>
              </w:tabs>
              <w:suppressAutoHyphens/>
              <w:autoSpaceDE w:val="0"/>
              <w:spacing w:line="240" w:lineRule="auto"/>
              <w:ind w:left="0" w:right="459" w:firstLine="0"/>
              <w:rPr>
                <w:rFonts w:ascii="Times New Roman" w:hAnsi="Times New Roman"/>
                <w:i w:val="0"/>
                <w:sz w:val="24"/>
                <w:lang w:eastAsia="ar-SA"/>
              </w:rPr>
            </w:pPr>
            <w:r w:rsidRPr="005B0F6B">
              <w:rPr>
                <w:rFonts w:ascii="Times New Roman" w:hAnsi="Times New Roman"/>
                <w:i w:val="0"/>
                <w:sz w:val="24"/>
                <w:lang w:eastAsia="ar-SA"/>
              </w:rPr>
              <w:t>Инженеры-проектировщики</w:t>
            </w:r>
          </w:p>
        </w:tc>
        <w:tc>
          <w:tcPr>
            <w:tcW w:w="3118" w:type="dxa"/>
          </w:tcPr>
          <w:p w14:paraId="39F9A85F"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В.В. Герасина</w:t>
            </w:r>
          </w:p>
          <w:p w14:paraId="39BD295E"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В.Г. Гаврилова</w:t>
            </w:r>
          </w:p>
        </w:tc>
      </w:tr>
      <w:tr w:rsidR="005B0F6B" w:rsidRPr="005B0F6B" w14:paraId="23D1BC7D" w14:textId="77777777" w:rsidTr="003E46EA">
        <w:tc>
          <w:tcPr>
            <w:tcW w:w="5812" w:type="dxa"/>
          </w:tcPr>
          <w:p w14:paraId="044EA178" w14:textId="77777777" w:rsidR="00F61105" w:rsidRPr="005B0F6B" w:rsidRDefault="00F61105" w:rsidP="003E46EA">
            <w:pPr>
              <w:tabs>
                <w:tab w:val="left" w:pos="5420"/>
              </w:tabs>
              <w:suppressAutoHyphens/>
              <w:autoSpaceDE w:val="0"/>
              <w:spacing w:line="240" w:lineRule="auto"/>
              <w:ind w:left="0" w:right="459" w:firstLine="0"/>
              <w:rPr>
                <w:rFonts w:ascii="Times New Roman" w:hAnsi="Times New Roman"/>
                <w:i w:val="0"/>
                <w:sz w:val="24"/>
                <w:lang w:eastAsia="ar-SA"/>
              </w:rPr>
            </w:pPr>
            <w:r w:rsidRPr="005B0F6B">
              <w:rPr>
                <w:rFonts w:ascii="Times New Roman" w:hAnsi="Times New Roman"/>
                <w:i w:val="0"/>
                <w:sz w:val="24"/>
                <w:lang w:eastAsia="ar-SA"/>
              </w:rPr>
              <w:t>Инженеры-градостроители</w:t>
            </w:r>
          </w:p>
        </w:tc>
        <w:tc>
          <w:tcPr>
            <w:tcW w:w="3118" w:type="dxa"/>
          </w:tcPr>
          <w:p w14:paraId="5795312A"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П.В. Гинтер</w:t>
            </w:r>
          </w:p>
          <w:p w14:paraId="118BF76B"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А.О. Якубова</w:t>
            </w:r>
          </w:p>
          <w:p w14:paraId="419F9192"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Г.А. Чистоступов</w:t>
            </w:r>
          </w:p>
          <w:p w14:paraId="21A075BE"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А.С. Волкова</w:t>
            </w:r>
          </w:p>
        </w:tc>
      </w:tr>
      <w:tr w:rsidR="005B0F6B" w:rsidRPr="005B0F6B" w14:paraId="7EC7D9DD" w14:textId="77777777" w:rsidTr="003E46EA">
        <w:tc>
          <w:tcPr>
            <w:tcW w:w="5812" w:type="dxa"/>
          </w:tcPr>
          <w:p w14:paraId="4038BF4F" w14:textId="77777777" w:rsidR="00F61105" w:rsidRPr="005B0F6B" w:rsidRDefault="00F61105" w:rsidP="003E46EA">
            <w:pPr>
              <w:tabs>
                <w:tab w:val="left" w:pos="5420"/>
              </w:tabs>
              <w:suppressAutoHyphens/>
              <w:autoSpaceDE w:val="0"/>
              <w:spacing w:line="240" w:lineRule="auto"/>
              <w:ind w:left="0" w:right="459" w:firstLine="0"/>
              <w:rPr>
                <w:rFonts w:ascii="Times New Roman" w:hAnsi="Times New Roman"/>
                <w:i w:val="0"/>
                <w:sz w:val="24"/>
                <w:lang w:eastAsia="ar-SA"/>
              </w:rPr>
            </w:pPr>
            <w:r w:rsidRPr="005B0F6B">
              <w:rPr>
                <w:rFonts w:ascii="Times New Roman" w:hAnsi="Times New Roman"/>
                <w:i w:val="0"/>
                <w:sz w:val="24"/>
                <w:lang w:eastAsia="ar-SA"/>
              </w:rPr>
              <w:t>Кадастровые инженеры</w:t>
            </w:r>
          </w:p>
          <w:p w14:paraId="5C100081" w14:textId="77777777" w:rsidR="00F61105" w:rsidRPr="005B0F6B" w:rsidRDefault="00F61105" w:rsidP="003E46EA">
            <w:pPr>
              <w:tabs>
                <w:tab w:val="left" w:pos="5420"/>
              </w:tabs>
              <w:suppressAutoHyphens/>
              <w:autoSpaceDE w:val="0"/>
              <w:spacing w:line="240" w:lineRule="auto"/>
              <w:ind w:left="0" w:right="176" w:firstLine="0"/>
              <w:rPr>
                <w:rFonts w:ascii="Times New Roman" w:hAnsi="Times New Roman"/>
                <w:i w:val="0"/>
                <w:sz w:val="24"/>
                <w:lang w:eastAsia="ar-SA"/>
              </w:rPr>
            </w:pPr>
          </w:p>
        </w:tc>
        <w:tc>
          <w:tcPr>
            <w:tcW w:w="3118" w:type="dxa"/>
          </w:tcPr>
          <w:p w14:paraId="6CF047A7"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А.А. Лобанова</w:t>
            </w:r>
          </w:p>
          <w:p w14:paraId="58F9B5FF" w14:textId="77777777" w:rsidR="00F61105" w:rsidRPr="005B0F6B" w:rsidRDefault="00F61105" w:rsidP="003E46EA">
            <w:pPr>
              <w:suppressAutoHyphens/>
              <w:autoSpaceDE w:val="0"/>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Р.М. Мухатметгалин</w:t>
            </w:r>
          </w:p>
        </w:tc>
      </w:tr>
      <w:tr w:rsidR="005B0F6B" w:rsidRPr="005B0F6B" w14:paraId="25E97669" w14:textId="77777777" w:rsidTr="003E46EA">
        <w:tc>
          <w:tcPr>
            <w:tcW w:w="5812" w:type="dxa"/>
          </w:tcPr>
          <w:p w14:paraId="53FDF882" w14:textId="77777777" w:rsidR="00F61105" w:rsidRPr="005B0F6B" w:rsidRDefault="00F61105" w:rsidP="003E46EA">
            <w:pPr>
              <w:tabs>
                <w:tab w:val="left" w:pos="5420"/>
              </w:tabs>
              <w:suppressAutoHyphens/>
              <w:autoSpaceDE w:val="0"/>
              <w:spacing w:line="240" w:lineRule="auto"/>
              <w:ind w:left="0" w:right="176" w:firstLine="0"/>
              <w:rPr>
                <w:rFonts w:ascii="Times New Roman" w:hAnsi="Times New Roman"/>
                <w:i w:val="0"/>
                <w:sz w:val="24"/>
                <w:lang w:eastAsia="ar-SA"/>
              </w:rPr>
            </w:pPr>
            <w:r w:rsidRPr="005B0F6B">
              <w:rPr>
                <w:rFonts w:ascii="Times New Roman" w:hAnsi="Times New Roman"/>
                <w:i w:val="0"/>
                <w:sz w:val="24"/>
                <w:lang w:eastAsia="ar-SA"/>
              </w:rPr>
              <w:t>Инженеры технического отдела</w:t>
            </w:r>
          </w:p>
        </w:tc>
        <w:tc>
          <w:tcPr>
            <w:tcW w:w="3118" w:type="dxa"/>
          </w:tcPr>
          <w:p w14:paraId="51336B91" w14:textId="77777777"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Т.Ю. Данилейко</w:t>
            </w:r>
          </w:p>
          <w:p w14:paraId="3CB2796F" w14:textId="494EBADE" w:rsidR="00F61105" w:rsidRPr="005B0F6B" w:rsidRDefault="00F61105" w:rsidP="003E46EA">
            <w:pPr>
              <w:suppressAutoHyphens/>
              <w:autoSpaceDE w:val="0"/>
              <w:spacing w:line="240" w:lineRule="auto"/>
              <w:ind w:left="0" w:right="34" w:firstLine="0"/>
              <w:rPr>
                <w:rFonts w:ascii="Times New Roman" w:hAnsi="Times New Roman"/>
                <w:i w:val="0"/>
                <w:sz w:val="24"/>
                <w:lang w:eastAsia="ar-SA"/>
              </w:rPr>
            </w:pPr>
            <w:r w:rsidRPr="005B0F6B">
              <w:rPr>
                <w:rFonts w:ascii="Times New Roman" w:hAnsi="Times New Roman"/>
                <w:i w:val="0"/>
                <w:sz w:val="24"/>
                <w:lang w:eastAsia="ar-SA"/>
              </w:rPr>
              <w:t>Д.</w:t>
            </w:r>
            <w:r w:rsidR="00454C65" w:rsidRPr="005B0F6B">
              <w:rPr>
                <w:rFonts w:ascii="Times New Roman" w:hAnsi="Times New Roman"/>
                <w:i w:val="0"/>
                <w:sz w:val="24"/>
                <w:lang w:eastAsia="ar-SA"/>
              </w:rPr>
              <w:t>М</w:t>
            </w:r>
            <w:r w:rsidRPr="005B0F6B">
              <w:rPr>
                <w:rFonts w:ascii="Times New Roman" w:hAnsi="Times New Roman"/>
                <w:i w:val="0"/>
                <w:sz w:val="24"/>
                <w:lang w:eastAsia="ar-SA"/>
              </w:rPr>
              <w:t>. Лукьянова</w:t>
            </w:r>
          </w:p>
        </w:tc>
      </w:tr>
      <w:bookmarkEnd w:id="22"/>
    </w:tbl>
    <w:p w14:paraId="3D90A97C" w14:textId="77777777" w:rsidR="006B5E8C" w:rsidRPr="005B0F6B" w:rsidRDefault="006B5E8C" w:rsidP="006B5E8C">
      <w:pPr>
        <w:suppressAutoHyphens/>
        <w:autoSpaceDE w:val="0"/>
        <w:ind w:left="0" w:right="0" w:firstLine="425"/>
        <w:jc w:val="center"/>
        <w:outlineLvl w:val="0"/>
        <w:rPr>
          <w:rFonts w:ascii="Times New Roman" w:hAnsi="Times New Roman"/>
          <w:b/>
          <w:i w:val="0"/>
          <w:sz w:val="24"/>
          <w:lang w:eastAsia="ar-SA"/>
        </w:rPr>
        <w:sectPr w:rsidR="006B5E8C" w:rsidRPr="005B0F6B" w:rsidSect="007A5C86">
          <w:pgSz w:w="11905" w:h="16837"/>
          <w:pgMar w:top="851" w:right="851" w:bottom="851" w:left="1418" w:header="420" w:footer="369" w:gutter="0"/>
          <w:cols w:space="720"/>
          <w:docGrid w:linePitch="381"/>
        </w:sectPr>
      </w:pPr>
    </w:p>
    <w:p w14:paraId="71C2C45F" w14:textId="77777777" w:rsidR="006B5E8C" w:rsidRPr="005B0F6B" w:rsidRDefault="006B5E8C" w:rsidP="006B5E8C">
      <w:pPr>
        <w:shd w:val="clear" w:color="auto" w:fill="FFFFFF"/>
        <w:tabs>
          <w:tab w:val="left" w:pos="8174"/>
        </w:tabs>
        <w:spacing w:line="240" w:lineRule="auto"/>
        <w:ind w:left="0" w:right="0" w:firstLine="567"/>
        <w:jc w:val="center"/>
        <w:rPr>
          <w:rFonts w:ascii="Times New Roman" w:hAnsi="Times New Roman"/>
          <w:bCs/>
          <w:i w:val="0"/>
          <w:iCs/>
          <w:sz w:val="24"/>
        </w:rPr>
      </w:pPr>
      <w:r w:rsidRPr="005B0F6B">
        <w:rPr>
          <w:rFonts w:ascii="Times New Roman" w:hAnsi="Times New Roman"/>
          <w:bCs/>
          <w:i w:val="0"/>
          <w:iCs/>
          <w:sz w:val="24"/>
        </w:rPr>
        <w:lastRenderedPageBreak/>
        <w:t>СОДЕРЖАНИЕ</w:t>
      </w:r>
    </w:p>
    <w:p w14:paraId="57F477E8" w14:textId="77777777" w:rsidR="006B5E8C" w:rsidRPr="005B0F6B" w:rsidRDefault="006B5E8C" w:rsidP="006B5E8C">
      <w:pPr>
        <w:tabs>
          <w:tab w:val="left" w:pos="9214"/>
          <w:tab w:val="left" w:pos="11199"/>
        </w:tabs>
        <w:suppressAutoHyphens/>
        <w:autoSpaceDE w:val="0"/>
        <w:spacing w:line="240" w:lineRule="auto"/>
        <w:ind w:left="0" w:right="138" w:firstLine="0"/>
        <w:jc w:val="both"/>
        <w:rPr>
          <w:rFonts w:ascii="Times New Roman" w:eastAsia="GOST Type AU" w:hAnsi="Times New Roman"/>
          <w:i w:val="0"/>
          <w:szCs w:val="28"/>
          <w:lang w:eastAsia="ar-SA"/>
        </w:rPr>
      </w:pPr>
    </w:p>
    <w:p w14:paraId="4F230C08" w14:textId="274664F4" w:rsidR="002D2DAA" w:rsidRPr="005B0F6B" w:rsidRDefault="006B5E8C">
      <w:pPr>
        <w:pStyle w:val="15"/>
        <w:rPr>
          <w:rFonts w:asciiTheme="minorHAnsi" w:eastAsiaTheme="minorEastAsia" w:hAnsiTheme="minorHAnsi" w:cstheme="minorBidi"/>
          <w:noProof/>
          <w:sz w:val="22"/>
          <w:szCs w:val="22"/>
        </w:rPr>
      </w:pPr>
      <w:r w:rsidRPr="005B0F6B">
        <w:rPr>
          <w:rFonts w:eastAsia="GOST Type AU"/>
          <w:iCs/>
          <w:noProof/>
        </w:rPr>
        <w:fldChar w:fldCharType="begin"/>
      </w:r>
      <w:r w:rsidRPr="005B0F6B">
        <w:rPr>
          <w:rFonts w:eastAsia="GOST Type AU"/>
          <w:iCs/>
          <w:noProof/>
        </w:rPr>
        <w:instrText xml:space="preserve"> TOC \o "1-3" \h \z \u </w:instrText>
      </w:r>
      <w:r w:rsidRPr="005B0F6B">
        <w:rPr>
          <w:rFonts w:eastAsia="GOST Type AU"/>
          <w:iCs/>
          <w:noProof/>
        </w:rPr>
        <w:fldChar w:fldCharType="separate"/>
      </w:r>
      <w:hyperlink w:anchor="_Toc1655610" w:history="1">
        <w:r w:rsidR="002D2DAA" w:rsidRPr="005B0F6B">
          <w:rPr>
            <w:rStyle w:val="aff1"/>
            <w:rFonts w:eastAsia="Calibri"/>
            <w:b/>
            <w:noProof/>
            <w:color w:val="auto"/>
          </w:rPr>
          <w:t>Введение</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_Toc1655610 \h </w:instrText>
        </w:r>
        <w:r w:rsidR="002D2DAA" w:rsidRPr="005B0F6B">
          <w:rPr>
            <w:noProof/>
            <w:webHidden/>
          </w:rPr>
        </w:r>
        <w:r w:rsidR="002D2DAA" w:rsidRPr="005B0F6B">
          <w:rPr>
            <w:noProof/>
            <w:webHidden/>
          </w:rPr>
          <w:fldChar w:fldCharType="separate"/>
        </w:r>
        <w:r w:rsidR="002D2DAA" w:rsidRPr="005B0F6B">
          <w:rPr>
            <w:noProof/>
            <w:webHidden/>
          </w:rPr>
          <w:t>7</w:t>
        </w:r>
        <w:r w:rsidR="002D2DAA" w:rsidRPr="005B0F6B">
          <w:rPr>
            <w:noProof/>
            <w:webHidden/>
          </w:rPr>
          <w:fldChar w:fldCharType="end"/>
        </w:r>
      </w:hyperlink>
    </w:p>
    <w:p w14:paraId="0E917D6E" w14:textId="4FFE4E1D" w:rsidR="002D2DAA" w:rsidRPr="005B0F6B" w:rsidRDefault="00CF439D">
      <w:pPr>
        <w:pStyle w:val="15"/>
        <w:rPr>
          <w:rFonts w:asciiTheme="minorHAnsi" w:eastAsiaTheme="minorEastAsia" w:hAnsiTheme="minorHAnsi" w:cstheme="minorBidi"/>
          <w:noProof/>
          <w:sz w:val="22"/>
          <w:szCs w:val="22"/>
        </w:rPr>
      </w:pPr>
      <w:hyperlink w:anchor="_Toc1655611" w:history="1">
        <w:r w:rsidR="002D2DAA" w:rsidRPr="005B0F6B">
          <w:rPr>
            <w:rStyle w:val="aff1"/>
            <w:rFonts w:eastAsia="GOST Type AU"/>
            <w:b/>
            <w:noProof/>
            <w:color w:val="auto"/>
            <w:lang w:eastAsia="ar-SA"/>
          </w:rPr>
          <w:t>Раздел I. Порядок применения Правил и внесения в них изменений</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_Toc1655611 \h </w:instrText>
        </w:r>
        <w:r w:rsidR="002D2DAA" w:rsidRPr="005B0F6B">
          <w:rPr>
            <w:noProof/>
            <w:webHidden/>
          </w:rPr>
        </w:r>
        <w:r w:rsidR="002D2DAA" w:rsidRPr="005B0F6B">
          <w:rPr>
            <w:noProof/>
            <w:webHidden/>
          </w:rPr>
          <w:fldChar w:fldCharType="separate"/>
        </w:r>
        <w:r w:rsidR="002D2DAA" w:rsidRPr="005B0F6B">
          <w:rPr>
            <w:noProof/>
            <w:webHidden/>
          </w:rPr>
          <w:t>7</w:t>
        </w:r>
        <w:r w:rsidR="002D2DAA" w:rsidRPr="005B0F6B">
          <w:rPr>
            <w:noProof/>
            <w:webHidden/>
          </w:rPr>
          <w:fldChar w:fldCharType="end"/>
        </w:r>
      </w:hyperlink>
    </w:p>
    <w:p w14:paraId="7E85955C" w14:textId="6BCC5EBB" w:rsidR="002D2DAA" w:rsidRPr="005B0F6B" w:rsidRDefault="00CF439D">
      <w:pPr>
        <w:pStyle w:val="15"/>
        <w:rPr>
          <w:rFonts w:asciiTheme="minorHAnsi" w:eastAsiaTheme="minorEastAsia" w:hAnsiTheme="minorHAnsi" w:cstheme="minorBidi"/>
          <w:noProof/>
          <w:sz w:val="22"/>
          <w:szCs w:val="22"/>
        </w:rPr>
      </w:pPr>
      <w:hyperlink w:anchor="_Toc1655612" w:history="1">
        <w:r w:rsidR="002D2DAA" w:rsidRPr="005B0F6B">
          <w:rPr>
            <w:rStyle w:val="aff1"/>
            <w:rFonts w:eastAsia="GOST Type AU"/>
            <w:b/>
            <w:noProof/>
            <w:color w:val="auto"/>
            <w:lang w:eastAsia="ar-SA"/>
          </w:rPr>
          <w:t>Глава 1. Общие положения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_Toc1655612 \h </w:instrText>
        </w:r>
        <w:r w:rsidR="002D2DAA" w:rsidRPr="005B0F6B">
          <w:rPr>
            <w:noProof/>
            <w:webHidden/>
          </w:rPr>
        </w:r>
        <w:r w:rsidR="002D2DAA" w:rsidRPr="005B0F6B">
          <w:rPr>
            <w:noProof/>
            <w:webHidden/>
          </w:rPr>
          <w:fldChar w:fldCharType="separate"/>
        </w:r>
        <w:r w:rsidR="002D2DAA" w:rsidRPr="005B0F6B">
          <w:rPr>
            <w:noProof/>
            <w:webHidden/>
          </w:rPr>
          <w:t>7</w:t>
        </w:r>
        <w:r w:rsidR="002D2DAA" w:rsidRPr="005B0F6B">
          <w:rPr>
            <w:noProof/>
            <w:webHidden/>
          </w:rPr>
          <w:fldChar w:fldCharType="end"/>
        </w:r>
      </w:hyperlink>
    </w:p>
    <w:p w14:paraId="65BFF7A9" w14:textId="41F36B37" w:rsidR="002D2DAA" w:rsidRPr="005B0F6B" w:rsidRDefault="00CF439D">
      <w:pPr>
        <w:pStyle w:val="24"/>
        <w:rPr>
          <w:rFonts w:asciiTheme="minorHAnsi" w:eastAsiaTheme="minorEastAsia" w:hAnsiTheme="minorHAnsi" w:cstheme="minorBidi"/>
          <w:noProof/>
          <w:kern w:val="0"/>
          <w:sz w:val="22"/>
          <w:szCs w:val="22"/>
        </w:rPr>
      </w:pPr>
      <w:hyperlink w:anchor="_Toc1655613" w:history="1">
        <w:r w:rsidR="002D2DAA" w:rsidRPr="005B0F6B">
          <w:rPr>
            <w:rStyle w:val="aff1"/>
            <w:b/>
            <w:bCs/>
            <w:iCs/>
            <w:noProof/>
            <w:color w:val="auto"/>
          </w:rPr>
          <w:t>Статья 1. Правовая основа Правил</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_Toc1655613 \h </w:instrText>
        </w:r>
        <w:r w:rsidR="002D2DAA" w:rsidRPr="005B0F6B">
          <w:rPr>
            <w:noProof/>
            <w:webHidden/>
          </w:rPr>
        </w:r>
        <w:r w:rsidR="002D2DAA" w:rsidRPr="005B0F6B">
          <w:rPr>
            <w:noProof/>
            <w:webHidden/>
          </w:rPr>
          <w:fldChar w:fldCharType="separate"/>
        </w:r>
        <w:r w:rsidR="002D2DAA" w:rsidRPr="005B0F6B">
          <w:rPr>
            <w:noProof/>
            <w:webHidden/>
          </w:rPr>
          <w:t>7</w:t>
        </w:r>
        <w:r w:rsidR="002D2DAA" w:rsidRPr="005B0F6B">
          <w:rPr>
            <w:noProof/>
            <w:webHidden/>
          </w:rPr>
          <w:fldChar w:fldCharType="end"/>
        </w:r>
      </w:hyperlink>
    </w:p>
    <w:p w14:paraId="108CF75F" w14:textId="59AD2883" w:rsidR="002D2DAA" w:rsidRPr="005B0F6B" w:rsidRDefault="00CF439D">
      <w:pPr>
        <w:pStyle w:val="24"/>
        <w:rPr>
          <w:rFonts w:asciiTheme="minorHAnsi" w:eastAsiaTheme="minorEastAsia" w:hAnsiTheme="minorHAnsi" w:cstheme="minorBidi"/>
          <w:noProof/>
          <w:kern w:val="0"/>
          <w:sz w:val="22"/>
          <w:szCs w:val="22"/>
        </w:rPr>
      </w:pPr>
      <w:hyperlink w:anchor="_Toc1655614" w:history="1">
        <w:r w:rsidR="002D2DAA" w:rsidRPr="005B0F6B">
          <w:rPr>
            <w:rStyle w:val="aff1"/>
            <w:b/>
            <w:bCs/>
            <w:iCs/>
            <w:noProof/>
            <w:color w:val="auto"/>
          </w:rPr>
          <w:t>Статья 2. Основные понятия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_Toc1655614 \h </w:instrText>
        </w:r>
        <w:r w:rsidR="002D2DAA" w:rsidRPr="005B0F6B">
          <w:rPr>
            <w:noProof/>
            <w:webHidden/>
          </w:rPr>
        </w:r>
        <w:r w:rsidR="002D2DAA" w:rsidRPr="005B0F6B">
          <w:rPr>
            <w:noProof/>
            <w:webHidden/>
          </w:rPr>
          <w:fldChar w:fldCharType="separate"/>
        </w:r>
        <w:r w:rsidR="002D2DAA" w:rsidRPr="005B0F6B">
          <w:rPr>
            <w:noProof/>
            <w:webHidden/>
          </w:rPr>
          <w:t>7</w:t>
        </w:r>
        <w:r w:rsidR="002D2DAA" w:rsidRPr="005B0F6B">
          <w:rPr>
            <w:noProof/>
            <w:webHidden/>
          </w:rPr>
          <w:fldChar w:fldCharType="end"/>
        </w:r>
      </w:hyperlink>
    </w:p>
    <w:p w14:paraId="0AFABD59" w14:textId="6B4CB85F" w:rsidR="002D2DAA" w:rsidRPr="005B0F6B" w:rsidRDefault="00CF439D">
      <w:pPr>
        <w:pStyle w:val="24"/>
        <w:rPr>
          <w:rFonts w:asciiTheme="minorHAnsi" w:eastAsiaTheme="minorEastAsia" w:hAnsiTheme="minorHAnsi" w:cstheme="minorBidi"/>
          <w:noProof/>
          <w:kern w:val="0"/>
          <w:sz w:val="22"/>
          <w:szCs w:val="22"/>
        </w:rPr>
      </w:pPr>
      <w:hyperlink w:anchor="_Toc1655615" w:history="1">
        <w:r w:rsidR="002D2DAA" w:rsidRPr="005B0F6B">
          <w:rPr>
            <w:rStyle w:val="aff1"/>
            <w:b/>
            <w:bCs/>
            <w:iCs/>
            <w:noProof/>
            <w:color w:val="auto"/>
          </w:rPr>
          <w:t>Статья 3. Сфера применения Правил</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_Toc1655615 \h </w:instrText>
        </w:r>
        <w:r w:rsidR="002D2DAA" w:rsidRPr="005B0F6B">
          <w:rPr>
            <w:noProof/>
            <w:webHidden/>
          </w:rPr>
        </w:r>
        <w:r w:rsidR="002D2DAA" w:rsidRPr="005B0F6B">
          <w:rPr>
            <w:noProof/>
            <w:webHidden/>
          </w:rPr>
          <w:fldChar w:fldCharType="separate"/>
        </w:r>
        <w:r w:rsidR="002D2DAA" w:rsidRPr="005B0F6B">
          <w:rPr>
            <w:noProof/>
            <w:webHidden/>
          </w:rPr>
          <w:t>9</w:t>
        </w:r>
        <w:r w:rsidR="002D2DAA" w:rsidRPr="005B0F6B">
          <w:rPr>
            <w:noProof/>
            <w:webHidden/>
          </w:rPr>
          <w:fldChar w:fldCharType="end"/>
        </w:r>
      </w:hyperlink>
    </w:p>
    <w:p w14:paraId="503EBDE6" w14:textId="575ADA55" w:rsidR="002D2DAA" w:rsidRPr="005B0F6B" w:rsidRDefault="00CF439D">
      <w:pPr>
        <w:pStyle w:val="24"/>
        <w:rPr>
          <w:rFonts w:asciiTheme="minorHAnsi" w:eastAsiaTheme="minorEastAsia" w:hAnsiTheme="minorHAnsi" w:cstheme="minorBidi"/>
          <w:noProof/>
          <w:kern w:val="0"/>
          <w:sz w:val="22"/>
          <w:szCs w:val="22"/>
        </w:rPr>
      </w:pPr>
      <w:hyperlink w:anchor="_Toc1655616" w:history="1">
        <w:r w:rsidR="002D2DAA" w:rsidRPr="005B0F6B">
          <w:rPr>
            <w:rStyle w:val="aff1"/>
            <w:b/>
            <w:bCs/>
            <w:iCs/>
            <w:noProof/>
            <w:color w:val="auto"/>
          </w:rPr>
          <w:t>Статья 4. Открытость и доступность информации о землепользовании и застройке</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_Toc1655616 \h </w:instrText>
        </w:r>
        <w:r w:rsidR="002D2DAA" w:rsidRPr="005B0F6B">
          <w:rPr>
            <w:noProof/>
            <w:webHidden/>
          </w:rPr>
        </w:r>
        <w:r w:rsidR="002D2DAA" w:rsidRPr="005B0F6B">
          <w:rPr>
            <w:noProof/>
            <w:webHidden/>
          </w:rPr>
          <w:fldChar w:fldCharType="separate"/>
        </w:r>
        <w:r w:rsidR="002D2DAA" w:rsidRPr="005B0F6B">
          <w:rPr>
            <w:noProof/>
            <w:webHidden/>
          </w:rPr>
          <w:t>10</w:t>
        </w:r>
        <w:r w:rsidR="002D2DAA" w:rsidRPr="005B0F6B">
          <w:rPr>
            <w:noProof/>
            <w:webHidden/>
          </w:rPr>
          <w:fldChar w:fldCharType="end"/>
        </w:r>
      </w:hyperlink>
    </w:p>
    <w:p w14:paraId="1207EDBC" w14:textId="4F75D8AC" w:rsidR="002D2DAA" w:rsidRPr="005B0F6B" w:rsidRDefault="00CF439D">
      <w:pPr>
        <w:pStyle w:val="24"/>
        <w:rPr>
          <w:rFonts w:asciiTheme="minorHAnsi" w:eastAsiaTheme="minorEastAsia" w:hAnsiTheme="minorHAnsi" w:cstheme="minorBidi"/>
          <w:noProof/>
          <w:kern w:val="0"/>
          <w:sz w:val="22"/>
          <w:szCs w:val="22"/>
        </w:rPr>
      </w:pPr>
      <w:hyperlink w:anchor="_Toc1655617" w:history="1">
        <w:r w:rsidR="002D2DAA" w:rsidRPr="005B0F6B">
          <w:rPr>
            <w:rStyle w:val="aff1"/>
            <w:b/>
            <w:bCs/>
            <w:iCs/>
            <w:noProof/>
            <w:color w:val="auto"/>
          </w:rPr>
          <w:t>Статья 5. Действие Правил во времени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_Toc1655617 \h </w:instrText>
        </w:r>
        <w:r w:rsidR="002D2DAA" w:rsidRPr="005B0F6B">
          <w:rPr>
            <w:noProof/>
            <w:webHidden/>
          </w:rPr>
        </w:r>
        <w:r w:rsidR="002D2DAA" w:rsidRPr="005B0F6B">
          <w:rPr>
            <w:noProof/>
            <w:webHidden/>
          </w:rPr>
          <w:fldChar w:fldCharType="separate"/>
        </w:r>
        <w:r w:rsidR="002D2DAA" w:rsidRPr="005B0F6B">
          <w:rPr>
            <w:noProof/>
            <w:webHidden/>
          </w:rPr>
          <w:t>10</w:t>
        </w:r>
        <w:r w:rsidR="002D2DAA" w:rsidRPr="005B0F6B">
          <w:rPr>
            <w:noProof/>
            <w:webHidden/>
          </w:rPr>
          <w:fldChar w:fldCharType="end"/>
        </w:r>
      </w:hyperlink>
    </w:p>
    <w:p w14:paraId="5537FC38" w14:textId="2838FE60" w:rsidR="002D2DAA" w:rsidRPr="005B0F6B" w:rsidRDefault="00CF439D">
      <w:pPr>
        <w:pStyle w:val="24"/>
        <w:rPr>
          <w:rFonts w:asciiTheme="minorHAnsi" w:eastAsiaTheme="minorEastAsia" w:hAnsiTheme="minorHAnsi" w:cstheme="minorBidi"/>
          <w:noProof/>
          <w:kern w:val="0"/>
          <w:sz w:val="22"/>
          <w:szCs w:val="22"/>
        </w:rPr>
      </w:pPr>
      <w:hyperlink w:anchor="_Toc1655618" w:history="1">
        <w:r w:rsidR="002D2DAA" w:rsidRPr="005B0F6B">
          <w:rPr>
            <w:rStyle w:val="aff1"/>
            <w:b/>
            <w:bCs/>
            <w:iCs/>
            <w:noProof/>
            <w:color w:val="auto"/>
          </w:rPr>
          <w:t>Статья 6. Внесение изменений в Правила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_Toc1655618 \h </w:instrText>
        </w:r>
        <w:r w:rsidR="002D2DAA" w:rsidRPr="005B0F6B">
          <w:rPr>
            <w:noProof/>
            <w:webHidden/>
          </w:rPr>
        </w:r>
        <w:r w:rsidR="002D2DAA" w:rsidRPr="005B0F6B">
          <w:rPr>
            <w:noProof/>
            <w:webHidden/>
          </w:rPr>
          <w:fldChar w:fldCharType="separate"/>
        </w:r>
        <w:r w:rsidR="002D2DAA" w:rsidRPr="005B0F6B">
          <w:rPr>
            <w:noProof/>
            <w:webHidden/>
          </w:rPr>
          <w:t>11</w:t>
        </w:r>
        <w:r w:rsidR="002D2DAA" w:rsidRPr="005B0F6B">
          <w:rPr>
            <w:noProof/>
            <w:webHidden/>
          </w:rPr>
          <w:fldChar w:fldCharType="end"/>
        </w:r>
      </w:hyperlink>
    </w:p>
    <w:p w14:paraId="5FD3CFA7" w14:textId="0C14E6AF" w:rsidR="002D2DAA" w:rsidRPr="005B0F6B" w:rsidRDefault="00CF439D">
      <w:pPr>
        <w:pStyle w:val="24"/>
        <w:rPr>
          <w:rFonts w:asciiTheme="minorHAnsi" w:eastAsiaTheme="minorEastAsia" w:hAnsiTheme="minorHAnsi" w:cstheme="minorBidi"/>
          <w:noProof/>
          <w:kern w:val="0"/>
          <w:sz w:val="22"/>
          <w:szCs w:val="22"/>
        </w:rPr>
      </w:pPr>
      <w:hyperlink w:anchor="_Toc1655619" w:history="1">
        <w:r w:rsidR="002D2DAA" w:rsidRPr="005B0F6B">
          <w:rPr>
            <w:rStyle w:val="aff1"/>
            <w:b/>
            <w:bCs/>
            <w:iCs/>
            <w:noProof/>
            <w:color w:val="auto"/>
          </w:rPr>
          <w:t>Статья 7. Общественные обсуждения и публичные слушания по вопросам землепользования и застройки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_Toc1655619 \h </w:instrText>
        </w:r>
        <w:r w:rsidR="002D2DAA" w:rsidRPr="005B0F6B">
          <w:rPr>
            <w:noProof/>
            <w:webHidden/>
          </w:rPr>
        </w:r>
        <w:r w:rsidR="002D2DAA" w:rsidRPr="005B0F6B">
          <w:rPr>
            <w:noProof/>
            <w:webHidden/>
          </w:rPr>
          <w:fldChar w:fldCharType="separate"/>
        </w:r>
        <w:r w:rsidR="002D2DAA" w:rsidRPr="005B0F6B">
          <w:rPr>
            <w:noProof/>
            <w:webHidden/>
          </w:rPr>
          <w:t>11</w:t>
        </w:r>
        <w:r w:rsidR="002D2DAA" w:rsidRPr="005B0F6B">
          <w:rPr>
            <w:noProof/>
            <w:webHidden/>
          </w:rPr>
          <w:fldChar w:fldCharType="end"/>
        </w:r>
      </w:hyperlink>
    </w:p>
    <w:p w14:paraId="5BD2154E" w14:textId="7AF4AD8D" w:rsidR="002D2DAA" w:rsidRPr="005B0F6B" w:rsidRDefault="00CF439D">
      <w:pPr>
        <w:pStyle w:val="15"/>
        <w:rPr>
          <w:rFonts w:asciiTheme="minorHAnsi" w:eastAsiaTheme="minorEastAsia" w:hAnsiTheme="minorHAnsi" w:cstheme="minorBidi"/>
          <w:noProof/>
          <w:sz w:val="22"/>
          <w:szCs w:val="22"/>
        </w:rPr>
      </w:pPr>
      <w:hyperlink w:anchor="_Toc1655620" w:history="1">
        <w:r w:rsidR="002D2DAA" w:rsidRPr="005B0F6B">
          <w:rPr>
            <w:rStyle w:val="aff1"/>
            <w:rFonts w:eastAsia="GOST Type AU"/>
            <w:b/>
            <w:noProof/>
            <w:color w:val="auto"/>
            <w:lang w:eastAsia="ar-SA"/>
          </w:rPr>
          <w:t>Глава 2. Полномочия органов местного самоуправления по вопросам землепользования и застройки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_Toc1655620 \h </w:instrText>
        </w:r>
        <w:r w:rsidR="002D2DAA" w:rsidRPr="005B0F6B">
          <w:rPr>
            <w:noProof/>
            <w:webHidden/>
          </w:rPr>
        </w:r>
        <w:r w:rsidR="002D2DAA" w:rsidRPr="005B0F6B">
          <w:rPr>
            <w:noProof/>
            <w:webHidden/>
          </w:rPr>
          <w:fldChar w:fldCharType="separate"/>
        </w:r>
        <w:r w:rsidR="002D2DAA" w:rsidRPr="005B0F6B">
          <w:rPr>
            <w:noProof/>
            <w:webHidden/>
          </w:rPr>
          <w:t>12</w:t>
        </w:r>
        <w:r w:rsidR="002D2DAA" w:rsidRPr="005B0F6B">
          <w:rPr>
            <w:noProof/>
            <w:webHidden/>
          </w:rPr>
          <w:fldChar w:fldCharType="end"/>
        </w:r>
      </w:hyperlink>
    </w:p>
    <w:p w14:paraId="258830CC" w14:textId="6E34B77A" w:rsidR="002D2DAA" w:rsidRPr="005B0F6B" w:rsidRDefault="00CF439D">
      <w:pPr>
        <w:pStyle w:val="24"/>
        <w:rPr>
          <w:rFonts w:asciiTheme="minorHAnsi" w:eastAsiaTheme="minorEastAsia" w:hAnsiTheme="minorHAnsi" w:cstheme="minorBidi"/>
          <w:noProof/>
          <w:kern w:val="0"/>
          <w:sz w:val="22"/>
          <w:szCs w:val="22"/>
        </w:rPr>
      </w:pPr>
      <w:hyperlink w:anchor="_Toc1655621" w:history="1">
        <w:r w:rsidR="002D2DAA" w:rsidRPr="005B0F6B">
          <w:rPr>
            <w:rStyle w:val="aff1"/>
            <w:b/>
            <w:bCs/>
            <w:iCs/>
            <w:noProof/>
            <w:color w:val="auto"/>
          </w:rPr>
          <w:t>Статья 8. Полномочия органов и должностных лиц муниципального образования в сфере землепользования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_Toc1655621 \h </w:instrText>
        </w:r>
        <w:r w:rsidR="002D2DAA" w:rsidRPr="005B0F6B">
          <w:rPr>
            <w:noProof/>
            <w:webHidden/>
          </w:rPr>
        </w:r>
        <w:r w:rsidR="002D2DAA" w:rsidRPr="005B0F6B">
          <w:rPr>
            <w:noProof/>
            <w:webHidden/>
          </w:rPr>
          <w:fldChar w:fldCharType="separate"/>
        </w:r>
        <w:r w:rsidR="002D2DAA" w:rsidRPr="005B0F6B">
          <w:rPr>
            <w:noProof/>
            <w:webHidden/>
          </w:rPr>
          <w:t>12</w:t>
        </w:r>
        <w:r w:rsidR="002D2DAA" w:rsidRPr="005B0F6B">
          <w:rPr>
            <w:noProof/>
            <w:webHidden/>
          </w:rPr>
          <w:fldChar w:fldCharType="end"/>
        </w:r>
      </w:hyperlink>
    </w:p>
    <w:p w14:paraId="74C4C551" w14:textId="3B8A1810" w:rsidR="002D2DAA" w:rsidRPr="005B0F6B" w:rsidRDefault="00CF439D">
      <w:pPr>
        <w:pStyle w:val="24"/>
        <w:rPr>
          <w:rFonts w:asciiTheme="minorHAnsi" w:eastAsiaTheme="minorEastAsia" w:hAnsiTheme="minorHAnsi" w:cstheme="minorBidi"/>
          <w:noProof/>
          <w:kern w:val="0"/>
          <w:sz w:val="22"/>
          <w:szCs w:val="22"/>
        </w:rPr>
      </w:pPr>
      <w:hyperlink w:anchor="_Toc1655622" w:history="1">
        <w:r w:rsidR="002D2DAA" w:rsidRPr="005B0F6B">
          <w:rPr>
            <w:rStyle w:val="aff1"/>
            <w:b/>
            <w:bCs/>
            <w:iCs/>
            <w:noProof/>
            <w:color w:val="auto"/>
          </w:rPr>
          <w:t xml:space="preserve">Статья 9. Комиссия по землепользованию и застройке </w:t>
        </w:r>
        <w:r w:rsidR="002D2DAA" w:rsidRPr="005B0F6B">
          <w:rPr>
            <w:rStyle w:val="aff1"/>
            <w:b/>
            <w:noProof/>
            <w:color w:val="auto"/>
          </w:rPr>
          <w:t>городского поселения Среднинского муниципального образования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_Toc1655622 \h </w:instrText>
        </w:r>
        <w:r w:rsidR="002D2DAA" w:rsidRPr="005B0F6B">
          <w:rPr>
            <w:noProof/>
            <w:webHidden/>
          </w:rPr>
        </w:r>
        <w:r w:rsidR="002D2DAA" w:rsidRPr="005B0F6B">
          <w:rPr>
            <w:noProof/>
            <w:webHidden/>
          </w:rPr>
          <w:fldChar w:fldCharType="separate"/>
        </w:r>
        <w:r w:rsidR="002D2DAA" w:rsidRPr="005B0F6B">
          <w:rPr>
            <w:noProof/>
            <w:webHidden/>
          </w:rPr>
          <w:t>13</w:t>
        </w:r>
        <w:r w:rsidR="002D2DAA" w:rsidRPr="005B0F6B">
          <w:rPr>
            <w:noProof/>
            <w:webHidden/>
          </w:rPr>
          <w:fldChar w:fldCharType="end"/>
        </w:r>
      </w:hyperlink>
    </w:p>
    <w:p w14:paraId="3BD2B202" w14:textId="6C95BB7F" w:rsidR="002D2DAA" w:rsidRPr="005B0F6B" w:rsidRDefault="00CF439D">
      <w:pPr>
        <w:pStyle w:val="15"/>
        <w:rPr>
          <w:rFonts w:asciiTheme="minorHAnsi" w:eastAsiaTheme="minorEastAsia" w:hAnsiTheme="minorHAnsi" w:cstheme="minorBidi"/>
          <w:noProof/>
          <w:sz w:val="22"/>
          <w:szCs w:val="22"/>
        </w:rPr>
      </w:pPr>
      <w:hyperlink w:anchor="_Toc1655623" w:history="1">
        <w:r w:rsidR="002D2DAA" w:rsidRPr="005B0F6B">
          <w:rPr>
            <w:rStyle w:val="aff1"/>
            <w:rFonts w:eastAsia="GOST Type AU"/>
            <w:b/>
            <w:noProof/>
            <w:color w:val="auto"/>
            <w:lang w:eastAsia="ar-SA"/>
          </w:rPr>
          <w:t>Глава 3. Подготовка документации по планировке территории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_Toc1655623 \h </w:instrText>
        </w:r>
        <w:r w:rsidR="002D2DAA" w:rsidRPr="005B0F6B">
          <w:rPr>
            <w:noProof/>
            <w:webHidden/>
          </w:rPr>
        </w:r>
        <w:r w:rsidR="002D2DAA" w:rsidRPr="005B0F6B">
          <w:rPr>
            <w:noProof/>
            <w:webHidden/>
          </w:rPr>
          <w:fldChar w:fldCharType="separate"/>
        </w:r>
        <w:r w:rsidR="002D2DAA" w:rsidRPr="005B0F6B">
          <w:rPr>
            <w:noProof/>
            <w:webHidden/>
          </w:rPr>
          <w:t>13</w:t>
        </w:r>
        <w:r w:rsidR="002D2DAA" w:rsidRPr="005B0F6B">
          <w:rPr>
            <w:noProof/>
            <w:webHidden/>
          </w:rPr>
          <w:fldChar w:fldCharType="end"/>
        </w:r>
      </w:hyperlink>
    </w:p>
    <w:p w14:paraId="1D03BAB0" w14:textId="08BED63B" w:rsidR="002D2DAA" w:rsidRPr="005B0F6B" w:rsidRDefault="00CF439D">
      <w:pPr>
        <w:pStyle w:val="24"/>
        <w:rPr>
          <w:rFonts w:asciiTheme="minorHAnsi" w:eastAsiaTheme="minorEastAsia" w:hAnsiTheme="minorHAnsi" w:cstheme="minorBidi"/>
          <w:noProof/>
          <w:kern w:val="0"/>
          <w:sz w:val="22"/>
          <w:szCs w:val="22"/>
        </w:rPr>
      </w:pPr>
      <w:hyperlink w:anchor="_Toc1655624" w:history="1">
        <w:r w:rsidR="002D2DAA" w:rsidRPr="005B0F6B">
          <w:rPr>
            <w:rStyle w:val="aff1"/>
            <w:b/>
            <w:bCs/>
            <w:iCs/>
            <w:noProof/>
            <w:color w:val="auto"/>
          </w:rPr>
          <w:t>Статья 10. Порядок подготовки документации по планировке территории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_Toc1655624 \h </w:instrText>
        </w:r>
        <w:r w:rsidR="002D2DAA" w:rsidRPr="005B0F6B">
          <w:rPr>
            <w:noProof/>
            <w:webHidden/>
          </w:rPr>
        </w:r>
        <w:r w:rsidR="002D2DAA" w:rsidRPr="005B0F6B">
          <w:rPr>
            <w:noProof/>
            <w:webHidden/>
          </w:rPr>
          <w:fldChar w:fldCharType="separate"/>
        </w:r>
        <w:r w:rsidR="002D2DAA" w:rsidRPr="005B0F6B">
          <w:rPr>
            <w:noProof/>
            <w:webHidden/>
          </w:rPr>
          <w:t>13</w:t>
        </w:r>
        <w:r w:rsidR="002D2DAA" w:rsidRPr="005B0F6B">
          <w:rPr>
            <w:noProof/>
            <w:webHidden/>
          </w:rPr>
          <w:fldChar w:fldCharType="end"/>
        </w:r>
      </w:hyperlink>
    </w:p>
    <w:p w14:paraId="331DC21D" w14:textId="76862143" w:rsidR="002D2DAA" w:rsidRPr="005B0F6B" w:rsidRDefault="00CF439D">
      <w:pPr>
        <w:pStyle w:val="24"/>
        <w:rPr>
          <w:rFonts w:asciiTheme="minorHAnsi" w:eastAsiaTheme="minorEastAsia" w:hAnsiTheme="minorHAnsi" w:cstheme="minorBidi"/>
          <w:noProof/>
          <w:kern w:val="0"/>
          <w:sz w:val="22"/>
          <w:szCs w:val="22"/>
        </w:rPr>
      </w:pPr>
      <w:hyperlink w:anchor="_Toc1655625" w:history="1">
        <w:r w:rsidR="002D2DAA" w:rsidRPr="005B0F6B">
          <w:rPr>
            <w:rStyle w:val="aff1"/>
            <w:b/>
            <w:bCs/>
            <w:iCs/>
            <w:noProof/>
            <w:color w:val="auto"/>
          </w:rPr>
          <w:t>Статья 11. Требования к содержанию документации по планировке территории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_Toc1655625 \h </w:instrText>
        </w:r>
        <w:r w:rsidR="002D2DAA" w:rsidRPr="005B0F6B">
          <w:rPr>
            <w:noProof/>
            <w:webHidden/>
          </w:rPr>
        </w:r>
        <w:r w:rsidR="002D2DAA" w:rsidRPr="005B0F6B">
          <w:rPr>
            <w:noProof/>
            <w:webHidden/>
          </w:rPr>
          <w:fldChar w:fldCharType="separate"/>
        </w:r>
        <w:r w:rsidR="002D2DAA" w:rsidRPr="005B0F6B">
          <w:rPr>
            <w:noProof/>
            <w:webHidden/>
          </w:rPr>
          <w:t>15</w:t>
        </w:r>
        <w:r w:rsidR="002D2DAA" w:rsidRPr="005B0F6B">
          <w:rPr>
            <w:noProof/>
            <w:webHidden/>
          </w:rPr>
          <w:fldChar w:fldCharType="end"/>
        </w:r>
      </w:hyperlink>
    </w:p>
    <w:p w14:paraId="17AC93A7" w14:textId="2B8DFC5C" w:rsidR="002D2DAA" w:rsidRPr="005B0F6B" w:rsidRDefault="00CF439D">
      <w:pPr>
        <w:pStyle w:val="24"/>
        <w:rPr>
          <w:rFonts w:asciiTheme="minorHAnsi" w:eastAsiaTheme="minorEastAsia" w:hAnsiTheme="minorHAnsi" w:cstheme="minorBidi"/>
          <w:noProof/>
          <w:kern w:val="0"/>
          <w:sz w:val="22"/>
          <w:szCs w:val="22"/>
        </w:rPr>
      </w:pPr>
      <w:hyperlink w:anchor="_Toc1655626" w:history="1">
        <w:r w:rsidR="002D2DAA" w:rsidRPr="005B0F6B">
          <w:rPr>
            <w:rStyle w:val="aff1"/>
            <w:b/>
            <w:bCs/>
            <w:iCs/>
            <w:noProof/>
            <w:color w:val="auto"/>
          </w:rPr>
          <w:t>Статья 12. Порядок согласования и утверждения проектов документации по планировке территории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_Toc1655626 \h </w:instrText>
        </w:r>
        <w:r w:rsidR="002D2DAA" w:rsidRPr="005B0F6B">
          <w:rPr>
            <w:noProof/>
            <w:webHidden/>
          </w:rPr>
        </w:r>
        <w:r w:rsidR="002D2DAA" w:rsidRPr="005B0F6B">
          <w:rPr>
            <w:noProof/>
            <w:webHidden/>
          </w:rPr>
          <w:fldChar w:fldCharType="separate"/>
        </w:r>
        <w:r w:rsidR="002D2DAA" w:rsidRPr="005B0F6B">
          <w:rPr>
            <w:noProof/>
            <w:webHidden/>
          </w:rPr>
          <w:t>15</w:t>
        </w:r>
        <w:r w:rsidR="002D2DAA" w:rsidRPr="005B0F6B">
          <w:rPr>
            <w:noProof/>
            <w:webHidden/>
          </w:rPr>
          <w:fldChar w:fldCharType="end"/>
        </w:r>
      </w:hyperlink>
    </w:p>
    <w:p w14:paraId="52A91B39" w14:textId="1E30EB37" w:rsidR="002D2DAA" w:rsidRPr="005B0F6B" w:rsidRDefault="00CF439D">
      <w:pPr>
        <w:pStyle w:val="15"/>
        <w:rPr>
          <w:rFonts w:asciiTheme="minorHAnsi" w:eastAsiaTheme="minorEastAsia" w:hAnsiTheme="minorHAnsi" w:cstheme="minorBidi"/>
          <w:noProof/>
          <w:sz w:val="22"/>
          <w:szCs w:val="22"/>
        </w:rPr>
      </w:pPr>
      <w:hyperlink w:anchor="_Toc1655627" w:history="1">
        <w:r w:rsidR="002D2DAA" w:rsidRPr="005B0F6B">
          <w:rPr>
            <w:rStyle w:val="aff1"/>
            <w:rFonts w:eastAsia="GOST Type AU"/>
            <w:b/>
            <w:noProof/>
            <w:color w:val="auto"/>
            <w:lang w:eastAsia="ar-SA"/>
          </w:rPr>
          <w:t>Глава 4. Виды разрешенного использования земельных участков и объектов капитального строительства, порядок их изменения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_Toc1655627 \h </w:instrText>
        </w:r>
        <w:r w:rsidR="002D2DAA" w:rsidRPr="005B0F6B">
          <w:rPr>
            <w:noProof/>
            <w:webHidden/>
          </w:rPr>
        </w:r>
        <w:r w:rsidR="002D2DAA" w:rsidRPr="005B0F6B">
          <w:rPr>
            <w:noProof/>
            <w:webHidden/>
          </w:rPr>
          <w:fldChar w:fldCharType="separate"/>
        </w:r>
        <w:r w:rsidR="002D2DAA" w:rsidRPr="005B0F6B">
          <w:rPr>
            <w:noProof/>
            <w:webHidden/>
          </w:rPr>
          <w:t>16</w:t>
        </w:r>
        <w:r w:rsidR="002D2DAA" w:rsidRPr="005B0F6B">
          <w:rPr>
            <w:noProof/>
            <w:webHidden/>
          </w:rPr>
          <w:fldChar w:fldCharType="end"/>
        </w:r>
      </w:hyperlink>
    </w:p>
    <w:p w14:paraId="3C864455" w14:textId="7DAD9BCE" w:rsidR="002D2DAA" w:rsidRPr="005B0F6B" w:rsidRDefault="00CF439D">
      <w:pPr>
        <w:pStyle w:val="24"/>
        <w:rPr>
          <w:rFonts w:asciiTheme="minorHAnsi" w:eastAsiaTheme="minorEastAsia" w:hAnsiTheme="minorHAnsi" w:cstheme="minorBidi"/>
          <w:noProof/>
          <w:kern w:val="0"/>
          <w:sz w:val="22"/>
          <w:szCs w:val="22"/>
        </w:rPr>
      </w:pPr>
      <w:hyperlink w:anchor="_Toc1655628" w:history="1">
        <w:r w:rsidR="002D2DAA" w:rsidRPr="005B0F6B">
          <w:rPr>
            <w:rStyle w:val="aff1"/>
            <w:b/>
            <w:bCs/>
            <w:iCs/>
            <w:noProof/>
            <w:color w:val="auto"/>
          </w:rPr>
          <w:t>Статья 13. Виды разрешенного использования земельных участков и объектов капитального строительства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_Toc1655628 \h </w:instrText>
        </w:r>
        <w:r w:rsidR="002D2DAA" w:rsidRPr="005B0F6B">
          <w:rPr>
            <w:noProof/>
            <w:webHidden/>
          </w:rPr>
        </w:r>
        <w:r w:rsidR="002D2DAA" w:rsidRPr="005B0F6B">
          <w:rPr>
            <w:noProof/>
            <w:webHidden/>
          </w:rPr>
          <w:fldChar w:fldCharType="separate"/>
        </w:r>
        <w:r w:rsidR="002D2DAA" w:rsidRPr="005B0F6B">
          <w:rPr>
            <w:noProof/>
            <w:webHidden/>
          </w:rPr>
          <w:t>17</w:t>
        </w:r>
        <w:r w:rsidR="002D2DAA" w:rsidRPr="005B0F6B">
          <w:rPr>
            <w:noProof/>
            <w:webHidden/>
          </w:rPr>
          <w:fldChar w:fldCharType="end"/>
        </w:r>
      </w:hyperlink>
    </w:p>
    <w:p w14:paraId="05F83691" w14:textId="1D15B1D8" w:rsidR="002D2DAA" w:rsidRPr="005B0F6B" w:rsidRDefault="00CF439D">
      <w:pPr>
        <w:pStyle w:val="24"/>
        <w:rPr>
          <w:rFonts w:asciiTheme="minorHAnsi" w:eastAsiaTheme="minorEastAsia" w:hAnsiTheme="minorHAnsi" w:cstheme="minorBidi"/>
          <w:noProof/>
          <w:kern w:val="0"/>
          <w:sz w:val="22"/>
          <w:szCs w:val="22"/>
        </w:rPr>
      </w:pPr>
      <w:hyperlink w:anchor="_Toc1655629" w:history="1">
        <w:r w:rsidR="002D2DAA" w:rsidRPr="005B0F6B">
          <w:rPr>
            <w:rStyle w:val="aff1"/>
            <w:b/>
            <w:bCs/>
            <w:iCs/>
            <w:noProof/>
            <w:color w:val="auto"/>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_Toc1655629 \h </w:instrText>
        </w:r>
        <w:r w:rsidR="002D2DAA" w:rsidRPr="005B0F6B">
          <w:rPr>
            <w:noProof/>
            <w:webHidden/>
          </w:rPr>
        </w:r>
        <w:r w:rsidR="002D2DAA" w:rsidRPr="005B0F6B">
          <w:rPr>
            <w:noProof/>
            <w:webHidden/>
          </w:rPr>
          <w:fldChar w:fldCharType="separate"/>
        </w:r>
        <w:r w:rsidR="002D2DAA" w:rsidRPr="005B0F6B">
          <w:rPr>
            <w:noProof/>
            <w:webHidden/>
          </w:rPr>
          <w:t>17</w:t>
        </w:r>
        <w:r w:rsidR="002D2DAA" w:rsidRPr="005B0F6B">
          <w:rPr>
            <w:noProof/>
            <w:webHidden/>
          </w:rPr>
          <w:fldChar w:fldCharType="end"/>
        </w:r>
      </w:hyperlink>
    </w:p>
    <w:p w14:paraId="1E52094E" w14:textId="1E7EEFF4" w:rsidR="002D2DAA" w:rsidRPr="005B0F6B" w:rsidRDefault="00CF439D">
      <w:pPr>
        <w:pStyle w:val="24"/>
        <w:rPr>
          <w:rFonts w:asciiTheme="minorHAnsi" w:eastAsiaTheme="minorEastAsia" w:hAnsiTheme="minorHAnsi" w:cstheme="minorBidi"/>
          <w:noProof/>
          <w:kern w:val="0"/>
          <w:sz w:val="22"/>
          <w:szCs w:val="22"/>
        </w:rPr>
      </w:pPr>
      <w:hyperlink w:anchor="_Toc1655630" w:history="1">
        <w:r w:rsidR="002D2DAA" w:rsidRPr="005B0F6B">
          <w:rPr>
            <w:rStyle w:val="aff1"/>
            <w:b/>
            <w:bCs/>
            <w:iCs/>
            <w:noProof/>
            <w:color w:val="auto"/>
          </w:rPr>
          <w:t>Статья 15. Использование земельных участков и объектов капитального строительства в соответствии с градостроительными регламентами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_Toc1655630 \h </w:instrText>
        </w:r>
        <w:r w:rsidR="002D2DAA" w:rsidRPr="005B0F6B">
          <w:rPr>
            <w:noProof/>
            <w:webHidden/>
          </w:rPr>
        </w:r>
        <w:r w:rsidR="002D2DAA" w:rsidRPr="005B0F6B">
          <w:rPr>
            <w:noProof/>
            <w:webHidden/>
          </w:rPr>
          <w:fldChar w:fldCharType="separate"/>
        </w:r>
        <w:r w:rsidR="002D2DAA" w:rsidRPr="005B0F6B">
          <w:rPr>
            <w:noProof/>
            <w:webHidden/>
          </w:rPr>
          <w:t>18</w:t>
        </w:r>
        <w:r w:rsidR="002D2DAA" w:rsidRPr="005B0F6B">
          <w:rPr>
            <w:noProof/>
            <w:webHidden/>
          </w:rPr>
          <w:fldChar w:fldCharType="end"/>
        </w:r>
      </w:hyperlink>
    </w:p>
    <w:p w14:paraId="4C3BCAC1" w14:textId="5E6A8D76" w:rsidR="002D2DAA" w:rsidRPr="005B0F6B" w:rsidRDefault="00CF439D">
      <w:pPr>
        <w:pStyle w:val="24"/>
        <w:rPr>
          <w:rFonts w:asciiTheme="minorHAnsi" w:eastAsiaTheme="minorEastAsia" w:hAnsiTheme="minorHAnsi" w:cstheme="minorBidi"/>
          <w:noProof/>
          <w:kern w:val="0"/>
          <w:sz w:val="22"/>
          <w:szCs w:val="22"/>
        </w:rPr>
      </w:pPr>
      <w:hyperlink w:anchor="_Toc1655631" w:history="1">
        <w:r w:rsidR="002D2DAA" w:rsidRPr="005B0F6B">
          <w:rPr>
            <w:rStyle w:val="aff1"/>
            <w:b/>
            <w:bCs/>
            <w:iCs/>
            <w:noProof/>
            <w:color w:val="auto"/>
          </w:rPr>
          <w:t>Статья 16. Изменение видов разрешенного использования земельных участков и объектов капитального строительства физическими и юридическими лицами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_Toc1655631 \h </w:instrText>
        </w:r>
        <w:r w:rsidR="002D2DAA" w:rsidRPr="005B0F6B">
          <w:rPr>
            <w:noProof/>
            <w:webHidden/>
          </w:rPr>
        </w:r>
        <w:r w:rsidR="002D2DAA" w:rsidRPr="005B0F6B">
          <w:rPr>
            <w:noProof/>
            <w:webHidden/>
          </w:rPr>
          <w:fldChar w:fldCharType="separate"/>
        </w:r>
        <w:r w:rsidR="002D2DAA" w:rsidRPr="005B0F6B">
          <w:rPr>
            <w:noProof/>
            <w:webHidden/>
          </w:rPr>
          <w:t>19</w:t>
        </w:r>
        <w:r w:rsidR="002D2DAA" w:rsidRPr="005B0F6B">
          <w:rPr>
            <w:noProof/>
            <w:webHidden/>
          </w:rPr>
          <w:fldChar w:fldCharType="end"/>
        </w:r>
      </w:hyperlink>
    </w:p>
    <w:p w14:paraId="2CDE2AA7" w14:textId="2FF0E248" w:rsidR="002D2DAA" w:rsidRPr="005B0F6B" w:rsidRDefault="00CF439D">
      <w:pPr>
        <w:pStyle w:val="24"/>
        <w:rPr>
          <w:rFonts w:asciiTheme="minorHAnsi" w:eastAsiaTheme="minorEastAsia" w:hAnsiTheme="minorHAnsi" w:cstheme="minorBidi"/>
          <w:noProof/>
          <w:kern w:val="0"/>
          <w:sz w:val="22"/>
          <w:szCs w:val="22"/>
        </w:rPr>
      </w:pPr>
      <w:hyperlink w:anchor="_Toc1655632" w:history="1">
        <w:r w:rsidR="002D2DAA" w:rsidRPr="005B0F6B">
          <w:rPr>
            <w:rStyle w:val="aff1"/>
            <w:b/>
            <w:bCs/>
            <w:iCs/>
            <w:noProof/>
            <w:color w:val="auto"/>
          </w:rPr>
          <w:t>Статья 17. 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_Toc1655632 \h </w:instrText>
        </w:r>
        <w:r w:rsidR="002D2DAA" w:rsidRPr="005B0F6B">
          <w:rPr>
            <w:noProof/>
            <w:webHidden/>
          </w:rPr>
        </w:r>
        <w:r w:rsidR="002D2DAA" w:rsidRPr="005B0F6B">
          <w:rPr>
            <w:noProof/>
            <w:webHidden/>
          </w:rPr>
          <w:fldChar w:fldCharType="separate"/>
        </w:r>
        <w:r w:rsidR="002D2DAA" w:rsidRPr="005B0F6B">
          <w:rPr>
            <w:noProof/>
            <w:webHidden/>
          </w:rPr>
          <w:t>19</w:t>
        </w:r>
        <w:r w:rsidR="002D2DAA" w:rsidRPr="005B0F6B">
          <w:rPr>
            <w:noProof/>
            <w:webHidden/>
          </w:rPr>
          <w:fldChar w:fldCharType="end"/>
        </w:r>
      </w:hyperlink>
    </w:p>
    <w:p w14:paraId="621708A8" w14:textId="33B58546" w:rsidR="002D2DAA" w:rsidRPr="005B0F6B" w:rsidRDefault="00CF439D">
      <w:pPr>
        <w:pStyle w:val="15"/>
        <w:rPr>
          <w:rFonts w:asciiTheme="minorHAnsi" w:eastAsiaTheme="minorEastAsia" w:hAnsiTheme="minorHAnsi" w:cstheme="minorBidi"/>
          <w:noProof/>
          <w:sz w:val="22"/>
          <w:szCs w:val="22"/>
        </w:rPr>
      </w:pPr>
      <w:hyperlink w:anchor="_Toc1655633" w:history="1">
        <w:r w:rsidR="002D2DAA" w:rsidRPr="005B0F6B">
          <w:rPr>
            <w:rStyle w:val="aff1"/>
            <w:rFonts w:eastAsia="GOST Type AU"/>
            <w:b/>
            <w:noProof/>
            <w:color w:val="auto"/>
            <w:lang w:eastAsia="ar-SA"/>
          </w:rPr>
          <w:t>Раздел II. Территориальные зоны</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_Toc1655633 \h </w:instrText>
        </w:r>
        <w:r w:rsidR="002D2DAA" w:rsidRPr="005B0F6B">
          <w:rPr>
            <w:noProof/>
            <w:webHidden/>
          </w:rPr>
        </w:r>
        <w:r w:rsidR="002D2DAA" w:rsidRPr="005B0F6B">
          <w:rPr>
            <w:noProof/>
            <w:webHidden/>
          </w:rPr>
          <w:fldChar w:fldCharType="separate"/>
        </w:r>
        <w:r w:rsidR="002D2DAA" w:rsidRPr="005B0F6B">
          <w:rPr>
            <w:noProof/>
            <w:webHidden/>
          </w:rPr>
          <w:t>20</w:t>
        </w:r>
        <w:r w:rsidR="002D2DAA" w:rsidRPr="005B0F6B">
          <w:rPr>
            <w:noProof/>
            <w:webHidden/>
          </w:rPr>
          <w:fldChar w:fldCharType="end"/>
        </w:r>
      </w:hyperlink>
    </w:p>
    <w:p w14:paraId="28B3F384" w14:textId="13D0D6FE" w:rsidR="002D2DAA" w:rsidRPr="005B0F6B" w:rsidRDefault="00CF439D">
      <w:pPr>
        <w:pStyle w:val="15"/>
        <w:rPr>
          <w:rFonts w:asciiTheme="minorHAnsi" w:eastAsiaTheme="minorEastAsia" w:hAnsiTheme="minorHAnsi" w:cstheme="minorBidi"/>
          <w:noProof/>
          <w:sz w:val="22"/>
          <w:szCs w:val="22"/>
        </w:rPr>
      </w:pPr>
      <w:hyperlink w:anchor="_Toc1655634" w:history="1">
        <w:r w:rsidR="002D2DAA" w:rsidRPr="005B0F6B">
          <w:rPr>
            <w:rStyle w:val="aff1"/>
            <w:rFonts w:eastAsia="GOST Type AU"/>
            <w:b/>
            <w:noProof/>
            <w:color w:val="auto"/>
            <w:lang w:eastAsia="ar-SA"/>
          </w:rPr>
          <w:t>Глава 5. Виды территориальных зон</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_Toc1655634 \h </w:instrText>
        </w:r>
        <w:r w:rsidR="002D2DAA" w:rsidRPr="005B0F6B">
          <w:rPr>
            <w:noProof/>
            <w:webHidden/>
          </w:rPr>
        </w:r>
        <w:r w:rsidR="002D2DAA" w:rsidRPr="005B0F6B">
          <w:rPr>
            <w:noProof/>
            <w:webHidden/>
          </w:rPr>
          <w:fldChar w:fldCharType="separate"/>
        </w:r>
        <w:r w:rsidR="002D2DAA" w:rsidRPr="005B0F6B">
          <w:rPr>
            <w:noProof/>
            <w:webHidden/>
          </w:rPr>
          <w:t>20</w:t>
        </w:r>
        <w:r w:rsidR="002D2DAA" w:rsidRPr="005B0F6B">
          <w:rPr>
            <w:noProof/>
            <w:webHidden/>
          </w:rPr>
          <w:fldChar w:fldCharType="end"/>
        </w:r>
      </w:hyperlink>
    </w:p>
    <w:p w14:paraId="1A91EAAB" w14:textId="665EAA60" w:rsidR="002D2DAA" w:rsidRPr="005B0F6B" w:rsidRDefault="00CF439D">
      <w:pPr>
        <w:pStyle w:val="24"/>
        <w:rPr>
          <w:rFonts w:asciiTheme="minorHAnsi" w:eastAsiaTheme="minorEastAsia" w:hAnsiTheme="minorHAnsi" w:cstheme="minorBidi"/>
          <w:noProof/>
          <w:kern w:val="0"/>
          <w:sz w:val="22"/>
          <w:szCs w:val="22"/>
        </w:rPr>
      </w:pPr>
      <w:hyperlink w:anchor="_Toc1655635" w:history="1">
        <w:r w:rsidR="002D2DAA" w:rsidRPr="005B0F6B">
          <w:rPr>
            <w:rStyle w:val="aff1"/>
            <w:b/>
            <w:bCs/>
            <w:iCs/>
            <w:noProof/>
            <w:color w:val="auto"/>
          </w:rPr>
          <w:t>Статья 18. Виды территориальных зон</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_Toc1655635 \h </w:instrText>
        </w:r>
        <w:r w:rsidR="002D2DAA" w:rsidRPr="005B0F6B">
          <w:rPr>
            <w:noProof/>
            <w:webHidden/>
          </w:rPr>
        </w:r>
        <w:r w:rsidR="002D2DAA" w:rsidRPr="005B0F6B">
          <w:rPr>
            <w:noProof/>
            <w:webHidden/>
          </w:rPr>
          <w:fldChar w:fldCharType="separate"/>
        </w:r>
        <w:r w:rsidR="002D2DAA" w:rsidRPr="005B0F6B">
          <w:rPr>
            <w:noProof/>
            <w:webHidden/>
          </w:rPr>
          <w:t>20</w:t>
        </w:r>
        <w:r w:rsidR="002D2DAA" w:rsidRPr="005B0F6B">
          <w:rPr>
            <w:noProof/>
            <w:webHidden/>
          </w:rPr>
          <w:fldChar w:fldCharType="end"/>
        </w:r>
      </w:hyperlink>
    </w:p>
    <w:p w14:paraId="6AE4622F" w14:textId="19DA92A8" w:rsidR="002D2DAA" w:rsidRPr="005B0F6B" w:rsidRDefault="00CF439D">
      <w:pPr>
        <w:pStyle w:val="24"/>
        <w:rPr>
          <w:rFonts w:asciiTheme="minorHAnsi" w:eastAsiaTheme="minorEastAsia" w:hAnsiTheme="minorHAnsi" w:cstheme="minorBidi"/>
          <w:noProof/>
          <w:kern w:val="0"/>
          <w:sz w:val="22"/>
          <w:szCs w:val="22"/>
        </w:rPr>
      </w:pPr>
      <w:hyperlink w:anchor="_Toc1655636" w:history="1">
        <w:r w:rsidR="002D2DAA" w:rsidRPr="005B0F6B">
          <w:rPr>
            <w:rStyle w:val="aff1"/>
            <w:b/>
            <w:bCs/>
            <w:iCs/>
            <w:noProof/>
            <w:color w:val="auto"/>
          </w:rPr>
          <w:t>Статья 19. Карта градостроительного зонирования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_Toc1655636 \h </w:instrText>
        </w:r>
        <w:r w:rsidR="002D2DAA" w:rsidRPr="005B0F6B">
          <w:rPr>
            <w:noProof/>
            <w:webHidden/>
          </w:rPr>
        </w:r>
        <w:r w:rsidR="002D2DAA" w:rsidRPr="005B0F6B">
          <w:rPr>
            <w:noProof/>
            <w:webHidden/>
          </w:rPr>
          <w:fldChar w:fldCharType="separate"/>
        </w:r>
        <w:r w:rsidR="002D2DAA" w:rsidRPr="005B0F6B">
          <w:rPr>
            <w:noProof/>
            <w:webHidden/>
          </w:rPr>
          <w:t>22</w:t>
        </w:r>
        <w:r w:rsidR="002D2DAA" w:rsidRPr="005B0F6B">
          <w:rPr>
            <w:noProof/>
            <w:webHidden/>
          </w:rPr>
          <w:fldChar w:fldCharType="end"/>
        </w:r>
      </w:hyperlink>
    </w:p>
    <w:p w14:paraId="56978A87" w14:textId="3A7097A2" w:rsidR="002D2DAA" w:rsidRPr="005B0F6B" w:rsidRDefault="00CF439D">
      <w:pPr>
        <w:pStyle w:val="15"/>
        <w:rPr>
          <w:rFonts w:asciiTheme="minorHAnsi" w:eastAsiaTheme="minorEastAsia" w:hAnsiTheme="minorHAnsi" w:cstheme="minorBidi"/>
          <w:noProof/>
          <w:sz w:val="22"/>
          <w:szCs w:val="22"/>
        </w:rPr>
      </w:pPr>
      <w:hyperlink w:anchor="_Toc1655637" w:history="1">
        <w:r w:rsidR="002D2DAA" w:rsidRPr="005B0F6B">
          <w:rPr>
            <w:rStyle w:val="aff1"/>
            <w:rFonts w:eastAsia="GOST Type AU"/>
            <w:b/>
            <w:noProof/>
            <w:color w:val="auto"/>
            <w:lang w:eastAsia="ar-SA"/>
          </w:rPr>
          <w:t>Глава 6. Виды зон с особыми условиями использования территорий и ограничения использования земельных участков и объектов капитального строительства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_Toc1655637 \h </w:instrText>
        </w:r>
        <w:r w:rsidR="002D2DAA" w:rsidRPr="005B0F6B">
          <w:rPr>
            <w:noProof/>
            <w:webHidden/>
          </w:rPr>
        </w:r>
        <w:r w:rsidR="002D2DAA" w:rsidRPr="005B0F6B">
          <w:rPr>
            <w:noProof/>
            <w:webHidden/>
          </w:rPr>
          <w:fldChar w:fldCharType="separate"/>
        </w:r>
        <w:r w:rsidR="002D2DAA" w:rsidRPr="005B0F6B">
          <w:rPr>
            <w:noProof/>
            <w:webHidden/>
          </w:rPr>
          <w:t>23</w:t>
        </w:r>
        <w:r w:rsidR="002D2DAA" w:rsidRPr="005B0F6B">
          <w:rPr>
            <w:noProof/>
            <w:webHidden/>
          </w:rPr>
          <w:fldChar w:fldCharType="end"/>
        </w:r>
      </w:hyperlink>
    </w:p>
    <w:p w14:paraId="0EAA34CA" w14:textId="26189705" w:rsidR="002D2DAA" w:rsidRPr="005B0F6B" w:rsidRDefault="00CF439D">
      <w:pPr>
        <w:pStyle w:val="24"/>
        <w:rPr>
          <w:rFonts w:asciiTheme="minorHAnsi" w:eastAsiaTheme="minorEastAsia" w:hAnsiTheme="minorHAnsi" w:cstheme="minorBidi"/>
          <w:noProof/>
          <w:kern w:val="0"/>
          <w:sz w:val="22"/>
          <w:szCs w:val="22"/>
        </w:rPr>
      </w:pPr>
      <w:hyperlink w:anchor="_Toc1655638" w:history="1">
        <w:r w:rsidR="002D2DAA" w:rsidRPr="005B0F6B">
          <w:rPr>
            <w:rStyle w:val="aff1"/>
            <w:b/>
            <w:bCs/>
            <w:iCs/>
            <w:noProof/>
            <w:color w:val="auto"/>
          </w:rPr>
          <w:t>Статья 20. Ограничения использования земельных участков и объектов капитального строительства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_Toc1655638 \h </w:instrText>
        </w:r>
        <w:r w:rsidR="002D2DAA" w:rsidRPr="005B0F6B">
          <w:rPr>
            <w:noProof/>
            <w:webHidden/>
          </w:rPr>
        </w:r>
        <w:r w:rsidR="002D2DAA" w:rsidRPr="005B0F6B">
          <w:rPr>
            <w:noProof/>
            <w:webHidden/>
          </w:rPr>
          <w:fldChar w:fldCharType="separate"/>
        </w:r>
        <w:r w:rsidR="002D2DAA" w:rsidRPr="005B0F6B">
          <w:rPr>
            <w:noProof/>
            <w:webHidden/>
          </w:rPr>
          <w:t>23</w:t>
        </w:r>
        <w:r w:rsidR="002D2DAA" w:rsidRPr="005B0F6B">
          <w:rPr>
            <w:noProof/>
            <w:webHidden/>
          </w:rPr>
          <w:fldChar w:fldCharType="end"/>
        </w:r>
      </w:hyperlink>
    </w:p>
    <w:p w14:paraId="32B7D165" w14:textId="42C1B172" w:rsidR="002D2DAA" w:rsidRPr="005B0F6B" w:rsidRDefault="00CF439D">
      <w:pPr>
        <w:pStyle w:val="24"/>
        <w:rPr>
          <w:rFonts w:asciiTheme="minorHAnsi" w:eastAsiaTheme="minorEastAsia" w:hAnsiTheme="minorHAnsi" w:cstheme="minorBidi"/>
          <w:noProof/>
          <w:kern w:val="0"/>
          <w:sz w:val="22"/>
          <w:szCs w:val="22"/>
        </w:rPr>
      </w:pPr>
      <w:hyperlink w:anchor="_Toc1655639" w:history="1">
        <w:r w:rsidR="002D2DAA" w:rsidRPr="005B0F6B">
          <w:rPr>
            <w:rStyle w:val="aff1"/>
            <w:b/>
            <w:bCs/>
            <w:iCs/>
            <w:noProof/>
            <w:color w:val="auto"/>
          </w:rPr>
          <w:t>Статья 21. Ограничения использования земельных участков и объектов капитального строительства в границах санитарно-защитных зон</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_Toc1655639 \h </w:instrText>
        </w:r>
        <w:r w:rsidR="002D2DAA" w:rsidRPr="005B0F6B">
          <w:rPr>
            <w:noProof/>
            <w:webHidden/>
          </w:rPr>
        </w:r>
        <w:r w:rsidR="002D2DAA" w:rsidRPr="005B0F6B">
          <w:rPr>
            <w:noProof/>
            <w:webHidden/>
          </w:rPr>
          <w:fldChar w:fldCharType="separate"/>
        </w:r>
        <w:r w:rsidR="002D2DAA" w:rsidRPr="005B0F6B">
          <w:rPr>
            <w:noProof/>
            <w:webHidden/>
          </w:rPr>
          <w:t>23</w:t>
        </w:r>
        <w:r w:rsidR="002D2DAA" w:rsidRPr="005B0F6B">
          <w:rPr>
            <w:noProof/>
            <w:webHidden/>
          </w:rPr>
          <w:fldChar w:fldCharType="end"/>
        </w:r>
      </w:hyperlink>
    </w:p>
    <w:p w14:paraId="50E8E961" w14:textId="49657251" w:rsidR="002D2DAA" w:rsidRPr="005B0F6B" w:rsidRDefault="00CF439D">
      <w:pPr>
        <w:pStyle w:val="24"/>
        <w:rPr>
          <w:rFonts w:asciiTheme="minorHAnsi" w:eastAsiaTheme="minorEastAsia" w:hAnsiTheme="minorHAnsi" w:cstheme="minorBidi"/>
          <w:noProof/>
          <w:kern w:val="0"/>
          <w:sz w:val="22"/>
          <w:szCs w:val="22"/>
        </w:rPr>
      </w:pPr>
      <w:hyperlink w:anchor="_Toc1655640" w:history="1">
        <w:r w:rsidR="002D2DAA" w:rsidRPr="005B0F6B">
          <w:rPr>
            <w:rStyle w:val="aff1"/>
            <w:b/>
            <w:bCs/>
            <w:iCs/>
            <w:noProof/>
            <w:color w:val="auto"/>
          </w:rPr>
          <w:t>Статья 23.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_Toc1655640 \h </w:instrText>
        </w:r>
        <w:r w:rsidR="002D2DAA" w:rsidRPr="005B0F6B">
          <w:rPr>
            <w:noProof/>
            <w:webHidden/>
          </w:rPr>
        </w:r>
        <w:r w:rsidR="002D2DAA" w:rsidRPr="005B0F6B">
          <w:rPr>
            <w:noProof/>
            <w:webHidden/>
          </w:rPr>
          <w:fldChar w:fldCharType="separate"/>
        </w:r>
        <w:r w:rsidR="002D2DAA" w:rsidRPr="005B0F6B">
          <w:rPr>
            <w:noProof/>
            <w:webHidden/>
          </w:rPr>
          <w:t>24</w:t>
        </w:r>
        <w:r w:rsidR="002D2DAA" w:rsidRPr="005B0F6B">
          <w:rPr>
            <w:noProof/>
            <w:webHidden/>
          </w:rPr>
          <w:fldChar w:fldCharType="end"/>
        </w:r>
      </w:hyperlink>
    </w:p>
    <w:p w14:paraId="124E1857" w14:textId="686331CC" w:rsidR="002D2DAA" w:rsidRPr="005B0F6B" w:rsidRDefault="00CF439D">
      <w:pPr>
        <w:pStyle w:val="24"/>
        <w:rPr>
          <w:rFonts w:asciiTheme="minorHAnsi" w:eastAsiaTheme="minorEastAsia" w:hAnsiTheme="minorHAnsi" w:cstheme="minorBidi"/>
          <w:noProof/>
          <w:kern w:val="0"/>
          <w:sz w:val="22"/>
          <w:szCs w:val="22"/>
        </w:rPr>
      </w:pPr>
      <w:hyperlink w:anchor="_Toc1655641" w:history="1">
        <w:r w:rsidR="002D2DAA" w:rsidRPr="005B0F6B">
          <w:rPr>
            <w:rStyle w:val="aff1"/>
            <w:b/>
            <w:bCs/>
            <w:iCs/>
            <w:noProof/>
            <w:color w:val="auto"/>
          </w:rPr>
          <w:t>Статья 24. Ограничения использования земельных участков и объектов капитального строительства в границах санитарных разрывов</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_Toc1655641 \h </w:instrText>
        </w:r>
        <w:r w:rsidR="002D2DAA" w:rsidRPr="005B0F6B">
          <w:rPr>
            <w:noProof/>
            <w:webHidden/>
          </w:rPr>
        </w:r>
        <w:r w:rsidR="002D2DAA" w:rsidRPr="005B0F6B">
          <w:rPr>
            <w:noProof/>
            <w:webHidden/>
          </w:rPr>
          <w:fldChar w:fldCharType="separate"/>
        </w:r>
        <w:r w:rsidR="002D2DAA" w:rsidRPr="005B0F6B">
          <w:rPr>
            <w:noProof/>
            <w:webHidden/>
          </w:rPr>
          <w:t>24</w:t>
        </w:r>
        <w:r w:rsidR="002D2DAA" w:rsidRPr="005B0F6B">
          <w:rPr>
            <w:noProof/>
            <w:webHidden/>
          </w:rPr>
          <w:fldChar w:fldCharType="end"/>
        </w:r>
      </w:hyperlink>
    </w:p>
    <w:p w14:paraId="59087CDF" w14:textId="0553A047" w:rsidR="002D2DAA" w:rsidRPr="005B0F6B" w:rsidRDefault="00CF439D">
      <w:pPr>
        <w:pStyle w:val="24"/>
        <w:rPr>
          <w:rFonts w:asciiTheme="minorHAnsi" w:eastAsiaTheme="minorEastAsia" w:hAnsiTheme="minorHAnsi" w:cstheme="minorBidi"/>
          <w:noProof/>
          <w:kern w:val="0"/>
          <w:sz w:val="22"/>
          <w:szCs w:val="22"/>
        </w:rPr>
      </w:pPr>
      <w:hyperlink w:anchor="_Toc1655642" w:history="1">
        <w:r w:rsidR="002D2DAA" w:rsidRPr="005B0F6B">
          <w:rPr>
            <w:rStyle w:val="aff1"/>
            <w:b/>
            <w:bCs/>
            <w:iCs/>
            <w:noProof/>
            <w:color w:val="auto"/>
          </w:rPr>
          <w:t>Статья 26. Ограничения использования земельных участков и объектов капитального строительства в зонах ограничений от радиотехнических объектов</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_Toc1655642 \h </w:instrText>
        </w:r>
        <w:r w:rsidR="002D2DAA" w:rsidRPr="005B0F6B">
          <w:rPr>
            <w:noProof/>
            <w:webHidden/>
          </w:rPr>
        </w:r>
        <w:r w:rsidR="002D2DAA" w:rsidRPr="005B0F6B">
          <w:rPr>
            <w:noProof/>
            <w:webHidden/>
          </w:rPr>
          <w:fldChar w:fldCharType="separate"/>
        </w:r>
        <w:r w:rsidR="002D2DAA" w:rsidRPr="005B0F6B">
          <w:rPr>
            <w:noProof/>
            <w:webHidden/>
          </w:rPr>
          <w:t>24</w:t>
        </w:r>
        <w:r w:rsidR="002D2DAA" w:rsidRPr="005B0F6B">
          <w:rPr>
            <w:noProof/>
            <w:webHidden/>
          </w:rPr>
          <w:fldChar w:fldCharType="end"/>
        </w:r>
      </w:hyperlink>
    </w:p>
    <w:p w14:paraId="35AB6ADA" w14:textId="75CF9D27" w:rsidR="002D2DAA" w:rsidRPr="005B0F6B" w:rsidRDefault="00CF439D">
      <w:pPr>
        <w:pStyle w:val="24"/>
        <w:rPr>
          <w:rFonts w:asciiTheme="minorHAnsi" w:eastAsiaTheme="minorEastAsia" w:hAnsiTheme="minorHAnsi" w:cstheme="minorBidi"/>
          <w:noProof/>
          <w:kern w:val="0"/>
          <w:sz w:val="22"/>
          <w:szCs w:val="22"/>
        </w:rPr>
      </w:pPr>
      <w:hyperlink w:anchor="_Toc1655643" w:history="1">
        <w:r w:rsidR="002D2DAA" w:rsidRPr="005B0F6B">
          <w:rPr>
            <w:rStyle w:val="aff1"/>
            <w:b/>
            <w:bCs/>
            <w:iCs/>
            <w:noProof/>
            <w:color w:val="auto"/>
          </w:rPr>
          <w:t>Статья 27. Ограничения использования земельных участков и объектов капитального строительства в зонах санитарной охраны источников питьевого водоснабжения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_Toc1655643 \h </w:instrText>
        </w:r>
        <w:r w:rsidR="002D2DAA" w:rsidRPr="005B0F6B">
          <w:rPr>
            <w:noProof/>
            <w:webHidden/>
          </w:rPr>
        </w:r>
        <w:r w:rsidR="002D2DAA" w:rsidRPr="005B0F6B">
          <w:rPr>
            <w:noProof/>
            <w:webHidden/>
          </w:rPr>
          <w:fldChar w:fldCharType="separate"/>
        </w:r>
        <w:r w:rsidR="002D2DAA" w:rsidRPr="005B0F6B">
          <w:rPr>
            <w:noProof/>
            <w:webHidden/>
          </w:rPr>
          <w:t>25</w:t>
        </w:r>
        <w:r w:rsidR="002D2DAA" w:rsidRPr="005B0F6B">
          <w:rPr>
            <w:noProof/>
            <w:webHidden/>
          </w:rPr>
          <w:fldChar w:fldCharType="end"/>
        </w:r>
      </w:hyperlink>
    </w:p>
    <w:p w14:paraId="0C2EFFFF" w14:textId="71DDEBF4" w:rsidR="002D2DAA" w:rsidRPr="005B0F6B" w:rsidRDefault="00CF439D">
      <w:pPr>
        <w:pStyle w:val="24"/>
        <w:rPr>
          <w:rFonts w:asciiTheme="minorHAnsi" w:eastAsiaTheme="minorEastAsia" w:hAnsiTheme="minorHAnsi" w:cstheme="minorBidi"/>
          <w:noProof/>
          <w:kern w:val="0"/>
          <w:sz w:val="22"/>
          <w:szCs w:val="22"/>
        </w:rPr>
      </w:pPr>
      <w:hyperlink w:anchor="_Toc1655644" w:history="1">
        <w:r w:rsidR="002D2DAA" w:rsidRPr="005B0F6B">
          <w:rPr>
            <w:rStyle w:val="aff1"/>
            <w:b/>
            <w:bCs/>
            <w:iCs/>
            <w:noProof/>
            <w:color w:val="auto"/>
          </w:rPr>
          <w:t>Статья 29. Ограничения использования земельных участков в охранных зонах инженерных коммуникаций</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_Toc1655644 \h </w:instrText>
        </w:r>
        <w:r w:rsidR="002D2DAA" w:rsidRPr="005B0F6B">
          <w:rPr>
            <w:noProof/>
            <w:webHidden/>
          </w:rPr>
        </w:r>
        <w:r w:rsidR="002D2DAA" w:rsidRPr="005B0F6B">
          <w:rPr>
            <w:noProof/>
            <w:webHidden/>
          </w:rPr>
          <w:fldChar w:fldCharType="separate"/>
        </w:r>
        <w:r w:rsidR="002D2DAA" w:rsidRPr="005B0F6B">
          <w:rPr>
            <w:noProof/>
            <w:webHidden/>
          </w:rPr>
          <w:t>25</w:t>
        </w:r>
        <w:r w:rsidR="002D2DAA" w:rsidRPr="005B0F6B">
          <w:rPr>
            <w:noProof/>
            <w:webHidden/>
          </w:rPr>
          <w:fldChar w:fldCharType="end"/>
        </w:r>
      </w:hyperlink>
    </w:p>
    <w:p w14:paraId="021F821A" w14:textId="0080420E" w:rsidR="002D2DAA" w:rsidRPr="005B0F6B" w:rsidRDefault="00CF439D">
      <w:pPr>
        <w:pStyle w:val="24"/>
        <w:rPr>
          <w:rFonts w:asciiTheme="minorHAnsi" w:eastAsiaTheme="minorEastAsia" w:hAnsiTheme="minorHAnsi" w:cstheme="minorBidi"/>
          <w:noProof/>
          <w:kern w:val="0"/>
          <w:sz w:val="22"/>
          <w:szCs w:val="22"/>
        </w:rPr>
      </w:pPr>
      <w:hyperlink w:anchor="_Toc1655645" w:history="1">
        <w:r w:rsidR="002D2DAA" w:rsidRPr="005B0F6B">
          <w:rPr>
            <w:rStyle w:val="aff1"/>
            <w:b/>
            <w:bCs/>
            <w:iCs/>
            <w:noProof/>
            <w:color w:val="auto"/>
          </w:rPr>
          <w:t>Статья 30. Ограничения использования земельных участков в охранных зонах геодезических пунктов</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_Toc1655645 \h </w:instrText>
        </w:r>
        <w:r w:rsidR="002D2DAA" w:rsidRPr="005B0F6B">
          <w:rPr>
            <w:noProof/>
            <w:webHidden/>
          </w:rPr>
        </w:r>
        <w:r w:rsidR="002D2DAA" w:rsidRPr="005B0F6B">
          <w:rPr>
            <w:noProof/>
            <w:webHidden/>
          </w:rPr>
          <w:fldChar w:fldCharType="separate"/>
        </w:r>
        <w:r w:rsidR="002D2DAA" w:rsidRPr="005B0F6B">
          <w:rPr>
            <w:noProof/>
            <w:webHidden/>
          </w:rPr>
          <w:t>26</w:t>
        </w:r>
        <w:r w:rsidR="002D2DAA" w:rsidRPr="005B0F6B">
          <w:rPr>
            <w:noProof/>
            <w:webHidden/>
          </w:rPr>
          <w:fldChar w:fldCharType="end"/>
        </w:r>
      </w:hyperlink>
    </w:p>
    <w:p w14:paraId="0DCED639" w14:textId="34A22F2B" w:rsidR="002D2DAA" w:rsidRPr="005B0F6B" w:rsidRDefault="00CF439D">
      <w:pPr>
        <w:pStyle w:val="24"/>
        <w:rPr>
          <w:rFonts w:asciiTheme="minorHAnsi" w:eastAsiaTheme="minorEastAsia" w:hAnsiTheme="minorHAnsi" w:cstheme="minorBidi"/>
          <w:noProof/>
          <w:kern w:val="0"/>
          <w:sz w:val="22"/>
          <w:szCs w:val="22"/>
        </w:rPr>
      </w:pPr>
      <w:hyperlink w:anchor="_Toc1655646" w:history="1">
        <w:r w:rsidR="002D2DAA" w:rsidRPr="005B0F6B">
          <w:rPr>
            <w:rStyle w:val="aff1"/>
            <w:b/>
            <w:bCs/>
            <w:iCs/>
            <w:noProof/>
            <w:color w:val="auto"/>
          </w:rPr>
          <w:t>Статья 31. Ограничения использования земельных участков в приаэродромной территории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_Toc1655646 \h </w:instrText>
        </w:r>
        <w:r w:rsidR="002D2DAA" w:rsidRPr="005B0F6B">
          <w:rPr>
            <w:noProof/>
            <w:webHidden/>
          </w:rPr>
        </w:r>
        <w:r w:rsidR="002D2DAA" w:rsidRPr="005B0F6B">
          <w:rPr>
            <w:noProof/>
            <w:webHidden/>
          </w:rPr>
          <w:fldChar w:fldCharType="separate"/>
        </w:r>
        <w:r w:rsidR="002D2DAA" w:rsidRPr="005B0F6B">
          <w:rPr>
            <w:noProof/>
            <w:webHidden/>
          </w:rPr>
          <w:t>26</w:t>
        </w:r>
        <w:r w:rsidR="002D2DAA" w:rsidRPr="005B0F6B">
          <w:rPr>
            <w:noProof/>
            <w:webHidden/>
          </w:rPr>
          <w:fldChar w:fldCharType="end"/>
        </w:r>
      </w:hyperlink>
    </w:p>
    <w:p w14:paraId="52FCF3B8" w14:textId="3D06289E" w:rsidR="002D2DAA" w:rsidRPr="005B0F6B" w:rsidRDefault="00CF439D">
      <w:pPr>
        <w:pStyle w:val="24"/>
        <w:rPr>
          <w:rFonts w:asciiTheme="minorHAnsi" w:eastAsiaTheme="minorEastAsia" w:hAnsiTheme="minorHAnsi" w:cstheme="minorBidi"/>
          <w:noProof/>
          <w:kern w:val="0"/>
          <w:sz w:val="22"/>
          <w:szCs w:val="22"/>
        </w:rPr>
      </w:pPr>
      <w:hyperlink w:anchor="_Toc1655647" w:history="1">
        <w:r w:rsidR="002D2DAA" w:rsidRPr="005B0F6B">
          <w:rPr>
            <w:rStyle w:val="aff1"/>
            <w:b/>
            <w:bCs/>
            <w:iCs/>
            <w:noProof/>
            <w:color w:val="auto"/>
          </w:rPr>
          <w:t>Статья 32. Ограничения использования земельных участков в придорожных полосах</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_Toc1655647 \h </w:instrText>
        </w:r>
        <w:r w:rsidR="002D2DAA" w:rsidRPr="005B0F6B">
          <w:rPr>
            <w:noProof/>
            <w:webHidden/>
          </w:rPr>
        </w:r>
        <w:r w:rsidR="002D2DAA" w:rsidRPr="005B0F6B">
          <w:rPr>
            <w:noProof/>
            <w:webHidden/>
          </w:rPr>
          <w:fldChar w:fldCharType="separate"/>
        </w:r>
        <w:r w:rsidR="002D2DAA" w:rsidRPr="005B0F6B">
          <w:rPr>
            <w:noProof/>
            <w:webHidden/>
          </w:rPr>
          <w:t>28</w:t>
        </w:r>
        <w:r w:rsidR="002D2DAA" w:rsidRPr="005B0F6B">
          <w:rPr>
            <w:noProof/>
            <w:webHidden/>
          </w:rPr>
          <w:fldChar w:fldCharType="end"/>
        </w:r>
      </w:hyperlink>
    </w:p>
    <w:p w14:paraId="4D1EAE5D" w14:textId="1D579B45" w:rsidR="002D2DAA" w:rsidRPr="005B0F6B" w:rsidRDefault="00CF439D">
      <w:pPr>
        <w:pStyle w:val="15"/>
        <w:rPr>
          <w:rFonts w:asciiTheme="minorHAnsi" w:eastAsiaTheme="minorEastAsia" w:hAnsiTheme="minorHAnsi" w:cstheme="minorBidi"/>
          <w:noProof/>
          <w:sz w:val="22"/>
          <w:szCs w:val="22"/>
        </w:rPr>
      </w:pPr>
      <w:hyperlink w:anchor="_Toc1655648" w:history="1">
        <w:r w:rsidR="002D2DAA" w:rsidRPr="005B0F6B">
          <w:rPr>
            <w:rStyle w:val="aff1"/>
            <w:b/>
            <w:noProof/>
            <w:color w:val="auto"/>
          </w:rPr>
          <w:t>Раздел III. Градостроительные регламенты</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_Toc1655648 \h </w:instrText>
        </w:r>
        <w:r w:rsidR="002D2DAA" w:rsidRPr="005B0F6B">
          <w:rPr>
            <w:noProof/>
            <w:webHidden/>
          </w:rPr>
        </w:r>
        <w:r w:rsidR="002D2DAA" w:rsidRPr="005B0F6B">
          <w:rPr>
            <w:noProof/>
            <w:webHidden/>
          </w:rPr>
          <w:fldChar w:fldCharType="separate"/>
        </w:r>
        <w:r w:rsidR="002D2DAA" w:rsidRPr="005B0F6B">
          <w:rPr>
            <w:noProof/>
            <w:webHidden/>
          </w:rPr>
          <w:t>28</w:t>
        </w:r>
        <w:r w:rsidR="002D2DAA" w:rsidRPr="005B0F6B">
          <w:rPr>
            <w:noProof/>
            <w:webHidden/>
          </w:rPr>
          <w:fldChar w:fldCharType="end"/>
        </w:r>
      </w:hyperlink>
    </w:p>
    <w:p w14:paraId="2D13FB6E" w14:textId="2337C09C" w:rsidR="002D2DAA" w:rsidRPr="005B0F6B" w:rsidRDefault="00CF439D">
      <w:pPr>
        <w:pStyle w:val="15"/>
        <w:rPr>
          <w:rFonts w:asciiTheme="minorHAnsi" w:eastAsiaTheme="minorEastAsia" w:hAnsiTheme="minorHAnsi" w:cstheme="minorBidi"/>
          <w:noProof/>
          <w:sz w:val="22"/>
          <w:szCs w:val="22"/>
        </w:rPr>
      </w:pPr>
      <w:hyperlink w:anchor="_Toc1655649" w:history="1">
        <w:r w:rsidR="002D2DAA" w:rsidRPr="005B0F6B">
          <w:rPr>
            <w:rStyle w:val="aff1"/>
            <w:rFonts w:eastAsia="GOST Type AU"/>
            <w:b/>
            <w:noProof/>
            <w:color w:val="auto"/>
            <w:lang w:eastAsia="ar-SA"/>
          </w:rPr>
          <w:t>Глава 7. Сфера действия градостроительных регламентов</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_Toc1655649 \h </w:instrText>
        </w:r>
        <w:r w:rsidR="002D2DAA" w:rsidRPr="005B0F6B">
          <w:rPr>
            <w:noProof/>
            <w:webHidden/>
          </w:rPr>
        </w:r>
        <w:r w:rsidR="002D2DAA" w:rsidRPr="005B0F6B">
          <w:rPr>
            <w:noProof/>
            <w:webHidden/>
          </w:rPr>
          <w:fldChar w:fldCharType="separate"/>
        </w:r>
        <w:r w:rsidR="002D2DAA" w:rsidRPr="005B0F6B">
          <w:rPr>
            <w:noProof/>
            <w:webHidden/>
          </w:rPr>
          <w:t>28</w:t>
        </w:r>
        <w:r w:rsidR="002D2DAA" w:rsidRPr="005B0F6B">
          <w:rPr>
            <w:noProof/>
            <w:webHidden/>
          </w:rPr>
          <w:fldChar w:fldCharType="end"/>
        </w:r>
      </w:hyperlink>
    </w:p>
    <w:p w14:paraId="72A17609" w14:textId="7EC58826" w:rsidR="002D2DAA" w:rsidRPr="005B0F6B" w:rsidRDefault="00CF439D">
      <w:pPr>
        <w:pStyle w:val="24"/>
        <w:rPr>
          <w:rFonts w:asciiTheme="minorHAnsi" w:eastAsiaTheme="minorEastAsia" w:hAnsiTheme="minorHAnsi" w:cstheme="minorBidi"/>
          <w:noProof/>
          <w:kern w:val="0"/>
          <w:sz w:val="22"/>
          <w:szCs w:val="22"/>
        </w:rPr>
      </w:pPr>
      <w:hyperlink w:anchor="_Toc1655650" w:history="1">
        <w:r w:rsidR="002D2DAA" w:rsidRPr="005B0F6B">
          <w:rPr>
            <w:rStyle w:val="aff1"/>
            <w:b/>
            <w:bCs/>
            <w:iCs/>
            <w:noProof/>
            <w:color w:val="auto"/>
          </w:rPr>
          <w:t>Статья 33. Сфера действия градостроительных регламентов</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_Toc1655650 \h </w:instrText>
        </w:r>
        <w:r w:rsidR="002D2DAA" w:rsidRPr="005B0F6B">
          <w:rPr>
            <w:noProof/>
            <w:webHidden/>
          </w:rPr>
        </w:r>
        <w:r w:rsidR="002D2DAA" w:rsidRPr="005B0F6B">
          <w:rPr>
            <w:noProof/>
            <w:webHidden/>
          </w:rPr>
          <w:fldChar w:fldCharType="separate"/>
        </w:r>
        <w:r w:rsidR="002D2DAA" w:rsidRPr="005B0F6B">
          <w:rPr>
            <w:noProof/>
            <w:webHidden/>
          </w:rPr>
          <w:t>28</w:t>
        </w:r>
        <w:r w:rsidR="002D2DAA" w:rsidRPr="005B0F6B">
          <w:rPr>
            <w:noProof/>
            <w:webHidden/>
          </w:rPr>
          <w:fldChar w:fldCharType="end"/>
        </w:r>
      </w:hyperlink>
    </w:p>
    <w:p w14:paraId="373A379F" w14:textId="27A334C8" w:rsidR="002D2DAA" w:rsidRPr="005B0F6B" w:rsidRDefault="00CF439D">
      <w:pPr>
        <w:pStyle w:val="15"/>
        <w:rPr>
          <w:rFonts w:asciiTheme="minorHAnsi" w:eastAsiaTheme="minorEastAsia" w:hAnsiTheme="minorHAnsi" w:cstheme="minorBidi"/>
          <w:noProof/>
          <w:sz w:val="22"/>
          <w:szCs w:val="22"/>
        </w:rPr>
      </w:pPr>
      <w:hyperlink w:anchor="_Toc1655651" w:history="1">
        <w:r w:rsidR="002D2DAA" w:rsidRPr="005B0F6B">
          <w:rPr>
            <w:rStyle w:val="aff1"/>
            <w:rFonts w:eastAsia="GOST Type AU"/>
            <w:b/>
            <w:noProof/>
            <w:color w:val="auto"/>
            <w:lang w:eastAsia="ar-SA"/>
          </w:rPr>
          <w:t>Глава 8. Градостроительные регламенты территориальных зон</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_Toc1655651 \h </w:instrText>
        </w:r>
        <w:r w:rsidR="002D2DAA" w:rsidRPr="005B0F6B">
          <w:rPr>
            <w:noProof/>
            <w:webHidden/>
          </w:rPr>
        </w:r>
        <w:r w:rsidR="002D2DAA" w:rsidRPr="005B0F6B">
          <w:rPr>
            <w:noProof/>
            <w:webHidden/>
          </w:rPr>
          <w:fldChar w:fldCharType="separate"/>
        </w:r>
        <w:r w:rsidR="002D2DAA" w:rsidRPr="005B0F6B">
          <w:rPr>
            <w:noProof/>
            <w:webHidden/>
          </w:rPr>
          <w:t>29</w:t>
        </w:r>
        <w:r w:rsidR="002D2DAA" w:rsidRPr="005B0F6B">
          <w:rPr>
            <w:noProof/>
            <w:webHidden/>
          </w:rPr>
          <w:fldChar w:fldCharType="end"/>
        </w:r>
      </w:hyperlink>
    </w:p>
    <w:p w14:paraId="4F74AE72" w14:textId="41BB02EE" w:rsidR="002D2DAA" w:rsidRPr="005B0F6B" w:rsidRDefault="00CF439D">
      <w:pPr>
        <w:pStyle w:val="24"/>
        <w:rPr>
          <w:rFonts w:asciiTheme="minorHAnsi" w:eastAsiaTheme="minorEastAsia" w:hAnsiTheme="minorHAnsi" w:cstheme="minorBidi"/>
          <w:noProof/>
          <w:kern w:val="0"/>
          <w:sz w:val="22"/>
          <w:szCs w:val="22"/>
        </w:rPr>
      </w:pPr>
      <w:hyperlink w:anchor="_Toc1655652" w:history="1">
        <w:r w:rsidR="002D2DAA" w:rsidRPr="005B0F6B">
          <w:rPr>
            <w:rStyle w:val="aff1"/>
            <w:b/>
            <w:noProof/>
            <w:color w:val="auto"/>
          </w:rPr>
          <w:t>Статья 34. Градостроительные регламенты. Зоны жилой застройки.</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_Toc1655652 \h </w:instrText>
        </w:r>
        <w:r w:rsidR="002D2DAA" w:rsidRPr="005B0F6B">
          <w:rPr>
            <w:noProof/>
            <w:webHidden/>
          </w:rPr>
        </w:r>
        <w:r w:rsidR="002D2DAA" w:rsidRPr="005B0F6B">
          <w:rPr>
            <w:noProof/>
            <w:webHidden/>
          </w:rPr>
          <w:fldChar w:fldCharType="separate"/>
        </w:r>
        <w:r w:rsidR="002D2DAA" w:rsidRPr="005B0F6B">
          <w:rPr>
            <w:noProof/>
            <w:webHidden/>
          </w:rPr>
          <w:t>29</w:t>
        </w:r>
        <w:r w:rsidR="002D2DAA" w:rsidRPr="005B0F6B">
          <w:rPr>
            <w:noProof/>
            <w:webHidden/>
          </w:rPr>
          <w:fldChar w:fldCharType="end"/>
        </w:r>
      </w:hyperlink>
    </w:p>
    <w:p w14:paraId="4A552388" w14:textId="6A878C03" w:rsidR="002D2DAA" w:rsidRPr="005B0F6B" w:rsidRDefault="00CF439D">
      <w:pPr>
        <w:pStyle w:val="24"/>
        <w:rPr>
          <w:rFonts w:asciiTheme="minorHAnsi" w:eastAsiaTheme="minorEastAsia" w:hAnsiTheme="minorHAnsi" w:cstheme="minorBidi"/>
          <w:noProof/>
          <w:kern w:val="0"/>
          <w:sz w:val="22"/>
          <w:szCs w:val="22"/>
        </w:rPr>
      </w:pPr>
      <w:hyperlink w:anchor="_Toc1655653" w:history="1">
        <w:r w:rsidR="002D2DAA" w:rsidRPr="005B0F6B">
          <w:rPr>
            <w:rStyle w:val="aff1"/>
            <w:b/>
            <w:noProof/>
            <w:color w:val="auto"/>
          </w:rPr>
          <w:t>Статья 35. Градостроительные регламенты. Зоны общественного использования объектов капитального строительства.</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_Toc1655653 \h </w:instrText>
        </w:r>
        <w:r w:rsidR="002D2DAA" w:rsidRPr="005B0F6B">
          <w:rPr>
            <w:noProof/>
            <w:webHidden/>
          </w:rPr>
        </w:r>
        <w:r w:rsidR="002D2DAA" w:rsidRPr="005B0F6B">
          <w:rPr>
            <w:noProof/>
            <w:webHidden/>
          </w:rPr>
          <w:fldChar w:fldCharType="separate"/>
        </w:r>
        <w:r w:rsidR="002D2DAA" w:rsidRPr="005B0F6B">
          <w:rPr>
            <w:noProof/>
            <w:webHidden/>
          </w:rPr>
          <w:t>39</w:t>
        </w:r>
        <w:r w:rsidR="002D2DAA" w:rsidRPr="005B0F6B">
          <w:rPr>
            <w:noProof/>
            <w:webHidden/>
          </w:rPr>
          <w:fldChar w:fldCharType="end"/>
        </w:r>
      </w:hyperlink>
    </w:p>
    <w:p w14:paraId="3F40E343" w14:textId="251ABA01" w:rsidR="002D2DAA" w:rsidRPr="005B0F6B" w:rsidRDefault="00CF439D">
      <w:pPr>
        <w:pStyle w:val="24"/>
        <w:rPr>
          <w:rFonts w:asciiTheme="minorHAnsi" w:eastAsiaTheme="minorEastAsia" w:hAnsiTheme="minorHAnsi" w:cstheme="minorBidi"/>
          <w:noProof/>
          <w:kern w:val="0"/>
          <w:sz w:val="22"/>
          <w:szCs w:val="22"/>
        </w:rPr>
      </w:pPr>
      <w:hyperlink w:anchor="_Toc1655654" w:history="1">
        <w:r w:rsidR="002D2DAA" w:rsidRPr="005B0F6B">
          <w:rPr>
            <w:rStyle w:val="aff1"/>
            <w:b/>
            <w:noProof/>
            <w:color w:val="auto"/>
          </w:rPr>
          <w:t>Статья 36. Градостроительные регламенты. Производственные зоны, зоны инженерной и транспортной инфраструктур.</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_Toc1655654 \h </w:instrText>
        </w:r>
        <w:r w:rsidR="002D2DAA" w:rsidRPr="005B0F6B">
          <w:rPr>
            <w:noProof/>
            <w:webHidden/>
          </w:rPr>
        </w:r>
        <w:r w:rsidR="002D2DAA" w:rsidRPr="005B0F6B">
          <w:rPr>
            <w:noProof/>
            <w:webHidden/>
          </w:rPr>
          <w:fldChar w:fldCharType="separate"/>
        </w:r>
        <w:r w:rsidR="002D2DAA" w:rsidRPr="005B0F6B">
          <w:rPr>
            <w:noProof/>
            <w:webHidden/>
          </w:rPr>
          <w:t>45</w:t>
        </w:r>
        <w:r w:rsidR="002D2DAA" w:rsidRPr="005B0F6B">
          <w:rPr>
            <w:noProof/>
            <w:webHidden/>
          </w:rPr>
          <w:fldChar w:fldCharType="end"/>
        </w:r>
      </w:hyperlink>
    </w:p>
    <w:p w14:paraId="375B466D" w14:textId="216544B8" w:rsidR="002D2DAA" w:rsidRPr="005B0F6B" w:rsidRDefault="00CF439D">
      <w:pPr>
        <w:pStyle w:val="24"/>
        <w:rPr>
          <w:rFonts w:asciiTheme="minorHAnsi" w:eastAsiaTheme="minorEastAsia" w:hAnsiTheme="minorHAnsi" w:cstheme="minorBidi"/>
          <w:noProof/>
          <w:kern w:val="0"/>
          <w:sz w:val="22"/>
          <w:szCs w:val="22"/>
        </w:rPr>
      </w:pPr>
      <w:hyperlink w:anchor="_Toc1655655" w:history="1">
        <w:r w:rsidR="002D2DAA" w:rsidRPr="005B0F6B">
          <w:rPr>
            <w:rStyle w:val="aff1"/>
            <w:b/>
            <w:noProof/>
            <w:color w:val="auto"/>
          </w:rPr>
          <w:t>Статья 37. Градостроительные регламенты. Зоны рекреационного назначения.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_Toc1655655 \h </w:instrText>
        </w:r>
        <w:r w:rsidR="002D2DAA" w:rsidRPr="005B0F6B">
          <w:rPr>
            <w:noProof/>
            <w:webHidden/>
          </w:rPr>
        </w:r>
        <w:r w:rsidR="002D2DAA" w:rsidRPr="005B0F6B">
          <w:rPr>
            <w:noProof/>
            <w:webHidden/>
          </w:rPr>
          <w:fldChar w:fldCharType="separate"/>
        </w:r>
        <w:r w:rsidR="002D2DAA" w:rsidRPr="005B0F6B">
          <w:rPr>
            <w:noProof/>
            <w:webHidden/>
          </w:rPr>
          <w:t>55</w:t>
        </w:r>
        <w:r w:rsidR="002D2DAA" w:rsidRPr="005B0F6B">
          <w:rPr>
            <w:noProof/>
            <w:webHidden/>
          </w:rPr>
          <w:fldChar w:fldCharType="end"/>
        </w:r>
      </w:hyperlink>
    </w:p>
    <w:p w14:paraId="43A98935" w14:textId="0EEEEAF4" w:rsidR="002D2DAA" w:rsidRPr="005B0F6B" w:rsidRDefault="00CF439D">
      <w:pPr>
        <w:pStyle w:val="24"/>
        <w:rPr>
          <w:rFonts w:asciiTheme="minorHAnsi" w:eastAsiaTheme="minorEastAsia" w:hAnsiTheme="minorHAnsi" w:cstheme="minorBidi"/>
          <w:noProof/>
          <w:kern w:val="0"/>
          <w:sz w:val="22"/>
          <w:szCs w:val="22"/>
        </w:rPr>
      </w:pPr>
      <w:hyperlink w:anchor="_Toc1655656" w:history="1">
        <w:r w:rsidR="002D2DAA" w:rsidRPr="005B0F6B">
          <w:rPr>
            <w:rStyle w:val="aff1"/>
            <w:b/>
            <w:noProof/>
            <w:color w:val="auto"/>
          </w:rPr>
          <w:t>Статья 38. Градостроительные регламенты. Зоны специального назначения.</w:t>
        </w:r>
        <w:r w:rsidR="002D2DAA" w:rsidRPr="005B0F6B">
          <w:rPr>
            <w:noProof/>
            <w:webHidden/>
          </w:rPr>
          <w:tab/>
        </w:r>
        <w:r w:rsidR="002D2DAA" w:rsidRPr="005B0F6B">
          <w:rPr>
            <w:noProof/>
            <w:webHidden/>
          </w:rPr>
          <w:fldChar w:fldCharType="begin"/>
        </w:r>
        <w:r w:rsidR="002D2DAA" w:rsidRPr="005B0F6B">
          <w:rPr>
            <w:noProof/>
            <w:webHidden/>
          </w:rPr>
          <w:instrText xml:space="preserve"> PAGEREF _Toc1655656 \h </w:instrText>
        </w:r>
        <w:r w:rsidR="002D2DAA" w:rsidRPr="005B0F6B">
          <w:rPr>
            <w:noProof/>
            <w:webHidden/>
          </w:rPr>
        </w:r>
        <w:r w:rsidR="002D2DAA" w:rsidRPr="005B0F6B">
          <w:rPr>
            <w:noProof/>
            <w:webHidden/>
          </w:rPr>
          <w:fldChar w:fldCharType="separate"/>
        </w:r>
        <w:r w:rsidR="002D2DAA" w:rsidRPr="005B0F6B">
          <w:rPr>
            <w:noProof/>
            <w:webHidden/>
          </w:rPr>
          <w:t>65</w:t>
        </w:r>
        <w:r w:rsidR="002D2DAA" w:rsidRPr="005B0F6B">
          <w:rPr>
            <w:noProof/>
            <w:webHidden/>
          </w:rPr>
          <w:fldChar w:fldCharType="end"/>
        </w:r>
      </w:hyperlink>
    </w:p>
    <w:p w14:paraId="26FD9794" w14:textId="64B6AD4B" w:rsidR="006B5E8C" w:rsidRPr="005B0F6B" w:rsidRDefault="006B5E8C" w:rsidP="006B5E8C">
      <w:pPr>
        <w:tabs>
          <w:tab w:val="left" w:pos="9498"/>
          <w:tab w:val="left" w:pos="11199"/>
        </w:tabs>
        <w:spacing w:line="240" w:lineRule="auto"/>
        <w:ind w:left="0" w:right="138" w:firstLine="0"/>
        <w:jc w:val="both"/>
        <w:rPr>
          <w:rFonts w:ascii="Times New Roman" w:eastAsia="GOST Type AU" w:hAnsi="Times New Roman"/>
          <w:i w:val="0"/>
          <w:iCs/>
          <w:sz w:val="24"/>
          <w:lang w:eastAsia="ar-SA"/>
        </w:rPr>
      </w:pPr>
      <w:r w:rsidRPr="005B0F6B">
        <w:rPr>
          <w:rFonts w:ascii="Times New Roman" w:eastAsia="GOST Type AU" w:hAnsi="Times New Roman"/>
          <w:i w:val="0"/>
          <w:iCs/>
          <w:sz w:val="24"/>
          <w:lang w:eastAsia="ar-SA"/>
        </w:rPr>
        <w:fldChar w:fldCharType="end"/>
      </w:r>
    </w:p>
    <w:p w14:paraId="06CAAA96" w14:textId="77777777" w:rsidR="006B5E8C" w:rsidRPr="005B0F6B" w:rsidRDefault="006B5E8C" w:rsidP="006B5E8C">
      <w:pPr>
        <w:tabs>
          <w:tab w:val="left" w:pos="9498"/>
          <w:tab w:val="left" w:pos="11199"/>
        </w:tabs>
        <w:spacing w:line="240" w:lineRule="auto"/>
        <w:ind w:left="0" w:right="138" w:firstLine="0"/>
        <w:jc w:val="both"/>
        <w:rPr>
          <w:rFonts w:ascii="Times New Roman" w:eastAsia="GOST Type AU" w:hAnsi="Times New Roman"/>
          <w:i w:val="0"/>
          <w:iCs/>
          <w:sz w:val="24"/>
          <w:lang w:eastAsia="ar-SA"/>
        </w:rPr>
        <w:sectPr w:rsidR="006B5E8C" w:rsidRPr="005B0F6B" w:rsidSect="00026076">
          <w:pgSz w:w="11905" w:h="16837"/>
          <w:pgMar w:top="851" w:right="851" w:bottom="851" w:left="1418" w:header="420" w:footer="369" w:gutter="0"/>
          <w:cols w:space="720"/>
          <w:docGrid w:linePitch="381"/>
        </w:sectPr>
      </w:pPr>
    </w:p>
    <w:p w14:paraId="27FEED6C" w14:textId="77777777" w:rsidR="006B5E8C" w:rsidRPr="005B0F6B" w:rsidRDefault="006B5E8C" w:rsidP="006B5E8C">
      <w:pPr>
        <w:spacing w:line="240" w:lineRule="auto"/>
        <w:ind w:left="0" w:right="0" w:firstLine="0"/>
        <w:jc w:val="center"/>
        <w:outlineLvl w:val="0"/>
        <w:rPr>
          <w:rFonts w:ascii="Times New Roman" w:eastAsia="Calibri" w:hAnsi="Times New Roman"/>
          <w:b/>
          <w:i w:val="0"/>
          <w:sz w:val="24"/>
        </w:rPr>
      </w:pPr>
      <w:bookmarkStart w:id="23" w:name="_Toc1655610"/>
      <w:bookmarkEnd w:id="0"/>
      <w:bookmarkEnd w:id="1"/>
      <w:r w:rsidRPr="005B0F6B">
        <w:rPr>
          <w:rFonts w:ascii="Times New Roman" w:eastAsia="Calibri" w:hAnsi="Times New Roman"/>
          <w:b/>
          <w:i w:val="0"/>
          <w:sz w:val="24"/>
        </w:rPr>
        <w:lastRenderedPageBreak/>
        <w:t>Введение</w:t>
      </w:r>
      <w:bookmarkEnd w:id="23"/>
    </w:p>
    <w:p w14:paraId="79E71329" w14:textId="77777777" w:rsidR="006B5E8C" w:rsidRPr="005B0F6B" w:rsidRDefault="006B5E8C" w:rsidP="006B5E8C">
      <w:pPr>
        <w:spacing w:line="240" w:lineRule="auto"/>
        <w:ind w:left="0" w:right="0" w:firstLine="567"/>
        <w:jc w:val="both"/>
        <w:rPr>
          <w:rFonts w:ascii="Times New Roman" w:hAnsi="Times New Roman"/>
          <w:b/>
          <w:i w:val="0"/>
          <w:sz w:val="24"/>
        </w:rPr>
      </w:pPr>
    </w:p>
    <w:p w14:paraId="30D6FE50" w14:textId="732D3C2E"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Правила землепользования и застройки </w:t>
      </w:r>
      <w:r w:rsidR="00AF3741" w:rsidRPr="005B0F6B">
        <w:rPr>
          <w:rFonts w:ascii="Times New Roman" w:hAnsi="Times New Roman"/>
          <w:i w:val="0"/>
          <w:sz w:val="24"/>
        </w:rPr>
        <w:t>городского</w:t>
      </w:r>
      <w:r w:rsidRPr="005B0F6B">
        <w:rPr>
          <w:rFonts w:ascii="Times New Roman" w:hAnsi="Times New Roman"/>
          <w:i w:val="0"/>
          <w:sz w:val="24"/>
        </w:rPr>
        <w:t xml:space="preserve"> поселения</w:t>
      </w:r>
      <w:r w:rsidR="00891AD6" w:rsidRPr="005B0F6B">
        <w:rPr>
          <w:rFonts w:ascii="Times New Roman" w:hAnsi="Times New Roman"/>
          <w:i w:val="0"/>
          <w:sz w:val="24"/>
        </w:rPr>
        <w:t xml:space="preserve"> </w:t>
      </w:r>
      <w:r w:rsidR="00AF3741" w:rsidRPr="005B0F6B">
        <w:rPr>
          <w:rFonts w:ascii="Times New Roman" w:hAnsi="Times New Roman"/>
          <w:i w:val="0"/>
          <w:sz w:val="24"/>
        </w:rPr>
        <w:t xml:space="preserve">Среднинского муниципального образования Усольского муниципального района Иркутской области </w:t>
      </w:r>
      <w:r w:rsidRPr="005B0F6B">
        <w:rPr>
          <w:rFonts w:ascii="Times New Roman" w:hAnsi="Times New Roman"/>
          <w:i w:val="0"/>
          <w:sz w:val="24"/>
        </w:rPr>
        <w:t xml:space="preserve">(далее – Правила) разработаны на основе Генерального плана территории </w:t>
      </w:r>
      <w:r w:rsidR="00AF3741" w:rsidRPr="005B0F6B">
        <w:rPr>
          <w:rFonts w:ascii="Times New Roman" w:hAnsi="Times New Roman"/>
          <w:i w:val="0"/>
          <w:sz w:val="24"/>
        </w:rPr>
        <w:t>городского</w:t>
      </w:r>
      <w:r w:rsidRPr="005B0F6B">
        <w:rPr>
          <w:rFonts w:ascii="Times New Roman" w:hAnsi="Times New Roman"/>
          <w:i w:val="0"/>
          <w:sz w:val="24"/>
        </w:rPr>
        <w:t xml:space="preserve"> поселения</w:t>
      </w:r>
      <w:r w:rsidR="00891AD6" w:rsidRPr="005B0F6B">
        <w:rPr>
          <w:rFonts w:ascii="Times New Roman" w:hAnsi="Times New Roman"/>
          <w:i w:val="0"/>
          <w:sz w:val="24"/>
        </w:rPr>
        <w:t xml:space="preserve"> </w:t>
      </w:r>
      <w:r w:rsidR="00AF3741" w:rsidRPr="005B0F6B">
        <w:rPr>
          <w:rFonts w:ascii="Times New Roman" w:hAnsi="Times New Roman"/>
          <w:i w:val="0"/>
          <w:sz w:val="24"/>
        </w:rPr>
        <w:t>Среднинского муниципального образования</w:t>
      </w:r>
      <w:r w:rsidRPr="005B0F6B">
        <w:rPr>
          <w:rFonts w:ascii="Times New Roman" w:hAnsi="Times New Roman"/>
          <w:i w:val="0"/>
          <w:sz w:val="24"/>
        </w:rPr>
        <w:t xml:space="preserve">. </w:t>
      </w:r>
    </w:p>
    <w:p w14:paraId="42E704A0" w14:textId="36D7206F"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Правила являются документом градостроительного зонирования территории </w:t>
      </w:r>
      <w:r w:rsidR="00AF3741" w:rsidRPr="005B0F6B">
        <w:rPr>
          <w:rFonts w:ascii="Times New Roman" w:hAnsi="Times New Roman"/>
          <w:i w:val="0"/>
          <w:sz w:val="24"/>
        </w:rPr>
        <w:t xml:space="preserve">городского </w:t>
      </w:r>
      <w:r w:rsidRPr="005B0F6B">
        <w:rPr>
          <w:rFonts w:ascii="Times New Roman" w:hAnsi="Times New Roman"/>
          <w:i w:val="0"/>
          <w:sz w:val="24"/>
        </w:rPr>
        <w:t>поселения</w:t>
      </w:r>
      <w:r w:rsidR="00891AD6" w:rsidRPr="005B0F6B">
        <w:rPr>
          <w:rFonts w:ascii="Times New Roman" w:hAnsi="Times New Roman"/>
          <w:i w:val="0"/>
          <w:sz w:val="24"/>
        </w:rPr>
        <w:t xml:space="preserve"> </w:t>
      </w:r>
      <w:r w:rsidR="00AF3741" w:rsidRPr="005B0F6B">
        <w:rPr>
          <w:rFonts w:ascii="Times New Roman" w:hAnsi="Times New Roman"/>
          <w:i w:val="0"/>
          <w:sz w:val="24"/>
        </w:rPr>
        <w:t xml:space="preserve">Среднинского муниципального образования </w:t>
      </w:r>
      <w:r w:rsidRPr="005B0F6B">
        <w:rPr>
          <w:rFonts w:ascii="Times New Roman" w:hAnsi="Times New Roman"/>
          <w:i w:val="0"/>
          <w:sz w:val="24"/>
        </w:rPr>
        <w:t>– разделения территорий на зоны с установлением для каждой из них градостроительного регламента.</w:t>
      </w:r>
    </w:p>
    <w:p w14:paraId="33A9457E" w14:textId="77777777" w:rsidR="006B5E8C" w:rsidRPr="005B0F6B" w:rsidRDefault="006B5E8C" w:rsidP="006B5E8C">
      <w:pPr>
        <w:spacing w:line="240" w:lineRule="auto"/>
        <w:ind w:left="0" w:right="0" w:firstLine="567"/>
        <w:jc w:val="center"/>
        <w:rPr>
          <w:rFonts w:ascii="Times New Roman" w:hAnsi="Times New Roman"/>
          <w:i w:val="0"/>
          <w:sz w:val="24"/>
        </w:rPr>
      </w:pPr>
    </w:p>
    <w:p w14:paraId="7FDBC4AB" w14:textId="77777777" w:rsidR="006B5E8C" w:rsidRPr="005B0F6B" w:rsidRDefault="006B5E8C" w:rsidP="006B5E8C">
      <w:pPr>
        <w:suppressAutoHyphens/>
        <w:autoSpaceDE w:val="0"/>
        <w:ind w:left="0" w:right="0" w:firstLine="567"/>
        <w:jc w:val="center"/>
        <w:outlineLvl w:val="0"/>
        <w:rPr>
          <w:rFonts w:ascii="Times New Roman" w:eastAsia="GOST Type AU" w:hAnsi="Times New Roman"/>
          <w:b/>
          <w:i w:val="0"/>
          <w:szCs w:val="28"/>
          <w:lang w:eastAsia="ar-SA"/>
        </w:rPr>
      </w:pPr>
      <w:bookmarkStart w:id="24" w:name="_Toc208205262"/>
      <w:bookmarkStart w:id="25" w:name="_Toc427840772"/>
      <w:bookmarkStart w:id="26" w:name="_Toc427840954"/>
      <w:bookmarkStart w:id="27" w:name="_Toc1655611"/>
      <w:r w:rsidRPr="005B0F6B">
        <w:rPr>
          <w:rFonts w:ascii="Times New Roman" w:eastAsia="GOST Type AU" w:hAnsi="Times New Roman"/>
          <w:b/>
          <w:i w:val="0"/>
          <w:szCs w:val="28"/>
          <w:lang w:eastAsia="ar-SA"/>
        </w:rPr>
        <w:t>Раздел I. Порядок применения Правил и внесения в них изменений</w:t>
      </w:r>
      <w:bookmarkStart w:id="28" w:name="_Toc208205263"/>
      <w:bookmarkStart w:id="29" w:name="_Toc427840773"/>
      <w:bookmarkStart w:id="30" w:name="_Toc427840955"/>
      <w:bookmarkEnd w:id="24"/>
      <w:bookmarkEnd w:id="25"/>
      <w:bookmarkEnd w:id="26"/>
      <w:bookmarkEnd w:id="27"/>
    </w:p>
    <w:p w14:paraId="2D14C26B" w14:textId="77777777" w:rsidR="006B5E8C" w:rsidRPr="005B0F6B" w:rsidRDefault="006B5E8C" w:rsidP="006B5E8C">
      <w:pPr>
        <w:spacing w:line="240" w:lineRule="auto"/>
        <w:ind w:left="0" w:right="0" w:firstLine="567"/>
        <w:jc w:val="both"/>
        <w:rPr>
          <w:rFonts w:ascii="Times New Roman" w:hAnsi="Times New Roman"/>
          <w:b/>
          <w:bCs/>
          <w:i w:val="0"/>
          <w:iCs/>
          <w:sz w:val="24"/>
        </w:rPr>
      </w:pPr>
    </w:p>
    <w:p w14:paraId="107344BC"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31" w:name="_Toc1655612"/>
      <w:r w:rsidRPr="005B0F6B">
        <w:rPr>
          <w:rFonts w:ascii="Times New Roman" w:eastAsia="GOST Type AU" w:hAnsi="Times New Roman"/>
          <w:b/>
          <w:i w:val="0"/>
          <w:sz w:val="24"/>
          <w:lang w:eastAsia="ar-SA"/>
        </w:rPr>
        <w:t>Глава 1. Общие положения</w:t>
      </w:r>
      <w:bookmarkEnd w:id="31"/>
    </w:p>
    <w:p w14:paraId="3120AD2D" w14:textId="77777777" w:rsidR="006B5E8C" w:rsidRPr="005B0F6B" w:rsidRDefault="006B5E8C" w:rsidP="006B5E8C">
      <w:pPr>
        <w:spacing w:line="240" w:lineRule="auto"/>
        <w:ind w:left="0" w:right="0" w:firstLine="567"/>
        <w:jc w:val="both"/>
        <w:rPr>
          <w:rFonts w:ascii="Times New Roman" w:hAnsi="Times New Roman"/>
          <w:b/>
          <w:bCs/>
          <w:i w:val="0"/>
          <w:iCs/>
          <w:sz w:val="24"/>
        </w:rPr>
      </w:pPr>
    </w:p>
    <w:p w14:paraId="4DA058C2"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2" w:name="_Toc1655613"/>
      <w:r w:rsidRPr="005B0F6B">
        <w:rPr>
          <w:rFonts w:ascii="Times New Roman" w:hAnsi="Times New Roman"/>
          <w:b/>
          <w:bCs/>
          <w:i w:val="0"/>
          <w:iCs/>
          <w:sz w:val="24"/>
        </w:rPr>
        <w:t>Статья 1. Правовая основа Правил</w:t>
      </w:r>
      <w:bookmarkEnd w:id="32"/>
    </w:p>
    <w:p w14:paraId="1B79FA46" w14:textId="77777777" w:rsidR="006B5E8C" w:rsidRPr="005B0F6B" w:rsidRDefault="006B5E8C" w:rsidP="006B5E8C">
      <w:pPr>
        <w:spacing w:line="240" w:lineRule="auto"/>
        <w:ind w:left="0" w:right="0" w:firstLine="567"/>
        <w:jc w:val="both"/>
        <w:rPr>
          <w:rFonts w:ascii="Times New Roman" w:hAnsi="Times New Roman"/>
          <w:i w:val="0"/>
          <w:sz w:val="24"/>
        </w:rPr>
      </w:pPr>
    </w:p>
    <w:p w14:paraId="31830335" w14:textId="316C5364"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Правила разработаны в соответствии с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w:t>
      </w:r>
      <w:r w:rsidR="00AF3741" w:rsidRPr="005B0F6B">
        <w:rPr>
          <w:rFonts w:ascii="Times New Roman" w:hAnsi="Times New Roman"/>
          <w:i w:val="0"/>
          <w:sz w:val="24"/>
        </w:rPr>
        <w:t>Иркутской области</w:t>
      </w:r>
      <w:r w:rsidRPr="005B0F6B">
        <w:rPr>
          <w:rFonts w:ascii="Times New Roman" w:hAnsi="Times New Roman"/>
          <w:i w:val="0"/>
          <w:sz w:val="24"/>
        </w:rPr>
        <w:t xml:space="preserve">, Уставом </w:t>
      </w:r>
      <w:r w:rsidR="00AF3741" w:rsidRPr="005B0F6B">
        <w:rPr>
          <w:rFonts w:ascii="Times New Roman" w:hAnsi="Times New Roman"/>
          <w:i w:val="0"/>
          <w:sz w:val="24"/>
        </w:rPr>
        <w:t>Усольского</w:t>
      </w:r>
      <w:r w:rsidRPr="005B0F6B">
        <w:rPr>
          <w:rFonts w:ascii="Times New Roman" w:hAnsi="Times New Roman"/>
          <w:i w:val="0"/>
          <w:sz w:val="24"/>
        </w:rPr>
        <w:t xml:space="preserve"> муниципального района и Уставом </w:t>
      </w:r>
      <w:r w:rsidR="00AF3741" w:rsidRPr="005B0F6B">
        <w:rPr>
          <w:rFonts w:ascii="Times New Roman" w:hAnsi="Times New Roman"/>
          <w:i w:val="0"/>
          <w:sz w:val="24"/>
        </w:rPr>
        <w:t>городского</w:t>
      </w:r>
      <w:r w:rsidRPr="005B0F6B">
        <w:rPr>
          <w:rFonts w:ascii="Times New Roman" w:hAnsi="Times New Roman"/>
          <w:i w:val="0"/>
          <w:sz w:val="24"/>
        </w:rPr>
        <w:t xml:space="preserve"> поселения</w:t>
      </w:r>
      <w:r w:rsidR="00891AD6" w:rsidRPr="005B0F6B">
        <w:rPr>
          <w:rFonts w:ascii="Times New Roman" w:hAnsi="Times New Roman"/>
          <w:i w:val="0"/>
          <w:sz w:val="24"/>
        </w:rPr>
        <w:t xml:space="preserve"> </w:t>
      </w:r>
      <w:r w:rsidR="00AF3741" w:rsidRPr="005B0F6B">
        <w:rPr>
          <w:rFonts w:ascii="Times New Roman" w:hAnsi="Times New Roman"/>
          <w:i w:val="0"/>
          <w:sz w:val="24"/>
        </w:rPr>
        <w:t>Среднинского муниципального образования</w:t>
      </w:r>
      <w:r w:rsidRPr="005B0F6B">
        <w:rPr>
          <w:rFonts w:ascii="Times New Roman" w:hAnsi="Times New Roman"/>
          <w:i w:val="0"/>
          <w:sz w:val="24"/>
        </w:rPr>
        <w:t>, иными муниципальными нормативными правовыми актами поселения.</w:t>
      </w:r>
    </w:p>
    <w:p w14:paraId="0A1ECF70" w14:textId="23F5551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Нормативные правовые акты органов местного самоуправления </w:t>
      </w:r>
      <w:r w:rsidR="00AF3741" w:rsidRPr="005B0F6B">
        <w:rPr>
          <w:rFonts w:ascii="Times New Roman" w:hAnsi="Times New Roman"/>
          <w:i w:val="0"/>
          <w:sz w:val="24"/>
        </w:rPr>
        <w:t>городского</w:t>
      </w:r>
      <w:r w:rsidRPr="005B0F6B">
        <w:rPr>
          <w:rFonts w:ascii="Times New Roman" w:hAnsi="Times New Roman"/>
          <w:i w:val="0"/>
          <w:sz w:val="24"/>
        </w:rPr>
        <w:t xml:space="preserve"> поселения </w:t>
      </w:r>
      <w:r w:rsidR="00AF3741" w:rsidRPr="005B0F6B">
        <w:rPr>
          <w:rFonts w:ascii="Times New Roman" w:hAnsi="Times New Roman"/>
          <w:i w:val="0"/>
          <w:sz w:val="24"/>
        </w:rPr>
        <w:t>Среднинского муниципального образования</w:t>
      </w:r>
      <w:r w:rsidR="00891AD6" w:rsidRPr="005B0F6B">
        <w:rPr>
          <w:rFonts w:ascii="Times New Roman" w:hAnsi="Times New Roman"/>
          <w:i w:val="0"/>
          <w:sz w:val="24"/>
        </w:rPr>
        <w:t xml:space="preserve"> </w:t>
      </w:r>
      <w:r w:rsidRPr="005B0F6B">
        <w:rPr>
          <w:rFonts w:ascii="Times New Roman" w:hAnsi="Times New Roman"/>
          <w:i w:val="0"/>
          <w:sz w:val="24"/>
        </w:rPr>
        <w:t xml:space="preserve">(далее - органы местного самоуправления), в т.ч. Администрации </w:t>
      </w:r>
      <w:r w:rsidR="00AF3741" w:rsidRPr="005B0F6B">
        <w:rPr>
          <w:rFonts w:ascii="Times New Roman" w:hAnsi="Times New Roman"/>
          <w:i w:val="0"/>
          <w:sz w:val="24"/>
        </w:rPr>
        <w:t>Усольского</w:t>
      </w:r>
      <w:r w:rsidRPr="005B0F6B">
        <w:rPr>
          <w:rFonts w:ascii="Times New Roman" w:hAnsi="Times New Roman"/>
          <w:i w:val="0"/>
          <w:sz w:val="24"/>
        </w:rPr>
        <w:t xml:space="preserve"> муниципального района (далее – Администрации района), </w:t>
      </w:r>
      <w:r w:rsidR="00AF3741" w:rsidRPr="005B0F6B">
        <w:rPr>
          <w:rFonts w:ascii="Times New Roman" w:hAnsi="Times New Roman"/>
          <w:i w:val="0"/>
          <w:sz w:val="24"/>
        </w:rPr>
        <w:t>Мэра</w:t>
      </w:r>
      <w:r w:rsidRPr="005B0F6B">
        <w:rPr>
          <w:rFonts w:ascii="Times New Roman" w:hAnsi="Times New Roman"/>
          <w:i w:val="0"/>
          <w:sz w:val="24"/>
        </w:rPr>
        <w:t xml:space="preserve"> </w:t>
      </w:r>
      <w:r w:rsidR="00AF3741" w:rsidRPr="005B0F6B">
        <w:rPr>
          <w:rFonts w:ascii="Times New Roman" w:hAnsi="Times New Roman"/>
          <w:i w:val="0"/>
          <w:sz w:val="24"/>
        </w:rPr>
        <w:t>Усольского</w:t>
      </w:r>
      <w:r w:rsidR="00891AD6" w:rsidRPr="005B0F6B">
        <w:rPr>
          <w:rFonts w:ascii="Times New Roman" w:hAnsi="Times New Roman"/>
          <w:i w:val="0"/>
          <w:sz w:val="24"/>
        </w:rPr>
        <w:t xml:space="preserve"> </w:t>
      </w:r>
      <w:r w:rsidRPr="005B0F6B">
        <w:rPr>
          <w:rFonts w:ascii="Times New Roman" w:hAnsi="Times New Roman"/>
          <w:i w:val="0"/>
          <w:sz w:val="24"/>
        </w:rPr>
        <w:t xml:space="preserve">муниципального района (далее – </w:t>
      </w:r>
      <w:r w:rsidR="00AF3741" w:rsidRPr="005B0F6B">
        <w:rPr>
          <w:rFonts w:ascii="Times New Roman" w:hAnsi="Times New Roman"/>
          <w:i w:val="0"/>
          <w:sz w:val="24"/>
        </w:rPr>
        <w:t>Мэр</w:t>
      </w:r>
      <w:r w:rsidRPr="005B0F6B">
        <w:rPr>
          <w:rFonts w:ascii="Times New Roman" w:hAnsi="Times New Roman"/>
          <w:i w:val="0"/>
          <w:sz w:val="24"/>
        </w:rPr>
        <w:t xml:space="preserve"> района), Администрации </w:t>
      </w:r>
      <w:r w:rsidR="00AF3741" w:rsidRPr="005B0F6B">
        <w:rPr>
          <w:rFonts w:ascii="Times New Roman" w:hAnsi="Times New Roman"/>
          <w:i w:val="0"/>
          <w:sz w:val="24"/>
        </w:rPr>
        <w:t>городского</w:t>
      </w:r>
      <w:r w:rsidRPr="005B0F6B">
        <w:rPr>
          <w:rFonts w:ascii="Times New Roman" w:hAnsi="Times New Roman"/>
          <w:i w:val="0"/>
          <w:sz w:val="24"/>
        </w:rPr>
        <w:t xml:space="preserve"> поселения</w:t>
      </w:r>
      <w:r w:rsidR="00891AD6" w:rsidRPr="005B0F6B">
        <w:rPr>
          <w:rFonts w:ascii="Times New Roman" w:hAnsi="Times New Roman"/>
          <w:i w:val="0"/>
          <w:sz w:val="24"/>
        </w:rPr>
        <w:t xml:space="preserve"> </w:t>
      </w:r>
      <w:r w:rsidR="00AF3741" w:rsidRPr="005B0F6B">
        <w:rPr>
          <w:rFonts w:ascii="Times New Roman" w:hAnsi="Times New Roman"/>
          <w:i w:val="0"/>
          <w:sz w:val="24"/>
        </w:rPr>
        <w:t>Среднинского муниципального образования</w:t>
      </w:r>
      <w:r w:rsidRPr="005B0F6B">
        <w:rPr>
          <w:rFonts w:ascii="Times New Roman" w:hAnsi="Times New Roman"/>
          <w:i w:val="0"/>
          <w:sz w:val="24"/>
        </w:rPr>
        <w:t xml:space="preserve"> (далее – Администрации поселения), Главы </w:t>
      </w:r>
      <w:r w:rsidR="00AF3741" w:rsidRPr="005B0F6B">
        <w:rPr>
          <w:rFonts w:ascii="Times New Roman" w:hAnsi="Times New Roman"/>
          <w:i w:val="0"/>
          <w:sz w:val="24"/>
        </w:rPr>
        <w:t xml:space="preserve">городского </w:t>
      </w:r>
      <w:r w:rsidRPr="005B0F6B">
        <w:rPr>
          <w:rFonts w:ascii="Times New Roman" w:hAnsi="Times New Roman"/>
          <w:i w:val="0"/>
          <w:sz w:val="24"/>
        </w:rPr>
        <w:t>поселения</w:t>
      </w:r>
      <w:r w:rsidR="00891AD6" w:rsidRPr="005B0F6B">
        <w:rPr>
          <w:rFonts w:ascii="Times New Roman" w:hAnsi="Times New Roman"/>
          <w:i w:val="0"/>
          <w:sz w:val="24"/>
        </w:rPr>
        <w:t xml:space="preserve"> </w:t>
      </w:r>
      <w:r w:rsidR="00AF3741" w:rsidRPr="005B0F6B">
        <w:rPr>
          <w:rFonts w:ascii="Times New Roman" w:hAnsi="Times New Roman"/>
          <w:i w:val="0"/>
          <w:sz w:val="24"/>
        </w:rPr>
        <w:t xml:space="preserve">Среднинского муниципального образования </w:t>
      </w:r>
      <w:r w:rsidRPr="005B0F6B">
        <w:rPr>
          <w:rFonts w:ascii="Times New Roman" w:hAnsi="Times New Roman"/>
          <w:i w:val="0"/>
          <w:sz w:val="24"/>
        </w:rPr>
        <w:t xml:space="preserve">(далее – Главы поселения), </w:t>
      </w:r>
      <w:r w:rsidR="00F61105" w:rsidRPr="005B0F6B">
        <w:rPr>
          <w:rFonts w:ascii="Times New Roman" w:hAnsi="Times New Roman"/>
          <w:i w:val="0"/>
          <w:sz w:val="24"/>
        </w:rPr>
        <w:t>Думы</w:t>
      </w:r>
      <w:r w:rsidRPr="005B0F6B">
        <w:rPr>
          <w:rFonts w:ascii="Times New Roman" w:hAnsi="Times New Roman"/>
          <w:i w:val="0"/>
          <w:sz w:val="24"/>
        </w:rPr>
        <w:t xml:space="preserve"> </w:t>
      </w:r>
      <w:r w:rsidR="00AF3741" w:rsidRPr="005B0F6B">
        <w:rPr>
          <w:rFonts w:ascii="Times New Roman" w:hAnsi="Times New Roman"/>
          <w:i w:val="0"/>
          <w:sz w:val="24"/>
        </w:rPr>
        <w:t xml:space="preserve">Усольского </w:t>
      </w:r>
      <w:r w:rsidRPr="005B0F6B">
        <w:rPr>
          <w:rFonts w:ascii="Times New Roman" w:hAnsi="Times New Roman"/>
          <w:i w:val="0"/>
          <w:sz w:val="24"/>
        </w:rPr>
        <w:t xml:space="preserve">муниципального района (далее – </w:t>
      </w:r>
      <w:r w:rsidR="00F61105" w:rsidRPr="005B0F6B">
        <w:rPr>
          <w:rFonts w:ascii="Times New Roman" w:hAnsi="Times New Roman"/>
          <w:i w:val="0"/>
          <w:sz w:val="24"/>
        </w:rPr>
        <w:t>районной Думы</w:t>
      </w:r>
      <w:r w:rsidRPr="005B0F6B">
        <w:rPr>
          <w:rFonts w:ascii="Times New Roman" w:hAnsi="Times New Roman"/>
          <w:i w:val="0"/>
          <w:sz w:val="24"/>
        </w:rPr>
        <w:t>)</w:t>
      </w:r>
      <w:r w:rsidR="000E01C4" w:rsidRPr="005B0F6B">
        <w:rPr>
          <w:rFonts w:ascii="Times New Roman" w:hAnsi="Times New Roman"/>
          <w:i w:val="0"/>
          <w:sz w:val="24"/>
        </w:rPr>
        <w:t>, Дума городского поселения Среднинского муниципального образования (далее - Дума поселения)</w:t>
      </w:r>
      <w:r w:rsidRPr="005B0F6B">
        <w:rPr>
          <w:rFonts w:ascii="Times New Roman" w:hAnsi="Times New Roman"/>
          <w:i w:val="0"/>
          <w:sz w:val="24"/>
        </w:rPr>
        <w:t xml:space="preserve"> по вопросам землепользования и застройки в </w:t>
      </w:r>
      <w:r w:rsidR="00F61105" w:rsidRPr="005B0F6B">
        <w:rPr>
          <w:rFonts w:ascii="Times New Roman" w:hAnsi="Times New Roman"/>
          <w:i w:val="0"/>
          <w:sz w:val="24"/>
        </w:rPr>
        <w:t>городском</w:t>
      </w:r>
      <w:r w:rsidRPr="005B0F6B">
        <w:rPr>
          <w:rFonts w:ascii="Times New Roman" w:hAnsi="Times New Roman"/>
          <w:i w:val="0"/>
          <w:sz w:val="24"/>
        </w:rPr>
        <w:t xml:space="preserve"> поселении должны соответствовать настоящим Правилам. До приведения в соответствие указанные акты применяются в части, не противоречащей настоящим Правилам.</w:t>
      </w:r>
    </w:p>
    <w:p w14:paraId="5B08C497" w14:textId="77777777" w:rsidR="006B5E8C" w:rsidRPr="005B0F6B" w:rsidRDefault="006B5E8C" w:rsidP="006B5E8C">
      <w:pPr>
        <w:spacing w:line="240" w:lineRule="auto"/>
        <w:ind w:left="0" w:right="0" w:firstLine="567"/>
        <w:jc w:val="both"/>
        <w:rPr>
          <w:rFonts w:ascii="Times New Roman" w:hAnsi="Times New Roman"/>
          <w:i w:val="0"/>
          <w:sz w:val="24"/>
        </w:rPr>
      </w:pPr>
    </w:p>
    <w:p w14:paraId="7A6ACAF0"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3" w:name="_Toc1655614"/>
      <w:r w:rsidRPr="005B0F6B">
        <w:rPr>
          <w:rFonts w:ascii="Times New Roman" w:hAnsi="Times New Roman"/>
          <w:b/>
          <w:bCs/>
          <w:i w:val="0"/>
          <w:iCs/>
          <w:sz w:val="24"/>
        </w:rPr>
        <w:t>Статья 2. Основные понятия</w:t>
      </w:r>
      <w:bookmarkEnd w:id="33"/>
    </w:p>
    <w:p w14:paraId="6DF86394" w14:textId="77777777" w:rsidR="006B5E8C" w:rsidRPr="005B0F6B" w:rsidRDefault="006B5E8C" w:rsidP="006B5E8C">
      <w:pPr>
        <w:spacing w:line="240" w:lineRule="auto"/>
        <w:ind w:left="0" w:right="0" w:firstLine="567"/>
        <w:jc w:val="both"/>
        <w:rPr>
          <w:rFonts w:ascii="Times New Roman" w:hAnsi="Times New Roman"/>
          <w:i w:val="0"/>
          <w:sz w:val="24"/>
        </w:rPr>
      </w:pPr>
    </w:p>
    <w:p w14:paraId="6D11117C"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В настоящих Правилах используются следующие понятия:</w:t>
      </w:r>
    </w:p>
    <w:p w14:paraId="42D8B177" w14:textId="1A04C71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правила землепользования и застройки - документ градостроительного зонирования, который утверждается нормативными правовыми актами </w:t>
      </w:r>
      <w:r w:rsidR="000E01C4" w:rsidRPr="005B0F6B">
        <w:rPr>
          <w:rFonts w:ascii="Times New Roman" w:hAnsi="Times New Roman"/>
          <w:i w:val="0"/>
          <w:sz w:val="24"/>
        </w:rPr>
        <w:t>Думы поселения</w:t>
      </w:r>
      <w:r w:rsidRPr="005B0F6B">
        <w:rPr>
          <w:rFonts w:ascii="Times New Roman" w:hAnsi="Times New Roman"/>
          <w:i w:val="0"/>
          <w:sz w:val="24"/>
        </w:rPr>
        <w:t xml:space="preserve">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E1CFFF8" w14:textId="23AE7BA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градостроительная деятельность - деятельность по развитию </w:t>
      </w:r>
      <w:r w:rsidR="009A3D6B" w:rsidRPr="005B0F6B">
        <w:rPr>
          <w:rFonts w:ascii="Times New Roman" w:hAnsi="Times New Roman"/>
          <w:i w:val="0"/>
          <w:sz w:val="24"/>
        </w:rPr>
        <w:t>городского</w:t>
      </w:r>
      <w:r w:rsidRPr="005B0F6B">
        <w:rPr>
          <w:rFonts w:ascii="Times New Roman" w:hAnsi="Times New Roman"/>
          <w:i w:val="0"/>
          <w:sz w:val="24"/>
        </w:rPr>
        <w:t xml:space="preserve">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9A3D6B" w:rsidRPr="005B0F6B">
        <w:rPr>
          <w:rFonts w:ascii="Times New Roman" w:hAnsi="Times New Roman"/>
          <w:i w:val="0"/>
          <w:sz w:val="24"/>
        </w:rPr>
        <w:t>, сноса объектов капитального строительства, эксплуатации зданий, сооружений, благоустройства территорий</w:t>
      </w:r>
      <w:r w:rsidRPr="005B0F6B">
        <w:rPr>
          <w:rFonts w:ascii="Times New Roman" w:hAnsi="Times New Roman"/>
          <w:i w:val="0"/>
          <w:sz w:val="24"/>
        </w:rPr>
        <w:t>;</w:t>
      </w:r>
    </w:p>
    <w:p w14:paraId="0994897D" w14:textId="5CB90374"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территориальное планирование - планирование развития территорий, в том числе для установления функциональных зон, зон планируемого размещения объектов </w:t>
      </w:r>
      <w:r w:rsidR="009A3D6B" w:rsidRPr="005B0F6B">
        <w:rPr>
          <w:rFonts w:ascii="Times New Roman" w:hAnsi="Times New Roman"/>
          <w:i w:val="0"/>
          <w:sz w:val="24"/>
        </w:rPr>
        <w:t>федерального значения, объектов регионального значения, объектов местного значения</w:t>
      </w:r>
      <w:r w:rsidRPr="005B0F6B">
        <w:rPr>
          <w:rFonts w:ascii="Times New Roman" w:hAnsi="Times New Roman"/>
          <w:i w:val="0"/>
          <w:sz w:val="24"/>
        </w:rPr>
        <w:t>;</w:t>
      </w:r>
    </w:p>
    <w:p w14:paraId="226B4353" w14:textId="67DB69FF" w:rsidR="006B5E8C" w:rsidRPr="005B0F6B" w:rsidRDefault="006B5E8C" w:rsidP="006B5E8C">
      <w:pPr>
        <w:spacing w:line="240" w:lineRule="auto"/>
        <w:ind w:left="0" w:right="0" w:firstLine="567"/>
        <w:jc w:val="both"/>
        <w:rPr>
          <w:rFonts w:ascii="Times New Roman" w:hAnsi="Times New Roman"/>
          <w:i w:val="0"/>
          <w:sz w:val="24"/>
        </w:rPr>
      </w:pPr>
      <w:bookmarkStart w:id="34" w:name="_Hlk536032670"/>
      <w:r w:rsidRPr="005B0F6B">
        <w:rPr>
          <w:rFonts w:ascii="Times New Roman" w:hAnsi="Times New Roman"/>
          <w:i w:val="0"/>
          <w:sz w:val="24"/>
        </w:rPr>
        <w:t xml:space="preserve">градостроительное зонирование </w:t>
      </w:r>
      <w:bookmarkEnd w:id="34"/>
      <w:r w:rsidRPr="005B0F6B">
        <w:rPr>
          <w:rFonts w:ascii="Times New Roman" w:hAnsi="Times New Roman"/>
          <w:i w:val="0"/>
          <w:sz w:val="24"/>
        </w:rPr>
        <w:t xml:space="preserve">- зонирование территории </w:t>
      </w:r>
      <w:r w:rsidR="00EC3B4E" w:rsidRPr="005B0F6B">
        <w:rPr>
          <w:rFonts w:ascii="Times New Roman" w:hAnsi="Times New Roman"/>
          <w:i w:val="0"/>
          <w:sz w:val="24"/>
        </w:rPr>
        <w:t>городского</w:t>
      </w:r>
      <w:r w:rsidRPr="005B0F6B">
        <w:rPr>
          <w:rFonts w:ascii="Times New Roman" w:hAnsi="Times New Roman"/>
          <w:i w:val="0"/>
          <w:sz w:val="24"/>
        </w:rPr>
        <w:t xml:space="preserve"> поселения в целях определения территориальных зон и установления градостроительных регламентов;</w:t>
      </w:r>
    </w:p>
    <w:p w14:paraId="0802828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территориальные зоны - зоны, для которых в Правилах определены границы и установлены градостроительные регламенты;</w:t>
      </w:r>
    </w:p>
    <w:p w14:paraId="63551694" w14:textId="6E2BD988"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009A3D6B" w:rsidRPr="005B0F6B">
        <w:rPr>
          <w:rFonts w:ascii="Times New Roman" w:hAnsi="Times New Roman"/>
          <w:i w:val="0"/>
          <w:sz w:val="24"/>
        </w:rPr>
        <w:t>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5B0F6B">
        <w:rPr>
          <w:rFonts w:ascii="Times New Roman" w:hAnsi="Times New Roman"/>
          <w:i w:val="0"/>
          <w:sz w:val="24"/>
        </w:rPr>
        <w:t>;</w:t>
      </w:r>
    </w:p>
    <w:p w14:paraId="525020C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7074E08" w14:textId="65CFC7CD"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общественные обсуждения или публичные слушания - обсуждение проектов правовых актов органов местного самоуправления по вопросам градостроительной деятельности с участием жителей </w:t>
      </w:r>
      <w:r w:rsidR="00EC3B4E" w:rsidRPr="005B0F6B">
        <w:rPr>
          <w:rFonts w:ascii="Times New Roman" w:hAnsi="Times New Roman"/>
          <w:i w:val="0"/>
          <w:sz w:val="24"/>
        </w:rPr>
        <w:t>городского</w:t>
      </w:r>
      <w:r w:rsidRPr="005B0F6B">
        <w:rPr>
          <w:rFonts w:ascii="Times New Roman" w:hAnsi="Times New Roman"/>
          <w:i w:val="0"/>
          <w:sz w:val="24"/>
        </w:rPr>
        <w:t xml:space="preserve"> поселения;</w:t>
      </w:r>
    </w:p>
    <w:p w14:paraId="1E4988E3" w14:textId="637366F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застройщик - физическое или юридическое лицо, обеспечивающее на принадлежащем ему земельном участке</w:t>
      </w:r>
      <w:r w:rsidR="009A3D6B" w:rsidRPr="005B0F6B">
        <w:t xml:space="preserve"> </w:t>
      </w:r>
      <w:r w:rsidR="009A3D6B" w:rsidRPr="005B0F6B">
        <w:rPr>
          <w:rFonts w:ascii="Times New Roman" w:hAnsi="Times New Roman"/>
          <w:i w:val="0"/>
          <w:sz w:val="24"/>
        </w:rPr>
        <w:t>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sidRPr="005B0F6B">
        <w:rPr>
          <w:rFonts w:ascii="Times New Roman" w:hAnsi="Times New Roman"/>
          <w:i w:val="0"/>
          <w:sz w:val="24"/>
        </w:rPr>
        <w:t xml:space="preserve"> строительство, реконструкцию, капитальный ремонт</w:t>
      </w:r>
      <w:r w:rsidR="00C04CC1" w:rsidRPr="005B0F6B">
        <w:rPr>
          <w:rFonts w:ascii="Times New Roman" w:hAnsi="Times New Roman"/>
          <w:i w:val="0"/>
          <w:sz w:val="24"/>
        </w:rPr>
        <w:t>, снос объектов капитального строительства</w:t>
      </w:r>
      <w:r w:rsidRPr="005B0F6B">
        <w:rPr>
          <w:rFonts w:ascii="Times New Roman" w:hAnsi="Times New Roman"/>
          <w:i w:val="0"/>
          <w:sz w:val="24"/>
        </w:rPr>
        <w:t>, а также выполнение инженерных изысканий, подготовку проектной документации для их строительства, реконструкции, капитального ремонта</w:t>
      </w:r>
      <w:r w:rsidR="00C04CC1" w:rsidRPr="005B0F6B">
        <w:rPr>
          <w:rFonts w:ascii="Times New Roman" w:hAnsi="Times New Roman"/>
          <w:i w:val="0"/>
          <w:sz w:val="24"/>
        </w:rPr>
        <w:t>. Застройщик вправе передать свои функции, предусмотренные законодательством о градостроительной деятельности, техническому заказчику</w:t>
      </w:r>
      <w:r w:rsidRPr="005B0F6B">
        <w:rPr>
          <w:rFonts w:ascii="Times New Roman" w:hAnsi="Times New Roman"/>
          <w:i w:val="0"/>
          <w:sz w:val="24"/>
        </w:rPr>
        <w:t>;</w:t>
      </w:r>
    </w:p>
    <w:p w14:paraId="0615293C" w14:textId="044A158B"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w:t>
      </w:r>
      <w:r w:rsidR="009A3D6B" w:rsidRPr="005B0F6B">
        <w:t xml:space="preserve"> </w:t>
      </w:r>
      <w:r w:rsidR="009A3D6B" w:rsidRPr="005B0F6B">
        <w:rPr>
          <w:rFonts w:ascii="Times New Roman" w:hAnsi="Times New Roman"/>
          <w:i w:val="0"/>
          <w:sz w:val="24"/>
        </w:rPr>
        <w:t xml:space="preserve">защитные зоны объектов культурного наследия, </w:t>
      </w:r>
      <w:r w:rsidRPr="005B0F6B">
        <w:rPr>
          <w:rFonts w:ascii="Times New Roman" w:hAnsi="Times New Roman"/>
          <w:i w:val="0"/>
          <w:sz w:val="24"/>
        </w:rPr>
        <w:t xml:space="preserve"> водоохранные зоны, </w:t>
      </w:r>
      <w:r w:rsidR="009A3D6B" w:rsidRPr="005B0F6B">
        <w:rPr>
          <w:rFonts w:ascii="Times New Roman" w:hAnsi="Times New Roman"/>
          <w:i w:val="0"/>
          <w:sz w:val="24"/>
        </w:rPr>
        <w:t>зоны затопления, подтопления, зоны санитарной охраны источников питьевого и хозяйственно-бытового водоснабжения</w:t>
      </w:r>
      <w:r w:rsidRPr="005B0F6B">
        <w:rPr>
          <w:rFonts w:ascii="Times New Roman" w:hAnsi="Times New Roman"/>
          <w:i w:val="0"/>
          <w:sz w:val="24"/>
        </w:rPr>
        <w:t>, зоны охраняемых объектов,</w:t>
      </w:r>
      <w:r w:rsidR="009A3D6B" w:rsidRPr="005B0F6B">
        <w:t xml:space="preserve"> </w:t>
      </w:r>
      <w:r w:rsidR="009A3D6B" w:rsidRPr="005B0F6B">
        <w:rPr>
          <w:rFonts w:ascii="Times New Roman" w:hAnsi="Times New Roman"/>
          <w:i w:val="0"/>
          <w:sz w:val="24"/>
        </w:rPr>
        <w:t>приаэродромная территория,</w:t>
      </w:r>
      <w:r w:rsidRPr="005B0F6B">
        <w:rPr>
          <w:rFonts w:ascii="Times New Roman" w:hAnsi="Times New Roman"/>
          <w:i w:val="0"/>
          <w:sz w:val="24"/>
        </w:rPr>
        <w:t xml:space="preserve"> иные зоны, устанавливаемые в соответствии с законодательством Российской Федерации (далее - зоны ограничений);</w:t>
      </w:r>
    </w:p>
    <w:p w14:paraId="74DBA22F" w14:textId="3171FB6B"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объект капитального строительства - здание, строение, сооружение, объекты, строительство которых не завершено, за исключением </w:t>
      </w:r>
      <w:r w:rsidR="00C04CC1" w:rsidRPr="005B0F6B">
        <w:rPr>
          <w:rFonts w:ascii="Times New Roman" w:hAnsi="Times New Roman"/>
          <w:i w:val="0"/>
          <w:sz w:val="24"/>
        </w:rPr>
        <w:t>некапитальных строений, сооружений и неотделимых улучшений земельного участка (замощение, покрытие и другие);</w:t>
      </w:r>
    </w:p>
    <w:p w14:paraId="28E9D88A" w14:textId="3AF358A9"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территории общего пользования - территории, которыми беспрепятственно пользуется неограниченный круг лиц (</w:t>
      </w:r>
      <w:r w:rsidR="00B039E3" w:rsidRPr="005B0F6B">
        <w:rPr>
          <w:rFonts w:ascii="Times New Roman" w:hAnsi="Times New Roman"/>
          <w:i w:val="0"/>
          <w:sz w:val="24"/>
        </w:rPr>
        <w:t xml:space="preserve">в том числе </w:t>
      </w:r>
      <w:r w:rsidRPr="005B0F6B">
        <w:rPr>
          <w:rFonts w:ascii="Times New Roman" w:hAnsi="Times New Roman"/>
          <w:i w:val="0"/>
          <w:sz w:val="24"/>
        </w:rPr>
        <w:t xml:space="preserve">площади, улицы, проезды, набережные, </w:t>
      </w:r>
      <w:r w:rsidR="00B039E3" w:rsidRPr="005B0F6B">
        <w:rPr>
          <w:rFonts w:ascii="Times New Roman" w:hAnsi="Times New Roman"/>
          <w:i w:val="0"/>
          <w:sz w:val="24"/>
        </w:rPr>
        <w:t xml:space="preserve">береговые полосы водных объектов общего пользования, </w:t>
      </w:r>
      <w:r w:rsidRPr="005B0F6B">
        <w:rPr>
          <w:rFonts w:ascii="Times New Roman" w:hAnsi="Times New Roman"/>
          <w:i w:val="0"/>
          <w:sz w:val="24"/>
        </w:rPr>
        <w:t>скверы, бульвары);</w:t>
      </w:r>
    </w:p>
    <w:p w14:paraId="2E24FC87" w14:textId="5BD4129E"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красные линии - линии, которые обозначают существующие, планируемые (изменяемые, вновь образуемые) границы территорий общего пользования</w:t>
      </w:r>
      <w:r w:rsidR="00B039E3" w:rsidRPr="005B0F6B">
        <w:t xml:space="preserve"> </w:t>
      </w:r>
      <w:r w:rsidR="00B039E3" w:rsidRPr="005B0F6B">
        <w:rPr>
          <w:rFonts w:ascii="Times New Roman" w:hAnsi="Times New Roman"/>
          <w:i w:val="0"/>
          <w:sz w:val="24"/>
        </w:rPr>
        <w:t>и (или) границы территорий, занятых линейными объектами и (или) предназначенных для размещения линейных объектов</w:t>
      </w:r>
      <w:r w:rsidRPr="005B0F6B">
        <w:rPr>
          <w:rFonts w:ascii="Times New Roman" w:hAnsi="Times New Roman"/>
          <w:i w:val="0"/>
          <w:sz w:val="24"/>
        </w:rPr>
        <w:t>;</w:t>
      </w:r>
    </w:p>
    <w:p w14:paraId="5BF88B1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строительство - создание зданий, строений, сооружений (в том числе на месте сносимых объектов капитального строительства);</w:t>
      </w:r>
    </w:p>
    <w:p w14:paraId="68FC5568" w14:textId="5AA391B8"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реконструкция </w:t>
      </w:r>
      <w:r w:rsidR="00B039E3" w:rsidRPr="005B0F6B">
        <w:rPr>
          <w:rFonts w:ascii="Times New Roman" w:hAnsi="Times New Roman"/>
          <w:i w:val="0"/>
          <w:sz w:val="24"/>
        </w:rPr>
        <w:t xml:space="preserve">объектов капитального строительства (за исключением линейных объектов) </w:t>
      </w:r>
      <w:r w:rsidRPr="005B0F6B">
        <w:rPr>
          <w:rFonts w:ascii="Times New Roman" w:hAnsi="Times New Roman"/>
          <w:i w:val="0"/>
          <w:sz w:val="24"/>
        </w:rPr>
        <w:t>- изменение параметров объект</w:t>
      </w:r>
      <w:r w:rsidR="00B039E3" w:rsidRPr="005B0F6B">
        <w:rPr>
          <w:rFonts w:ascii="Times New Roman" w:hAnsi="Times New Roman"/>
          <w:i w:val="0"/>
          <w:sz w:val="24"/>
        </w:rPr>
        <w:t>а</w:t>
      </w:r>
      <w:r w:rsidRPr="005B0F6B">
        <w:rPr>
          <w:rFonts w:ascii="Times New Roman" w:hAnsi="Times New Roman"/>
          <w:i w:val="0"/>
          <w:sz w:val="24"/>
        </w:rPr>
        <w:t xml:space="preserve"> капитального строительства, </w:t>
      </w:r>
      <w:r w:rsidR="00B039E3" w:rsidRPr="005B0F6B">
        <w:rPr>
          <w:rFonts w:ascii="Times New Roman" w:hAnsi="Times New Roman"/>
          <w:i w:val="0"/>
          <w:sz w:val="24"/>
        </w:rPr>
        <w:t>его</w:t>
      </w:r>
      <w:r w:rsidRPr="005B0F6B">
        <w:rPr>
          <w:rFonts w:ascii="Times New Roman" w:hAnsi="Times New Roman"/>
          <w:i w:val="0"/>
          <w:sz w:val="24"/>
        </w:rPr>
        <w:t xml:space="preserve"> частей (высоты, количества этажей (далее - этажность), площади, объема)</w:t>
      </w:r>
      <w:r w:rsidR="00B039E3" w:rsidRPr="005B0F6B">
        <w:rPr>
          <w:rFonts w:ascii="Times New Roman" w:hAnsi="Times New Roman"/>
          <w:i w:val="0"/>
          <w:sz w:val="24"/>
        </w:rPr>
        <w:t>,</w:t>
      </w:r>
      <w:r w:rsidRPr="005B0F6B">
        <w:rPr>
          <w:rFonts w:ascii="Times New Roman" w:hAnsi="Times New Roman"/>
          <w:i w:val="0"/>
          <w:sz w:val="24"/>
        </w:rPr>
        <w:t xml:space="preserve"> </w:t>
      </w:r>
      <w:r w:rsidR="00B039E3" w:rsidRPr="005B0F6B">
        <w:rPr>
          <w:rFonts w:ascii="Times New Roman" w:hAnsi="Times New Roman"/>
          <w:i w:val="0"/>
          <w:sz w:val="24"/>
        </w:rPr>
        <w:t>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5B0F6B">
        <w:rPr>
          <w:rFonts w:ascii="Times New Roman" w:hAnsi="Times New Roman"/>
          <w:i w:val="0"/>
          <w:sz w:val="24"/>
        </w:rPr>
        <w:t>;</w:t>
      </w:r>
    </w:p>
    <w:p w14:paraId="33655A23" w14:textId="09815CD1"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технический регламент - </w:t>
      </w:r>
      <w:r w:rsidR="00A87845" w:rsidRPr="005B0F6B">
        <w:rPr>
          <w:rFonts w:ascii="Times New Roman" w:hAnsi="Times New Roman"/>
          <w:i w:val="0"/>
          <w:sz w:val="24"/>
        </w:rPr>
        <w:t>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r w:rsidRPr="005B0F6B">
        <w:rPr>
          <w:rFonts w:ascii="Times New Roman" w:hAnsi="Times New Roman"/>
          <w:i w:val="0"/>
          <w:sz w:val="24"/>
        </w:rPr>
        <w:t>;</w:t>
      </w:r>
    </w:p>
    <w:p w14:paraId="523FC502"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градостроительные нормативы и правила - ведомственные нормативные правовые акты, строительные и санитарные нормативы и правила, государственные стандарты.</w:t>
      </w:r>
    </w:p>
    <w:p w14:paraId="7375C4D3" w14:textId="77777777" w:rsidR="006B5E8C" w:rsidRPr="005B0F6B" w:rsidRDefault="006B5E8C" w:rsidP="006B5E8C">
      <w:pPr>
        <w:spacing w:line="240" w:lineRule="auto"/>
        <w:ind w:left="0" w:right="0" w:firstLine="567"/>
        <w:jc w:val="both"/>
        <w:rPr>
          <w:rFonts w:ascii="Times New Roman" w:hAnsi="Times New Roman"/>
          <w:i w:val="0"/>
          <w:sz w:val="24"/>
        </w:rPr>
      </w:pPr>
    </w:p>
    <w:p w14:paraId="080CD076"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5" w:name="_Toc1655615"/>
      <w:r w:rsidRPr="005B0F6B">
        <w:rPr>
          <w:rFonts w:ascii="Times New Roman" w:hAnsi="Times New Roman"/>
          <w:b/>
          <w:bCs/>
          <w:i w:val="0"/>
          <w:iCs/>
          <w:sz w:val="24"/>
        </w:rPr>
        <w:t>Статья 3. Сфера применения Правил</w:t>
      </w:r>
      <w:bookmarkEnd w:id="35"/>
    </w:p>
    <w:p w14:paraId="6EA5F171" w14:textId="77777777" w:rsidR="006B5E8C" w:rsidRPr="005B0F6B" w:rsidRDefault="006B5E8C" w:rsidP="006B5E8C">
      <w:pPr>
        <w:spacing w:line="240" w:lineRule="auto"/>
        <w:ind w:left="0" w:right="0" w:firstLine="567"/>
        <w:jc w:val="both"/>
        <w:rPr>
          <w:rFonts w:ascii="Times New Roman" w:hAnsi="Times New Roman"/>
          <w:i w:val="0"/>
          <w:sz w:val="24"/>
        </w:rPr>
      </w:pPr>
    </w:p>
    <w:p w14:paraId="6F2C6D3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Требования настоящих Правил направлены на достижение следующих целей:</w:t>
      </w:r>
    </w:p>
    <w:p w14:paraId="1665D56F" w14:textId="3AC40873"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создание условий для устойчивого развития территории </w:t>
      </w:r>
      <w:r w:rsidR="00921174" w:rsidRPr="005B0F6B">
        <w:rPr>
          <w:rFonts w:ascii="Times New Roman" w:hAnsi="Times New Roman"/>
          <w:i w:val="0"/>
          <w:sz w:val="24"/>
        </w:rPr>
        <w:t>городского</w:t>
      </w:r>
      <w:r w:rsidRPr="005B0F6B">
        <w:rPr>
          <w:rFonts w:ascii="Times New Roman" w:hAnsi="Times New Roman"/>
          <w:i w:val="0"/>
          <w:sz w:val="24"/>
        </w:rPr>
        <w:t xml:space="preserve"> поселения, сохранения окружающей среды;</w:t>
      </w:r>
    </w:p>
    <w:p w14:paraId="5BB9B4B3" w14:textId="46D66271"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создание условий для планировки территории </w:t>
      </w:r>
      <w:r w:rsidR="00921174" w:rsidRPr="005B0F6B">
        <w:rPr>
          <w:rFonts w:ascii="Times New Roman" w:hAnsi="Times New Roman"/>
          <w:i w:val="0"/>
          <w:sz w:val="24"/>
        </w:rPr>
        <w:t>городского</w:t>
      </w:r>
      <w:r w:rsidRPr="005B0F6B">
        <w:rPr>
          <w:rFonts w:ascii="Times New Roman" w:hAnsi="Times New Roman"/>
          <w:i w:val="0"/>
          <w:sz w:val="24"/>
        </w:rPr>
        <w:t xml:space="preserve"> поселения;</w:t>
      </w:r>
    </w:p>
    <w:p w14:paraId="7E562BC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AD9D7E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223C300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Настоящие Правила регулируют отношения, возникающие в связи с:</w:t>
      </w:r>
    </w:p>
    <w:p w14:paraId="7A0A5899"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регулированием землепользования и застройки органами местного самоуправления;</w:t>
      </w:r>
    </w:p>
    <w:p w14:paraId="79F5D54C"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изменением видов разрешенного использования земельных участков и объектов капитального строительства физическими и юридическими лицами;</w:t>
      </w:r>
    </w:p>
    <w:p w14:paraId="6704BE37"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подготовкой документации по планировке территории органами местного самоуправления;</w:t>
      </w:r>
    </w:p>
    <w:p w14:paraId="3C023CB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проведением общественных обсуждений и публичных слушаний по вопросам землепользования и застройки;</w:t>
      </w:r>
    </w:p>
    <w:p w14:paraId="3CDF1DA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 внесением изменений в Правила;</w:t>
      </w:r>
    </w:p>
    <w:p w14:paraId="56826BB5" w14:textId="69A37E4D"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6) проведением градостроительного зонирования территории </w:t>
      </w:r>
      <w:r w:rsidR="00921174" w:rsidRPr="005B0F6B">
        <w:rPr>
          <w:rFonts w:ascii="Times New Roman" w:hAnsi="Times New Roman"/>
          <w:i w:val="0"/>
          <w:sz w:val="24"/>
        </w:rPr>
        <w:t>городского</w:t>
      </w:r>
      <w:r w:rsidRPr="005B0F6B">
        <w:rPr>
          <w:rFonts w:ascii="Times New Roman" w:hAnsi="Times New Roman"/>
          <w:i w:val="0"/>
          <w:sz w:val="24"/>
        </w:rPr>
        <w:t xml:space="preserve"> поселения и установлением градостроительных регламентов в отношении земельных участков и объектов капитального строительства;</w:t>
      </w:r>
    </w:p>
    <w:p w14:paraId="646AF43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7) иными вопросами землепользования и застройки.</w:t>
      </w:r>
    </w:p>
    <w:p w14:paraId="7628C12B" w14:textId="572BA90E"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Правила действуют на всей территории </w:t>
      </w:r>
      <w:r w:rsidR="00921174" w:rsidRPr="005B0F6B">
        <w:rPr>
          <w:rFonts w:ascii="Times New Roman" w:hAnsi="Times New Roman"/>
          <w:i w:val="0"/>
          <w:sz w:val="24"/>
        </w:rPr>
        <w:t>городского</w:t>
      </w:r>
      <w:r w:rsidRPr="005B0F6B">
        <w:rPr>
          <w:rFonts w:ascii="Times New Roman" w:hAnsi="Times New Roman"/>
          <w:i w:val="0"/>
          <w:sz w:val="24"/>
        </w:rPr>
        <w:t xml:space="preserve"> поселения и обязательны для исполнения органами государственной власти, органами местного самоуправления, физическими и юридическими лицами.</w:t>
      </w:r>
    </w:p>
    <w:p w14:paraId="148775E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4. При осуществлении градостроительной деятельности наряду с настоящими Правилами применяются технические регламенты, градостроительные нормативы и правила.</w:t>
      </w:r>
    </w:p>
    <w:p w14:paraId="2BC1D18B" w14:textId="77777777" w:rsidR="006B5E8C" w:rsidRPr="005B0F6B" w:rsidRDefault="006B5E8C" w:rsidP="006B5E8C">
      <w:pPr>
        <w:spacing w:line="240" w:lineRule="auto"/>
        <w:ind w:left="0" w:right="0" w:firstLine="567"/>
        <w:jc w:val="both"/>
        <w:rPr>
          <w:rFonts w:ascii="Times New Roman" w:hAnsi="Times New Roman"/>
          <w:i w:val="0"/>
          <w:sz w:val="24"/>
        </w:rPr>
      </w:pPr>
    </w:p>
    <w:p w14:paraId="459079B1"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6" w:name="_Toc1655616"/>
      <w:r w:rsidRPr="005B0F6B">
        <w:rPr>
          <w:rFonts w:ascii="Times New Roman" w:hAnsi="Times New Roman"/>
          <w:b/>
          <w:bCs/>
          <w:i w:val="0"/>
          <w:iCs/>
          <w:sz w:val="24"/>
        </w:rPr>
        <w:t>Статья 4. Открытость и доступность информации о землепользовании и застройке</w:t>
      </w:r>
      <w:bookmarkEnd w:id="36"/>
    </w:p>
    <w:p w14:paraId="52995DFB" w14:textId="77777777" w:rsidR="006B5E8C" w:rsidRPr="005B0F6B" w:rsidRDefault="006B5E8C" w:rsidP="006B5E8C">
      <w:pPr>
        <w:spacing w:line="240" w:lineRule="auto"/>
        <w:ind w:left="0" w:right="0" w:firstLine="567"/>
        <w:jc w:val="both"/>
        <w:rPr>
          <w:rFonts w:ascii="Times New Roman" w:hAnsi="Times New Roman"/>
          <w:i w:val="0"/>
          <w:sz w:val="24"/>
        </w:rPr>
      </w:pPr>
    </w:p>
    <w:p w14:paraId="60B7487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Настоящие Правила являются открытыми и доступными для всех физических и юридических лиц.</w:t>
      </w:r>
    </w:p>
    <w:p w14:paraId="7264C93C" w14:textId="7193D852"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Правила подлежат официальному опубликованию в средствах массовой информации, размещению на сайтах Администрации </w:t>
      </w:r>
      <w:r w:rsidR="000D3E18" w:rsidRPr="005B0F6B">
        <w:rPr>
          <w:rFonts w:ascii="Times New Roman" w:hAnsi="Times New Roman"/>
          <w:i w:val="0"/>
          <w:sz w:val="24"/>
        </w:rPr>
        <w:t>поселения</w:t>
      </w:r>
      <w:r w:rsidRPr="005B0F6B">
        <w:rPr>
          <w:rFonts w:ascii="Times New Roman" w:hAnsi="Times New Roman"/>
          <w:i w:val="0"/>
          <w:sz w:val="24"/>
        </w:rPr>
        <w:t xml:space="preserve"> в сети Интернет.</w:t>
      </w:r>
    </w:p>
    <w:p w14:paraId="1F88FD3B" w14:textId="1AA8DA19"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По обращениям физических и юридических лиц Администрация </w:t>
      </w:r>
      <w:r w:rsidR="000D3E18" w:rsidRPr="005B0F6B">
        <w:rPr>
          <w:rFonts w:ascii="Times New Roman" w:hAnsi="Times New Roman"/>
          <w:i w:val="0"/>
          <w:sz w:val="24"/>
        </w:rPr>
        <w:t>поселения</w:t>
      </w:r>
      <w:r w:rsidRPr="005B0F6B">
        <w:rPr>
          <w:rFonts w:ascii="Times New Roman" w:hAnsi="Times New Roman"/>
          <w:i w:val="0"/>
          <w:sz w:val="24"/>
        </w:rPr>
        <w:t xml:space="preserve"> предоставляет сведения градостроительных регламентов, характеризующие условия землепользования и застройки земельных участков, кварталов, микрорайонов и иных элементов планировочной структуры.</w:t>
      </w:r>
    </w:p>
    <w:p w14:paraId="656792C7" w14:textId="77777777" w:rsidR="006B5E8C" w:rsidRPr="005B0F6B" w:rsidRDefault="006B5E8C" w:rsidP="006B5E8C">
      <w:pPr>
        <w:spacing w:line="240" w:lineRule="auto"/>
        <w:ind w:left="0" w:right="0" w:firstLine="567"/>
        <w:jc w:val="both"/>
        <w:rPr>
          <w:rFonts w:ascii="Times New Roman" w:hAnsi="Times New Roman"/>
          <w:i w:val="0"/>
          <w:sz w:val="24"/>
        </w:rPr>
      </w:pPr>
    </w:p>
    <w:p w14:paraId="5176CE09"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7" w:name="_Toc1655617"/>
      <w:r w:rsidRPr="005B0F6B">
        <w:rPr>
          <w:rFonts w:ascii="Times New Roman" w:hAnsi="Times New Roman"/>
          <w:b/>
          <w:bCs/>
          <w:i w:val="0"/>
          <w:iCs/>
          <w:sz w:val="24"/>
        </w:rPr>
        <w:t>Статья 5. Действие Правил во времени</w:t>
      </w:r>
      <w:bookmarkEnd w:id="37"/>
    </w:p>
    <w:p w14:paraId="55CAFEC4" w14:textId="77777777" w:rsidR="006B5E8C" w:rsidRPr="005B0F6B" w:rsidRDefault="006B5E8C" w:rsidP="006B5E8C">
      <w:pPr>
        <w:spacing w:line="240" w:lineRule="auto"/>
        <w:ind w:left="0" w:right="0" w:firstLine="567"/>
        <w:jc w:val="both"/>
        <w:rPr>
          <w:rFonts w:ascii="Times New Roman" w:hAnsi="Times New Roman"/>
          <w:i w:val="0"/>
          <w:sz w:val="24"/>
        </w:rPr>
      </w:pPr>
    </w:p>
    <w:p w14:paraId="679C9AB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Настоящие Правила применяются к отношениям, правам и обязанностям, возникшим после вступления в силу Правил.</w:t>
      </w:r>
    </w:p>
    <w:p w14:paraId="7DE74AF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Разрешения на строительство, разрешения на ввод объекта в эксплуатацию, выданные до вступления в силу настоящих Правил, являются действительными.</w:t>
      </w:r>
    </w:p>
    <w:p w14:paraId="2D330D2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строительства. </w:t>
      </w:r>
    </w:p>
    <w:p w14:paraId="1A8CE9C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Принятые до вступления в силу Правил муниципальные правовые акты по вопросам землепользования и застройки применяются в части, не противоречащей Правилам. </w:t>
      </w:r>
    </w:p>
    <w:p w14:paraId="2AF1A29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14:paraId="12F6EA7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Правила применяются в части, не противоречащей установленным Правилами градостроительным регламентам. </w:t>
      </w:r>
    </w:p>
    <w:p w14:paraId="258CF9B9"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района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со статьей 16 Правил. </w:t>
      </w:r>
    </w:p>
    <w:p w14:paraId="2C54EDAC"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До внесения в Правила изменений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 </w:t>
      </w:r>
    </w:p>
    <w:p w14:paraId="512EB38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 xml:space="preserve">Не допускается предоставление гражданам и юридическим лицам земельных участков, находящихся в муниципальной собственности и расположенных в границах двух и более различных территориальных зон, до внесения в Правила изменений. </w:t>
      </w:r>
    </w:p>
    <w:p w14:paraId="07AB20C9"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Предельные размеры земельных участков, установленные Правилами, не применяются к земельным участкам: </w:t>
      </w:r>
    </w:p>
    <w:p w14:paraId="4B157C76"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сформированным до вступления в силу Правил; </w:t>
      </w:r>
    </w:p>
    <w:p w14:paraId="1254929D" w14:textId="77777777" w:rsidR="006B5E8C" w:rsidRPr="005B0F6B" w:rsidRDefault="006B5E8C" w:rsidP="006B5E8C">
      <w:pPr>
        <w:spacing w:line="240" w:lineRule="auto"/>
        <w:ind w:left="0" w:right="0" w:firstLine="567"/>
        <w:jc w:val="both"/>
        <w:rPr>
          <w:sz w:val="23"/>
          <w:szCs w:val="23"/>
        </w:rPr>
      </w:pPr>
      <w:r w:rsidRPr="005B0F6B">
        <w:rPr>
          <w:rFonts w:ascii="Times New Roman" w:hAnsi="Times New Roman"/>
          <w:i w:val="0"/>
          <w:sz w:val="24"/>
        </w:rPr>
        <w:t>- предоставляемым в собственность бесплатно из земель, находящихся в государственной или муниципальной собственности льготным категориям граждан</w:t>
      </w:r>
      <w:r w:rsidRPr="005B0F6B">
        <w:rPr>
          <w:sz w:val="23"/>
          <w:szCs w:val="23"/>
        </w:rPr>
        <w:t>.</w:t>
      </w:r>
    </w:p>
    <w:p w14:paraId="5189390C"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sz w:val="23"/>
          <w:szCs w:val="23"/>
        </w:rPr>
        <w:t xml:space="preserve"> </w:t>
      </w:r>
    </w:p>
    <w:p w14:paraId="185E5B0D"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8" w:name="_Toc1655618"/>
      <w:r w:rsidRPr="005B0F6B">
        <w:rPr>
          <w:rFonts w:ascii="Times New Roman" w:hAnsi="Times New Roman"/>
          <w:b/>
          <w:bCs/>
          <w:i w:val="0"/>
          <w:iCs/>
          <w:sz w:val="24"/>
        </w:rPr>
        <w:t>Статья 6. Внесение изменений в Правила</w:t>
      </w:r>
      <w:bookmarkEnd w:id="38"/>
    </w:p>
    <w:p w14:paraId="76D7C574" w14:textId="77777777" w:rsidR="006B5E8C" w:rsidRPr="005B0F6B" w:rsidRDefault="006B5E8C" w:rsidP="006B5E8C">
      <w:pPr>
        <w:spacing w:line="240" w:lineRule="auto"/>
        <w:ind w:left="0" w:right="0" w:firstLine="567"/>
        <w:jc w:val="both"/>
        <w:rPr>
          <w:rFonts w:ascii="Times New Roman" w:hAnsi="Times New Roman"/>
          <w:i w:val="0"/>
          <w:sz w:val="24"/>
        </w:rPr>
      </w:pPr>
    </w:p>
    <w:p w14:paraId="4EBEFB23" w14:textId="67742040"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Основания для рассмотрения </w:t>
      </w:r>
      <w:r w:rsidR="00BF7055" w:rsidRPr="005B0F6B">
        <w:rPr>
          <w:rFonts w:ascii="Times New Roman" w:hAnsi="Times New Roman"/>
          <w:i w:val="0"/>
          <w:sz w:val="24"/>
        </w:rPr>
        <w:t>Главой поселения</w:t>
      </w:r>
      <w:r w:rsidRPr="005B0F6B">
        <w:rPr>
          <w:rFonts w:ascii="Times New Roman" w:hAnsi="Times New Roman"/>
          <w:i w:val="0"/>
          <w:sz w:val="24"/>
        </w:rPr>
        <w:t xml:space="preserve">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 </w:t>
      </w:r>
    </w:p>
    <w:p w14:paraId="0FB53B4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Рассмотрение предложений о внесении изменений в Правила производится Комиссией в течение тридцати дней со дня их внесения. </w:t>
      </w:r>
    </w:p>
    <w:p w14:paraId="36AF7978"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 результатам рассмотрения предложения по внесению изменений в Правила Комиссией принимается заключение, содержащее одну из следующих рекомендаций: </w:t>
      </w:r>
    </w:p>
    <w:p w14:paraId="04D3BB4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о принятии предложения по внесению изменений в Правила и о внесении соответствующих изменений в Правила; </w:t>
      </w:r>
    </w:p>
    <w:p w14:paraId="49C5301F"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об отклонении предложения по внесению изменений в Правила, с указанием причин отклонения. </w:t>
      </w:r>
    </w:p>
    <w:p w14:paraId="2CD3E31D" w14:textId="7DD22C0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Комиссия направляет заключение </w:t>
      </w:r>
      <w:r w:rsidR="005D72A6" w:rsidRPr="005B0F6B">
        <w:rPr>
          <w:rFonts w:ascii="Times New Roman" w:hAnsi="Times New Roman"/>
          <w:i w:val="0"/>
          <w:sz w:val="24"/>
        </w:rPr>
        <w:t>Главе поселения</w:t>
      </w:r>
      <w:r w:rsidRPr="005B0F6B">
        <w:rPr>
          <w:rFonts w:ascii="Times New Roman" w:hAnsi="Times New Roman"/>
          <w:i w:val="0"/>
          <w:sz w:val="24"/>
        </w:rPr>
        <w:t xml:space="preserve">, который в течение </w:t>
      </w:r>
      <w:r w:rsidR="00921174" w:rsidRPr="005B0F6B">
        <w:rPr>
          <w:rFonts w:ascii="Times New Roman" w:hAnsi="Times New Roman"/>
          <w:i w:val="0"/>
          <w:sz w:val="24"/>
        </w:rPr>
        <w:t>тридцати</w:t>
      </w:r>
      <w:r w:rsidRPr="005B0F6B">
        <w:rPr>
          <w:rFonts w:ascii="Times New Roman" w:hAnsi="Times New Roman"/>
          <w:i w:val="0"/>
          <w:sz w:val="24"/>
        </w:rPr>
        <w:t xml:space="preserve"> дней со дня получения такого заключения с учетом рекомендаций, содержащихся в заключении Комиссии, издает постановление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 xml:space="preserve"> о подготовке проекта внесения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 </w:t>
      </w:r>
    </w:p>
    <w:p w14:paraId="57BC9ECF" w14:textId="6D8A0DEA"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В постановлении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 xml:space="preserve"> о подготовке проекта решения о внесении изменений в Правила устанавливаются: </w:t>
      </w:r>
    </w:p>
    <w:p w14:paraId="7A254BC7"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порядок и сроки проведения работ по подготовке проекта решения о внесении изменений в Правила; </w:t>
      </w:r>
    </w:p>
    <w:p w14:paraId="03D916A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порядок направления в Комиссию предложений заинтересованных лиц по подготовке проекта решения о внесении изменений в Правила; </w:t>
      </w:r>
    </w:p>
    <w:p w14:paraId="3A475DE3" w14:textId="27BCD1D4"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иные положения, касающиеся организации указанных работ</w:t>
      </w:r>
      <w:r w:rsidR="0044565C" w:rsidRPr="005B0F6B">
        <w:rPr>
          <w:rFonts w:ascii="Times New Roman" w:hAnsi="Times New Roman"/>
          <w:i w:val="0"/>
          <w:sz w:val="24"/>
        </w:rPr>
        <w:t>;</w:t>
      </w:r>
    </w:p>
    <w:p w14:paraId="5EE9970B" w14:textId="20367B52"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Администрация </w:t>
      </w:r>
      <w:r w:rsidR="005D72A6" w:rsidRPr="005B0F6B">
        <w:rPr>
          <w:rFonts w:ascii="Times New Roman" w:hAnsi="Times New Roman"/>
          <w:i w:val="0"/>
          <w:sz w:val="24"/>
        </w:rPr>
        <w:t>поселения</w:t>
      </w:r>
      <w:r w:rsidRPr="005B0F6B">
        <w:rPr>
          <w:rFonts w:ascii="Times New Roman" w:hAnsi="Times New Roman"/>
          <w:i w:val="0"/>
          <w:sz w:val="24"/>
        </w:rPr>
        <w:t xml:space="preserve"> не позднее десяти дней со дня издания постановления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 xml:space="preserve"> о подготовке проекта решения о внесении изменений в Правила обеспечивает обнародование указанного постановления в порядке, установленном Уставом </w:t>
      </w:r>
      <w:r w:rsidR="005D72A6" w:rsidRPr="005B0F6B">
        <w:rPr>
          <w:rFonts w:ascii="Times New Roman" w:hAnsi="Times New Roman"/>
          <w:i w:val="0"/>
          <w:sz w:val="24"/>
        </w:rPr>
        <w:t>поселения</w:t>
      </w:r>
      <w:r w:rsidRPr="005B0F6B">
        <w:rPr>
          <w:rFonts w:ascii="Times New Roman" w:hAnsi="Times New Roman"/>
          <w:i w:val="0"/>
          <w:sz w:val="24"/>
        </w:rPr>
        <w:t xml:space="preserve"> для официального обнародования муниципальных правовых актов, </w:t>
      </w:r>
      <w:r w:rsidR="0044565C" w:rsidRPr="005B0F6B">
        <w:rPr>
          <w:rFonts w:ascii="Times New Roman" w:hAnsi="Times New Roman"/>
          <w:i w:val="0"/>
          <w:sz w:val="24"/>
        </w:rPr>
        <w:t>и</w:t>
      </w:r>
      <w:r w:rsidRPr="005B0F6B">
        <w:rPr>
          <w:rFonts w:ascii="Times New Roman" w:hAnsi="Times New Roman"/>
          <w:i w:val="0"/>
          <w:sz w:val="24"/>
        </w:rPr>
        <w:t xml:space="preserve"> обеспечивает размещение на официальном сайте поселения в сети Интернет.</w:t>
      </w:r>
    </w:p>
    <w:p w14:paraId="42546912" w14:textId="77777777" w:rsidR="006B5E8C" w:rsidRPr="005B0F6B" w:rsidRDefault="006B5E8C" w:rsidP="006B5E8C">
      <w:pPr>
        <w:spacing w:line="240" w:lineRule="auto"/>
        <w:ind w:left="0" w:right="0" w:firstLine="567"/>
        <w:jc w:val="both"/>
        <w:rPr>
          <w:rFonts w:ascii="Times New Roman" w:hAnsi="Times New Roman"/>
          <w:i w:val="0"/>
          <w:sz w:val="24"/>
        </w:rPr>
      </w:pPr>
    </w:p>
    <w:p w14:paraId="3B4FBCD8"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39" w:name="_Toc1655619"/>
      <w:r w:rsidRPr="005B0F6B">
        <w:rPr>
          <w:rFonts w:ascii="Times New Roman" w:hAnsi="Times New Roman"/>
          <w:b/>
          <w:bCs/>
          <w:i w:val="0"/>
          <w:iCs/>
          <w:sz w:val="24"/>
        </w:rPr>
        <w:t>Статья 7. Общественные обсуждения и публичные слушания по вопросам землепользования и застройки</w:t>
      </w:r>
      <w:bookmarkEnd w:id="39"/>
    </w:p>
    <w:p w14:paraId="7D0C741F" w14:textId="77777777" w:rsidR="006B5E8C" w:rsidRPr="005B0F6B" w:rsidRDefault="006B5E8C" w:rsidP="006B5E8C">
      <w:pPr>
        <w:spacing w:line="240" w:lineRule="auto"/>
        <w:ind w:left="0" w:right="0" w:firstLine="567"/>
        <w:jc w:val="both"/>
        <w:rPr>
          <w:rFonts w:ascii="Times New Roman" w:hAnsi="Times New Roman"/>
          <w:i w:val="0"/>
          <w:sz w:val="24"/>
        </w:rPr>
      </w:pPr>
    </w:p>
    <w:p w14:paraId="61CFB84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обеспечения прав граждан на участие в принятии решений по вопросам землепользования и застройки органами местного самоуправления.</w:t>
      </w:r>
    </w:p>
    <w:p w14:paraId="78DE69A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На общественные обсуждения или публичные слушания выносятся:</w:t>
      </w:r>
    </w:p>
    <w:p w14:paraId="07889D17" w14:textId="3D1F0DFA"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проект генерального плана поселения, внесение изменений в генеральный план поселения</w:t>
      </w:r>
      <w:r w:rsidR="00270411" w:rsidRPr="005B0F6B">
        <w:rPr>
          <w:rFonts w:ascii="Times New Roman" w:hAnsi="Times New Roman"/>
          <w:i w:val="0"/>
          <w:sz w:val="24"/>
        </w:rPr>
        <w:t>;</w:t>
      </w:r>
    </w:p>
    <w:p w14:paraId="1EFF386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2) проект правил землепользования и застройки, проект нормативного правового акта о внесении в них изменений;</w:t>
      </w:r>
    </w:p>
    <w:p w14:paraId="4024627F"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проекты планировки территорий и проекты межевания территорий;</w:t>
      </w:r>
    </w:p>
    <w:p w14:paraId="4EE3851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вопросы предоставления разрешений на условно разрешенный вид использования земельных участков и объектов капитального строительства;</w:t>
      </w:r>
    </w:p>
    <w:p w14:paraId="0976A7B8"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 вопросы отклонения от предельных параметров разрешенного строительства, реконструкции объектов капитального строительства;</w:t>
      </w:r>
    </w:p>
    <w:p w14:paraId="280CECD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6) по иным вопросам, установленным законодательством о градостроительной деятельности.</w:t>
      </w:r>
    </w:p>
    <w:p w14:paraId="12E63039"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Общественные обсуждения или публичные слушания проводятся в порядке, установленном Градостроительным кодексом и Положением об организации и порядке проведения общественных обсуждений и публичных слушаний по проектам правил землепользования и застройки в поселении.</w:t>
      </w:r>
    </w:p>
    <w:p w14:paraId="23D4BED2" w14:textId="77777777" w:rsidR="006B5E8C" w:rsidRPr="005B0F6B" w:rsidRDefault="006B5E8C" w:rsidP="006B5E8C">
      <w:pPr>
        <w:spacing w:line="240" w:lineRule="auto"/>
        <w:ind w:left="0" w:right="0" w:firstLine="567"/>
        <w:jc w:val="both"/>
        <w:rPr>
          <w:rFonts w:ascii="Times New Roman" w:hAnsi="Times New Roman"/>
          <w:i w:val="0"/>
          <w:sz w:val="24"/>
        </w:rPr>
      </w:pPr>
    </w:p>
    <w:p w14:paraId="33A93609"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40" w:name="_Toc1655620"/>
      <w:r w:rsidRPr="005B0F6B">
        <w:rPr>
          <w:rFonts w:ascii="Times New Roman" w:eastAsia="GOST Type AU" w:hAnsi="Times New Roman"/>
          <w:b/>
          <w:i w:val="0"/>
          <w:sz w:val="24"/>
          <w:lang w:eastAsia="ar-SA"/>
        </w:rPr>
        <w:t>Глава 2. Полномочия органов местного самоуправления по вопросам землепользования и застройки</w:t>
      </w:r>
      <w:bookmarkEnd w:id="40"/>
    </w:p>
    <w:p w14:paraId="7D8AD680" w14:textId="77777777" w:rsidR="006B5E8C" w:rsidRPr="005B0F6B" w:rsidRDefault="006B5E8C" w:rsidP="006B5E8C">
      <w:pPr>
        <w:spacing w:line="240" w:lineRule="auto"/>
        <w:ind w:left="0" w:right="0" w:firstLine="567"/>
        <w:jc w:val="both"/>
        <w:rPr>
          <w:rFonts w:ascii="Times New Roman" w:hAnsi="Times New Roman"/>
          <w:i w:val="0"/>
          <w:sz w:val="24"/>
        </w:rPr>
      </w:pPr>
    </w:p>
    <w:p w14:paraId="5253E788" w14:textId="47416F42"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41" w:name="_Toc1655621"/>
      <w:r w:rsidRPr="005B0F6B">
        <w:rPr>
          <w:rFonts w:ascii="Times New Roman" w:hAnsi="Times New Roman"/>
          <w:b/>
          <w:bCs/>
          <w:i w:val="0"/>
          <w:iCs/>
          <w:sz w:val="24"/>
        </w:rPr>
        <w:t xml:space="preserve">Статья 8. Полномочия органов и должностных лиц муниципального </w:t>
      </w:r>
      <w:r w:rsidR="005D72A6" w:rsidRPr="005B0F6B">
        <w:rPr>
          <w:rFonts w:ascii="Times New Roman" w:hAnsi="Times New Roman"/>
          <w:b/>
          <w:bCs/>
          <w:i w:val="0"/>
          <w:iCs/>
          <w:sz w:val="24"/>
        </w:rPr>
        <w:t>образования</w:t>
      </w:r>
      <w:r w:rsidRPr="005B0F6B">
        <w:rPr>
          <w:rFonts w:ascii="Times New Roman" w:hAnsi="Times New Roman"/>
          <w:b/>
          <w:bCs/>
          <w:i w:val="0"/>
          <w:iCs/>
          <w:sz w:val="24"/>
        </w:rPr>
        <w:t xml:space="preserve"> в сфере землепользования</w:t>
      </w:r>
      <w:bookmarkEnd w:id="41"/>
    </w:p>
    <w:p w14:paraId="77E63022" w14:textId="77777777" w:rsidR="006B5E8C" w:rsidRPr="005B0F6B" w:rsidRDefault="006B5E8C" w:rsidP="006B5E8C">
      <w:pPr>
        <w:pStyle w:val="Default"/>
        <w:rPr>
          <w:color w:val="auto"/>
        </w:rPr>
      </w:pPr>
    </w:p>
    <w:p w14:paraId="54D17F7D" w14:textId="6836E59D"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К полномочиям </w:t>
      </w:r>
      <w:r w:rsidR="000E01C4" w:rsidRPr="005B0F6B">
        <w:rPr>
          <w:rFonts w:ascii="Times New Roman" w:hAnsi="Times New Roman"/>
          <w:i w:val="0"/>
          <w:sz w:val="24"/>
        </w:rPr>
        <w:t xml:space="preserve">Думы поселения </w:t>
      </w:r>
      <w:r w:rsidRPr="005B0F6B">
        <w:rPr>
          <w:rFonts w:ascii="Times New Roman" w:hAnsi="Times New Roman"/>
          <w:i w:val="0"/>
          <w:sz w:val="24"/>
        </w:rPr>
        <w:t>в области землепользования и застройки относятся:</w:t>
      </w:r>
    </w:p>
    <w:p w14:paraId="0414B10F"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утверждение Правил и внесение в них изменений;</w:t>
      </w:r>
    </w:p>
    <w:p w14:paraId="28D94D57"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иные полномочия в соответствии с законодательством.</w:t>
      </w:r>
    </w:p>
    <w:p w14:paraId="3378C19F" w14:textId="747449DF"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К полномочиям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 xml:space="preserve"> относятся:</w:t>
      </w:r>
    </w:p>
    <w:p w14:paraId="3AA8C16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утверждение подготовленной на основе Генерального плана документации по планировке территории, за исключением случаев, предусмотренных Градостроительным кодексом Российской Федерации;</w:t>
      </w:r>
    </w:p>
    <w:p w14:paraId="770FB78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14:paraId="3100713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904F7D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подготовка документации по планировке территории;</w:t>
      </w:r>
    </w:p>
    <w:p w14:paraId="4EA3F1C7"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 создание комиссии по землепользованию и застройке, утверждение состава данной Комиссии и Положения о ней;</w:t>
      </w:r>
    </w:p>
    <w:p w14:paraId="027F4C0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6) формирование, утверждение границ земельных участков в порядке, установленном законодательством Российской Федерации;</w:t>
      </w:r>
    </w:p>
    <w:p w14:paraId="6893FE6E" w14:textId="6862B7F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7)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5D72A6" w:rsidRPr="005B0F6B">
        <w:rPr>
          <w:rFonts w:ascii="Times New Roman" w:hAnsi="Times New Roman"/>
          <w:i w:val="0"/>
          <w:sz w:val="24"/>
        </w:rPr>
        <w:t>городского</w:t>
      </w:r>
      <w:r w:rsidRPr="005B0F6B">
        <w:rPr>
          <w:rFonts w:ascii="Times New Roman" w:hAnsi="Times New Roman"/>
          <w:i w:val="0"/>
          <w:sz w:val="24"/>
        </w:rPr>
        <w:t xml:space="preserve"> поселения, или принятие решений об отказе в выдаче таких разрешений;</w:t>
      </w:r>
    </w:p>
    <w:p w14:paraId="1094BF06" w14:textId="4483C5CF"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8) иные полномочия в соответствии с законодательством Полномочия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 xml:space="preserve">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w:t>
      </w:r>
    </w:p>
    <w:p w14:paraId="3570F35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К полномочиям главы местной администрации относятся:</w:t>
      </w:r>
    </w:p>
    <w:p w14:paraId="49351AB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иные полномочия в соответствии с законодательством.</w:t>
      </w:r>
    </w:p>
    <w:p w14:paraId="154FAA57" w14:textId="77777777" w:rsidR="006B5E8C" w:rsidRPr="005B0F6B" w:rsidRDefault="006B5E8C" w:rsidP="006B5E8C">
      <w:pPr>
        <w:spacing w:line="240" w:lineRule="auto"/>
        <w:ind w:left="0" w:right="0" w:firstLine="567"/>
        <w:jc w:val="both"/>
        <w:rPr>
          <w:rFonts w:ascii="Times New Roman" w:hAnsi="Times New Roman"/>
          <w:i w:val="0"/>
          <w:sz w:val="24"/>
        </w:rPr>
      </w:pPr>
    </w:p>
    <w:p w14:paraId="2C4691BD" w14:textId="77777777" w:rsidR="006B5E8C" w:rsidRPr="005B0F6B" w:rsidRDefault="006B5E8C" w:rsidP="006B5E8C">
      <w:pPr>
        <w:spacing w:line="240" w:lineRule="auto"/>
        <w:ind w:left="0" w:right="0" w:firstLine="567"/>
        <w:jc w:val="both"/>
        <w:rPr>
          <w:rFonts w:ascii="Times New Roman" w:hAnsi="Times New Roman"/>
          <w:i w:val="0"/>
          <w:sz w:val="24"/>
        </w:rPr>
      </w:pPr>
    </w:p>
    <w:p w14:paraId="2A51DA1A" w14:textId="3013B1C6"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42" w:name="_Toc200537077"/>
      <w:bookmarkStart w:id="43" w:name="_Toc208205265"/>
      <w:bookmarkStart w:id="44" w:name="_Toc427840775"/>
      <w:bookmarkStart w:id="45" w:name="_Toc427840957"/>
      <w:bookmarkStart w:id="46" w:name="_Toc463538145"/>
      <w:bookmarkStart w:id="47" w:name="_Toc1655622"/>
      <w:r w:rsidRPr="005B0F6B">
        <w:rPr>
          <w:rFonts w:ascii="Times New Roman" w:hAnsi="Times New Roman"/>
          <w:b/>
          <w:bCs/>
          <w:i w:val="0"/>
          <w:iCs/>
          <w:sz w:val="24"/>
        </w:rPr>
        <w:lastRenderedPageBreak/>
        <w:t xml:space="preserve">Статья 9. Комиссия по </w:t>
      </w:r>
      <w:bookmarkEnd w:id="42"/>
      <w:r w:rsidRPr="005B0F6B">
        <w:rPr>
          <w:rFonts w:ascii="Times New Roman" w:hAnsi="Times New Roman"/>
          <w:b/>
          <w:bCs/>
          <w:i w:val="0"/>
          <w:iCs/>
          <w:sz w:val="24"/>
        </w:rPr>
        <w:t xml:space="preserve">землепользованию и застройке </w:t>
      </w:r>
      <w:bookmarkEnd w:id="43"/>
      <w:bookmarkEnd w:id="44"/>
      <w:bookmarkEnd w:id="45"/>
      <w:bookmarkEnd w:id="46"/>
      <w:r w:rsidR="00270411" w:rsidRPr="005B0F6B">
        <w:rPr>
          <w:rFonts w:ascii="Times New Roman" w:hAnsi="Times New Roman"/>
          <w:b/>
          <w:i w:val="0"/>
          <w:sz w:val="24"/>
        </w:rPr>
        <w:t>городского поселения Среднинского муниципального образования</w:t>
      </w:r>
      <w:bookmarkEnd w:id="47"/>
    </w:p>
    <w:p w14:paraId="2128D424" w14:textId="77777777" w:rsidR="006B5E8C" w:rsidRPr="005B0F6B" w:rsidRDefault="006B5E8C" w:rsidP="006B5E8C">
      <w:pPr>
        <w:tabs>
          <w:tab w:val="num" w:pos="0"/>
          <w:tab w:val="num" w:pos="1080"/>
        </w:tabs>
        <w:spacing w:line="240" w:lineRule="auto"/>
        <w:ind w:left="0" w:right="0" w:firstLine="567"/>
        <w:jc w:val="both"/>
        <w:rPr>
          <w:rFonts w:ascii="Times New Roman" w:hAnsi="Times New Roman"/>
          <w:b/>
          <w:bCs/>
          <w:i w:val="0"/>
          <w:iCs/>
          <w:sz w:val="24"/>
        </w:rPr>
      </w:pPr>
    </w:p>
    <w:p w14:paraId="365F2180" w14:textId="58B1964C" w:rsidR="006B5E8C" w:rsidRPr="005B0F6B" w:rsidRDefault="00640BCB"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1</w:t>
      </w:r>
      <w:r w:rsidR="006B5E8C" w:rsidRPr="005B0F6B">
        <w:rPr>
          <w:rFonts w:ascii="Times New Roman" w:hAnsi="Times New Roman"/>
          <w:i w:val="0"/>
          <w:sz w:val="24"/>
        </w:rPr>
        <w:t>.</w:t>
      </w:r>
      <w:r w:rsidR="006B5E8C" w:rsidRPr="005B0F6B">
        <w:rPr>
          <w:rFonts w:ascii="Times New Roman" w:hAnsi="Times New Roman"/>
          <w:i w:val="0"/>
          <w:sz w:val="24"/>
        </w:rPr>
        <w:tab/>
      </w:r>
      <w:r w:rsidRPr="005B0F6B">
        <w:rPr>
          <w:rFonts w:ascii="Times New Roman" w:hAnsi="Times New Roman"/>
          <w:i w:val="0"/>
          <w:sz w:val="24"/>
        </w:rPr>
        <w:t xml:space="preserve"> </w:t>
      </w:r>
      <w:r w:rsidR="006B5E8C" w:rsidRPr="005B0F6B">
        <w:rPr>
          <w:rFonts w:ascii="Times New Roman" w:hAnsi="Times New Roman"/>
          <w:i w:val="0"/>
          <w:sz w:val="24"/>
        </w:rPr>
        <w:t xml:space="preserve">Комиссия формируется в целях обеспечения требований законодательства Российской Федерации, </w:t>
      </w:r>
      <w:r w:rsidRPr="005B0F6B">
        <w:rPr>
          <w:rFonts w:ascii="Times New Roman" w:hAnsi="Times New Roman"/>
          <w:i w:val="0"/>
          <w:sz w:val="24"/>
        </w:rPr>
        <w:t>Иркутской области</w:t>
      </w:r>
      <w:r w:rsidR="006B5E8C" w:rsidRPr="005B0F6B">
        <w:rPr>
          <w:rFonts w:ascii="Times New Roman" w:hAnsi="Times New Roman"/>
          <w:i w:val="0"/>
          <w:sz w:val="24"/>
        </w:rPr>
        <w:t xml:space="preserve"> и настоящих Правил, предъявляемых к землепользованию и застройке.</w:t>
      </w:r>
    </w:p>
    <w:p w14:paraId="7A94FCB8" w14:textId="28A86400"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w:t>
      </w:r>
      <w:r w:rsidRPr="005B0F6B">
        <w:rPr>
          <w:rFonts w:ascii="Times New Roman" w:hAnsi="Times New Roman"/>
          <w:i w:val="0"/>
          <w:sz w:val="24"/>
        </w:rPr>
        <w:tab/>
      </w:r>
      <w:r w:rsidR="00640BCB" w:rsidRPr="005B0F6B">
        <w:rPr>
          <w:rFonts w:ascii="Times New Roman" w:hAnsi="Times New Roman"/>
          <w:i w:val="0"/>
          <w:sz w:val="24"/>
        </w:rPr>
        <w:t xml:space="preserve"> </w:t>
      </w:r>
      <w:r w:rsidRPr="005B0F6B">
        <w:rPr>
          <w:rFonts w:ascii="Times New Roman" w:hAnsi="Times New Roman"/>
          <w:i w:val="0"/>
          <w:sz w:val="24"/>
        </w:rPr>
        <w:t xml:space="preserve">Комиссия осуществляет свою деятельность в соответствии с законодательством Российской Федерации, </w:t>
      </w:r>
      <w:r w:rsidR="00640BCB" w:rsidRPr="005B0F6B">
        <w:rPr>
          <w:rFonts w:ascii="Times New Roman" w:hAnsi="Times New Roman"/>
          <w:i w:val="0"/>
          <w:sz w:val="24"/>
        </w:rPr>
        <w:t xml:space="preserve">Иркутской области </w:t>
      </w:r>
      <w:r w:rsidRPr="005B0F6B">
        <w:rPr>
          <w:rFonts w:ascii="Times New Roman" w:hAnsi="Times New Roman"/>
          <w:i w:val="0"/>
          <w:sz w:val="24"/>
        </w:rPr>
        <w:t>и настоящими Правилами, а также в соответствии с Положением о Комиссии, утверждаемым Постановлением главы местной администрации.</w:t>
      </w:r>
    </w:p>
    <w:p w14:paraId="40B01B26"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w:t>
      </w:r>
      <w:r w:rsidRPr="005B0F6B">
        <w:rPr>
          <w:rFonts w:ascii="Times New Roman" w:hAnsi="Times New Roman"/>
          <w:i w:val="0"/>
          <w:sz w:val="24"/>
        </w:rPr>
        <w:tab/>
        <w:t xml:space="preserve"> Комиссия:</w:t>
      </w:r>
    </w:p>
    <w:p w14:paraId="3F0E67D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организует проведение общественных обсуждений или публичных слушаний в случаях и в порядке, установленных статьёй 7 Правил;</w:t>
      </w:r>
    </w:p>
    <w:p w14:paraId="26B226D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17 Правил;</w:t>
      </w:r>
    </w:p>
    <w:p w14:paraId="1B89562F"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17 Правил;</w:t>
      </w:r>
    </w:p>
    <w:p w14:paraId="7EBC0C82" w14:textId="3EAFCDE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готовит и направляет Главе </w:t>
      </w:r>
      <w:r w:rsidR="001617C1" w:rsidRPr="005B0F6B">
        <w:rPr>
          <w:rFonts w:ascii="Times New Roman" w:hAnsi="Times New Roman"/>
          <w:i w:val="0"/>
          <w:sz w:val="24"/>
        </w:rPr>
        <w:t>поселения</w:t>
      </w:r>
      <w:r w:rsidRPr="005B0F6B">
        <w:rPr>
          <w:rFonts w:ascii="Times New Roman" w:hAnsi="Times New Roman"/>
          <w:i w:val="0"/>
          <w:sz w:val="24"/>
        </w:rPr>
        <w:t xml:space="preserve"> заключение с рекомендациями о внесении изменений в Правила или об отклонении предложений о внесении изменений в порядке, установленном статьёй 6 Правил;</w:t>
      </w:r>
    </w:p>
    <w:p w14:paraId="0F38C35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осуществляет иные полномочия в соответствии с законодательством.</w:t>
      </w:r>
    </w:p>
    <w:p w14:paraId="0FAB0B5F" w14:textId="77777777" w:rsidR="006B5E8C" w:rsidRPr="005B0F6B" w:rsidRDefault="006B5E8C" w:rsidP="006B5E8C">
      <w:pPr>
        <w:spacing w:line="240" w:lineRule="auto"/>
        <w:ind w:left="0" w:right="0" w:firstLine="567"/>
        <w:jc w:val="both"/>
        <w:rPr>
          <w:rFonts w:ascii="Times New Roman" w:hAnsi="Times New Roman"/>
          <w:i w:val="0"/>
          <w:sz w:val="24"/>
        </w:rPr>
      </w:pPr>
    </w:p>
    <w:p w14:paraId="2FDFED6A"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48" w:name="_Toc1655623"/>
      <w:r w:rsidRPr="005B0F6B">
        <w:rPr>
          <w:rFonts w:ascii="Times New Roman" w:eastAsia="GOST Type AU" w:hAnsi="Times New Roman"/>
          <w:b/>
          <w:i w:val="0"/>
          <w:sz w:val="24"/>
          <w:lang w:eastAsia="ar-SA"/>
        </w:rPr>
        <w:t>Глава 3. Подготовка документации по планировке территории</w:t>
      </w:r>
      <w:bookmarkEnd w:id="48"/>
    </w:p>
    <w:p w14:paraId="3CA3D44C" w14:textId="77777777" w:rsidR="006B5E8C" w:rsidRPr="005B0F6B" w:rsidRDefault="006B5E8C" w:rsidP="006B5E8C">
      <w:pPr>
        <w:spacing w:line="240" w:lineRule="auto"/>
        <w:ind w:left="0" w:right="0" w:firstLine="567"/>
        <w:jc w:val="both"/>
        <w:rPr>
          <w:rFonts w:ascii="Times New Roman" w:hAnsi="Times New Roman"/>
          <w:i w:val="0"/>
          <w:sz w:val="24"/>
        </w:rPr>
      </w:pPr>
    </w:p>
    <w:p w14:paraId="74144AD0"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49" w:name="_Toc1655624"/>
      <w:r w:rsidRPr="005B0F6B">
        <w:rPr>
          <w:rFonts w:ascii="Times New Roman" w:hAnsi="Times New Roman"/>
          <w:b/>
          <w:bCs/>
          <w:i w:val="0"/>
          <w:iCs/>
          <w:sz w:val="24"/>
        </w:rPr>
        <w:t>Статья 10. Порядок подготовки документации по планировке территории</w:t>
      </w:r>
      <w:bookmarkEnd w:id="49"/>
    </w:p>
    <w:p w14:paraId="4986FA48" w14:textId="77777777" w:rsidR="006B5E8C" w:rsidRPr="005B0F6B" w:rsidRDefault="006B5E8C" w:rsidP="006B5E8C">
      <w:pPr>
        <w:spacing w:line="240" w:lineRule="auto"/>
        <w:ind w:left="0" w:right="0" w:firstLine="567"/>
        <w:jc w:val="both"/>
        <w:rPr>
          <w:rFonts w:ascii="Times New Roman" w:hAnsi="Times New Roman"/>
          <w:i w:val="0"/>
          <w:sz w:val="24"/>
        </w:rPr>
      </w:pPr>
    </w:p>
    <w:p w14:paraId="5A3C8B93" w14:textId="428AFBF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Подготовка документации по планировке территории осуществляется Администрацией </w:t>
      </w:r>
      <w:r w:rsidR="005D72A6" w:rsidRPr="005B0F6B">
        <w:rPr>
          <w:rFonts w:ascii="Times New Roman" w:hAnsi="Times New Roman"/>
          <w:i w:val="0"/>
          <w:sz w:val="24"/>
        </w:rPr>
        <w:t>поселения</w:t>
      </w:r>
      <w:r w:rsidRPr="005B0F6B">
        <w:rPr>
          <w:rFonts w:ascii="Times New Roman" w:hAnsi="Times New Roman"/>
          <w:i w:val="0"/>
          <w:sz w:val="24"/>
        </w:rPr>
        <w:t xml:space="preserve">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случая,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w:t>
      </w:r>
    </w:p>
    <w:p w14:paraId="5FC3641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Подготовка документации по планировке территории в границах таких земельных участков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14:paraId="65E29599" w14:textId="6DDB0BBD"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Физическое или юридическое лицо, заинтересованное в подготовке документации по планировке территории, обращается на имя </w:t>
      </w:r>
      <w:r w:rsidR="005D72A6" w:rsidRPr="005B0F6B">
        <w:rPr>
          <w:rFonts w:ascii="Times New Roman" w:hAnsi="Times New Roman"/>
          <w:i w:val="0"/>
          <w:sz w:val="24"/>
        </w:rPr>
        <w:t>Главы поселения</w:t>
      </w:r>
      <w:r w:rsidRPr="005B0F6B">
        <w:rPr>
          <w:rFonts w:ascii="Times New Roman" w:hAnsi="Times New Roman"/>
          <w:i w:val="0"/>
          <w:sz w:val="24"/>
        </w:rPr>
        <w:t xml:space="preserve"> с заявлением о подготовке документации по планировке соответствующей территории. В заявлении должна быть указана цель разработки документации по планировке территории. </w:t>
      </w:r>
    </w:p>
    <w:p w14:paraId="4091FBFA" w14:textId="414EA391"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4. Зарегистрированное заявление о подготовке документации по планировке территории в течение 3 (трех) дней направляется в </w:t>
      </w:r>
      <w:bookmarkStart w:id="50" w:name="_Hlk536457576"/>
      <w:bookmarkStart w:id="51" w:name="_Hlk536457692"/>
      <w:r w:rsidR="0044565C" w:rsidRPr="005B0F6B">
        <w:rPr>
          <w:rFonts w:ascii="Times New Roman" w:hAnsi="Times New Roman"/>
          <w:i w:val="0"/>
          <w:sz w:val="24"/>
        </w:rPr>
        <w:t xml:space="preserve">уполномоченное структурное подразделение </w:t>
      </w:r>
      <w:bookmarkEnd w:id="50"/>
      <w:r w:rsidRPr="005B0F6B">
        <w:rPr>
          <w:rFonts w:ascii="Times New Roman" w:hAnsi="Times New Roman"/>
          <w:i w:val="0"/>
          <w:sz w:val="24"/>
        </w:rPr>
        <w:t xml:space="preserve">Администрации </w:t>
      </w:r>
      <w:r w:rsidR="0044565C" w:rsidRPr="005B0F6B">
        <w:rPr>
          <w:rFonts w:ascii="Times New Roman" w:hAnsi="Times New Roman"/>
          <w:i w:val="0"/>
          <w:sz w:val="24"/>
        </w:rPr>
        <w:t>поселения</w:t>
      </w:r>
      <w:bookmarkEnd w:id="51"/>
      <w:r w:rsidRPr="005B0F6B">
        <w:rPr>
          <w:rFonts w:ascii="Times New Roman" w:hAnsi="Times New Roman"/>
          <w:i w:val="0"/>
          <w:sz w:val="24"/>
        </w:rPr>
        <w:t xml:space="preserve">. </w:t>
      </w:r>
    </w:p>
    <w:p w14:paraId="3B7C8727" w14:textId="2E3F75F8"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 результатам рассмотрения заявления </w:t>
      </w:r>
      <w:r w:rsidR="0044565C" w:rsidRPr="005B0F6B">
        <w:rPr>
          <w:rFonts w:ascii="Times New Roman" w:hAnsi="Times New Roman"/>
          <w:i w:val="0"/>
          <w:sz w:val="24"/>
        </w:rPr>
        <w:t xml:space="preserve">уполномоченное структурное подразделение Администрации поселения </w:t>
      </w:r>
      <w:r w:rsidRPr="005B0F6B">
        <w:rPr>
          <w:rFonts w:ascii="Times New Roman" w:hAnsi="Times New Roman"/>
          <w:i w:val="0"/>
          <w:sz w:val="24"/>
        </w:rPr>
        <w:t xml:space="preserve">в срок до 30 (тридцати) дней осуществляет: </w:t>
      </w:r>
    </w:p>
    <w:p w14:paraId="3359BB23" w14:textId="6A30522A"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подготовку проекта правового акта Администрации </w:t>
      </w:r>
      <w:r w:rsidR="005D72A6" w:rsidRPr="005B0F6B">
        <w:rPr>
          <w:rFonts w:ascii="Times New Roman" w:hAnsi="Times New Roman"/>
          <w:i w:val="0"/>
          <w:sz w:val="24"/>
        </w:rPr>
        <w:t>поселения</w:t>
      </w:r>
      <w:r w:rsidRPr="005B0F6B">
        <w:rPr>
          <w:rFonts w:ascii="Times New Roman" w:hAnsi="Times New Roman"/>
          <w:i w:val="0"/>
          <w:sz w:val="24"/>
        </w:rPr>
        <w:t xml:space="preserve"> о подготовке документации по планировке территории, обязательным приложением к которому является задание на разработку документации по планировке территории; </w:t>
      </w:r>
    </w:p>
    <w:p w14:paraId="146CEAA2" w14:textId="3584993D"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 xml:space="preserve">- передачу указанного проекта правового акта на согласование уполномоченными лицами и утверждение </w:t>
      </w:r>
      <w:r w:rsidR="005D72A6" w:rsidRPr="005B0F6B">
        <w:rPr>
          <w:rFonts w:ascii="Times New Roman" w:hAnsi="Times New Roman"/>
          <w:i w:val="0"/>
          <w:sz w:val="24"/>
        </w:rPr>
        <w:t>Главой</w:t>
      </w:r>
      <w:r w:rsidRPr="005B0F6B">
        <w:rPr>
          <w:rFonts w:ascii="Times New Roman" w:hAnsi="Times New Roman"/>
          <w:i w:val="0"/>
          <w:sz w:val="24"/>
        </w:rPr>
        <w:t xml:space="preserve"> </w:t>
      </w:r>
      <w:r w:rsidR="005D72A6" w:rsidRPr="005B0F6B">
        <w:rPr>
          <w:rFonts w:ascii="Times New Roman" w:hAnsi="Times New Roman"/>
          <w:i w:val="0"/>
          <w:sz w:val="24"/>
        </w:rPr>
        <w:t>поселения</w:t>
      </w:r>
      <w:r w:rsidRPr="005B0F6B">
        <w:rPr>
          <w:rFonts w:ascii="Times New Roman" w:hAnsi="Times New Roman"/>
          <w:i w:val="0"/>
          <w:sz w:val="24"/>
        </w:rPr>
        <w:t xml:space="preserve">; </w:t>
      </w:r>
    </w:p>
    <w:p w14:paraId="3172162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направление мотивированного отказа в подготовке документации по планировке территории, содержащего исчерпывающий перечень оснований, препятствующих подготовке документации по планировке территории, при их наличии. </w:t>
      </w:r>
    </w:p>
    <w:p w14:paraId="00C9A79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Отказ в подготовке документации по планировке территории может быть обжалован в судебном порядке. </w:t>
      </w:r>
    </w:p>
    <w:p w14:paraId="532E631B" w14:textId="40EED67C"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Подготовка документации по планировке территории осуществляется на основании правового акта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w:t>
      </w:r>
    </w:p>
    <w:p w14:paraId="359CDF33" w14:textId="3A22E29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5. В случае поступления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w:t>
      </w:r>
      <w:r w:rsidR="0044565C" w:rsidRPr="005B0F6B">
        <w:rPr>
          <w:rFonts w:ascii="Times New Roman" w:hAnsi="Times New Roman"/>
          <w:i w:val="0"/>
          <w:sz w:val="24"/>
        </w:rPr>
        <w:t xml:space="preserve">уполномоченное структурное подразделение Администрации поселения </w:t>
      </w:r>
      <w:r w:rsidRPr="005B0F6B">
        <w:rPr>
          <w:rFonts w:ascii="Times New Roman" w:hAnsi="Times New Roman"/>
          <w:i w:val="0"/>
          <w:sz w:val="24"/>
        </w:rPr>
        <w:t xml:space="preserve">в течение 14 (четырнадцати) рабочих дней со дня поступления указанного заявления готовит проект правового акта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о подготовке документации по планировке территории. </w:t>
      </w:r>
    </w:p>
    <w:p w14:paraId="5E2B650B" w14:textId="36C1E8A9"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Правовой акт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о подготовке документации по планировке территории принимается Администрацией </w:t>
      </w:r>
      <w:r w:rsidR="00B5650B" w:rsidRPr="005B0F6B">
        <w:rPr>
          <w:rFonts w:ascii="Times New Roman" w:hAnsi="Times New Roman"/>
          <w:i w:val="0"/>
          <w:sz w:val="24"/>
        </w:rPr>
        <w:t>поселения</w:t>
      </w:r>
      <w:r w:rsidRPr="005B0F6B">
        <w:rPr>
          <w:rFonts w:ascii="Times New Roman" w:hAnsi="Times New Roman"/>
          <w:i w:val="0"/>
          <w:sz w:val="24"/>
        </w:rPr>
        <w:t xml:space="preserve"> и подлежит обнародованию в порядке, установленном для официального обнародования муниципальных правовых актов, в течение 3 (трех) дней со дня принятия такого правового акта и размещается на официальном сайте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в сети Интернет. </w:t>
      </w:r>
    </w:p>
    <w:p w14:paraId="41D035B5" w14:textId="19F5813C"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Со дня опубликования правового акта </w:t>
      </w:r>
      <w:bookmarkStart w:id="52" w:name="_Hlk536457668"/>
      <w:r w:rsidRPr="005B0F6B">
        <w:rPr>
          <w:rFonts w:ascii="Times New Roman" w:hAnsi="Times New Roman"/>
          <w:i w:val="0"/>
          <w:sz w:val="24"/>
        </w:rPr>
        <w:t xml:space="preserve">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w:t>
      </w:r>
      <w:bookmarkEnd w:id="52"/>
      <w:r w:rsidRPr="005B0F6B">
        <w:rPr>
          <w:rFonts w:ascii="Times New Roman" w:hAnsi="Times New Roman"/>
          <w:i w:val="0"/>
          <w:sz w:val="24"/>
        </w:rPr>
        <w:t xml:space="preserve">о подготовке документации по планировке территории физические или юридические лица вправе предоставить в Администрацию </w:t>
      </w:r>
      <w:r w:rsidR="00B5650B" w:rsidRPr="005B0F6B">
        <w:rPr>
          <w:rFonts w:ascii="Times New Roman" w:hAnsi="Times New Roman"/>
          <w:i w:val="0"/>
          <w:sz w:val="24"/>
        </w:rPr>
        <w:t>поселения</w:t>
      </w:r>
      <w:r w:rsidRPr="005B0F6B">
        <w:rPr>
          <w:rFonts w:ascii="Times New Roman" w:hAnsi="Times New Roman"/>
          <w:i w:val="0"/>
          <w:sz w:val="24"/>
        </w:rPr>
        <w:t xml:space="preserve"> свои предложения о порядке, сроках подготовки и содержании документации по планировке территории. </w:t>
      </w:r>
    </w:p>
    <w:p w14:paraId="6BA92B01" w14:textId="6B66DBAB"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После процедуры утверждения правового акта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о подготовке документации по планировке территории, в течение 3 (трех) дней заявитель получает один экземпляр правового акта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о подготовке документации по планировке территории. </w:t>
      </w:r>
    </w:p>
    <w:p w14:paraId="53E3C5CA" w14:textId="7B74D52E"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Со дня издания правового акта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о подготовке документации по планировке территории на всех заинтересованных лиц, имеющих намерение подготовить документацию по планировке соответствующей территории за свой счет, распространяется общий порядок, утвержденный настоящим Положением. </w:t>
      </w:r>
    </w:p>
    <w:p w14:paraId="6427BD1C" w14:textId="1FB0089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Заинтересованные лица имеют право обратиться за получением задания на разработку документации по планировке территории в порядке, установленном настоящим Положением, а также обязаны проинформировать Администрацию </w:t>
      </w:r>
      <w:r w:rsidR="00B5650B" w:rsidRPr="005B0F6B">
        <w:rPr>
          <w:rFonts w:ascii="Times New Roman" w:hAnsi="Times New Roman"/>
          <w:i w:val="0"/>
          <w:sz w:val="24"/>
        </w:rPr>
        <w:t>поселения</w:t>
      </w:r>
      <w:r w:rsidRPr="005B0F6B">
        <w:rPr>
          <w:rFonts w:ascii="Times New Roman" w:hAnsi="Times New Roman"/>
          <w:i w:val="0"/>
          <w:sz w:val="24"/>
        </w:rPr>
        <w:t xml:space="preserve"> о намерении проведения работ по разработке документации по планировке территории с целью направления им поступивших предложений о порядке, сроках подготовки и содержании документации по планировке территории. </w:t>
      </w:r>
    </w:p>
    <w:p w14:paraId="638EB622" w14:textId="288DFD88" w:rsidR="006B5E8C" w:rsidRPr="005B0F6B" w:rsidRDefault="0044565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Администрации поселения </w:t>
      </w:r>
      <w:r w:rsidR="006B5E8C" w:rsidRPr="005B0F6B">
        <w:rPr>
          <w:rFonts w:ascii="Times New Roman" w:hAnsi="Times New Roman"/>
          <w:i w:val="0"/>
          <w:sz w:val="24"/>
        </w:rPr>
        <w:t xml:space="preserve">обеспечивает подготовку документации по планировке территории на основании требований законодательства Российской Федерации, Генерального плана поселения или населенного пункта и Правил землепользования и застройки. </w:t>
      </w:r>
    </w:p>
    <w:p w14:paraId="74EE23D2" w14:textId="7345370F"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Подготовка документации по планировке территории осуществляется на основании документов территориального планирования, генеральных планов </w:t>
      </w:r>
      <w:r w:rsidR="00F22F0B" w:rsidRPr="005B0F6B">
        <w:rPr>
          <w:rFonts w:ascii="Times New Roman" w:hAnsi="Times New Roman"/>
          <w:i w:val="0"/>
          <w:sz w:val="24"/>
        </w:rPr>
        <w:t>городских</w:t>
      </w:r>
      <w:r w:rsidRPr="005B0F6B">
        <w:rPr>
          <w:rFonts w:ascii="Times New Roman" w:hAnsi="Times New Roman"/>
          <w:i w:val="0"/>
          <w:sz w:val="24"/>
        </w:rPr>
        <w:t xml:space="preserve"> поселений и населенных пунктов района,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w:t>
      </w:r>
    </w:p>
    <w:p w14:paraId="6EE11796" w14:textId="77777777" w:rsidR="006B5E8C" w:rsidRPr="005B0F6B" w:rsidRDefault="006B5E8C" w:rsidP="006B5E8C">
      <w:pPr>
        <w:spacing w:line="240" w:lineRule="auto"/>
        <w:ind w:left="0" w:right="0" w:firstLine="567"/>
        <w:jc w:val="both"/>
        <w:rPr>
          <w:rFonts w:ascii="Times New Roman" w:hAnsi="Times New Roman"/>
          <w:i w:val="0"/>
          <w:sz w:val="24"/>
        </w:rPr>
      </w:pPr>
    </w:p>
    <w:p w14:paraId="4C52CFB3"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53" w:name="_Toc1655625"/>
      <w:r w:rsidRPr="005B0F6B">
        <w:rPr>
          <w:rFonts w:ascii="Times New Roman" w:hAnsi="Times New Roman"/>
          <w:b/>
          <w:bCs/>
          <w:i w:val="0"/>
          <w:iCs/>
          <w:sz w:val="24"/>
        </w:rPr>
        <w:lastRenderedPageBreak/>
        <w:t>Статья 11. Требования к содержанию документации по планировке территории</w:t>
      </w:r>
      <w:bookmarkEnd w:id="53"/>
      <w:r w:rsidRPr="005B0F6B">
        <w:rPr>
          <w:rFonts w:ascii="Times New Roman" w:hAnsi="Times New Roman"/>
          <w:b/>
          <w:bCs/>
          <w:i w:val="0"/>
          <w:iCs/>
          <w:sz w:val="24"/>
        </w:rPr>
        <w:t xml:space="preserve"> </w:t>
      </w:r>
    </w:p>
    <w:p w14:paraId="1FF6E9C2" w14:textId="77777777" w:rsidR="006B5E8C" w:rsidRPr="005B0F6B" w:rsidRDefault="006B5E8C" w:rsidP="006B5E8C">
      <w:pPr>
        <w:spacing w:line="240" w:lineRule="auto"/>
        <w:ind w:left="0" w:right="0" w:firstLine="567"/>
        <w:jc w:val="both"/>
        <w:rPr>
          <w:rFonts w:ascii="Times New Roman" w:hAnsi="Times New Roman"/>
          <w:i w:val="0"/>
          <w:sz w:val="24"/>
        </w:rPr>
      </w:pPr>
    </w:p>
    <w:p w14:paraId="5E72883F" w14:textId="06A3B10D"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Порядок подготовки документации по планировке территории устанавливается Градостроительным кодексом Российской Федерации, принимаемыми в соответствии с ним нормативными правовыми актами Российской Федерации, настоящими Правилами и иными нормативными правовыми актами </w:t>
      </w:r>
      <w:r w:rsidR="0020100D" w:rsidRPr="005B0F6B">
        <w:rPr>
          <w:rFonts w:ascii="Times New Roman" w:hAnsi="Times New Roman"/>
          <w:i w:val="0"/>
          <w:sz w:val="24"/>
        </w:rPr>
        <w:t>Усольского</w:t>
      </w:r>
      <w:r w:rsidRPr="005B0F6B">
        <w:rPr>
          <w:rFonts w:ascii="Times New Roman" w:hAnsi="Times New Roman"/>
          <w:i w:val="0"/>
          <w:sz w:val="24"/>
        </w:rPr>
        <w:t xml:space="preserve"> муниципального района.</w:t>
      </w:r>
    </w:p>
    <w:p w14:paraId="6AE1D1BE" w14:textId="60C6ADFE"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Решение о подготовке документации по планировке территории принимается Администрацией </w:t>
      </w:r>
      <w:r w:rsidR="00B5650B" w:rsidRPr="005B0F6B">
        <w:rPr>
          <w:rFonts w:ascii="Times New Roman" w:hAnsi="Times New Roman"/>
          <w:i w:val="0"/>
          <w:sz w:val="24"/>
        </w:rPr>
        <w:t>поселения</w:t>
      </w:r>
      <w:r w:rsidRPr="005B0F6B">
        <w:rPr>
          <w:rFonts w:ascii="Times New Roman" w:hAnsi="Times New Roman"/>
          <w:i w:val="0"/>
          <w:sz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w:t>
      </w:r>
    </w:p>
    <w:p w14:paraId="743865B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Подготовка документации по планировке территории обеспечивается:</w:t>
      </w:r>
    </w:p>
    <w:p w14:paraId="32A271A6"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органами местного самоуправления в соответствии с действующим законодательством;</w:t>
      </w:r>
    </w:p>
    <w:p w14:paraId="1CEEBD4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победителем торгов на право аренды земельного участка для комплексного освоения в целях жилищного строительства.</w:t>
      </w:r>
    </w:p>
    <w:p w14:paraId="0DDF393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Проект планировки территории состоит из основной части, которая подлежит утверждению, и материалов по ее обоснованию, включающих в себя материалы в графической форме, и пояснительную записку. В состав материалов по обоснованию проекта планировки территории может входить схема застройки территории.</w:t>
      </w:r>
    </w:p>
    <w:p w14:paraId="47A1A05B" w14:textId="2683BB9C"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14:paraId="40630BF7" w14:textId="77777777" w:rsidR="00F22F0B" w:rsidRPr="005B0F6B" w:rsidRDefault="00F22F0B" w:rsidP="00F22F0B">
      <w:pPr>
        <w:spacing w:line="240" w:lineRule="auto"/>
        <w:ind w:left="0" w:right="0" w:firstLine="567"/>
        <w:jc w:val="both"/>
        <w:rPr>
          <w:rFonts w:ascii="Times New Roman" w:hAnsi="Times New Roman"/>
          <w:i w:val="0"/>
          <w:sz w:val="24"/>
        </w:rPr>
      </w:pPr>
      <w:r w:rsidRPr="005B0F6B">
        <w:rPr>
          <w:rFonts w:ascii="Times New Roman" w:hAnsi="Times New Roman"/>
          <w:i w:val="0"/>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1E91AC8F" w14:textId="00E81CB6"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6. </w:t>
      </w:r>
      <w:r w:rsidR="00B5650B" w:rsidRPr="005B0F6B">
        <w:rPr>
          <w:rFonts w:ascii="Times New Roman" w:hAnsi="Times New Roman"/>
          <w:i w:val="0"/>
          <w:sz w:val="24"/>
        </w:rPr>
        <w:t>Глава поселения</w:t>
      </w:r>
      <w:r w:rsidRPr="005B0F6B">
        <w:rPr>
          <w:rFonts w:ascii="Times New Roman" w:hAnsi="Times New Roman"/>
          <w:i w:val="0"/>
          <w:sz w:val="24"/>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в </w:t>
      </w:r>
      <w:r w:rsidR="00B5650B" w:rsidRPr="005B0F6B">
        <w:rPr>
          <w:rFonts w:ascii="Times New Roman" w:hAnsi="Times New Roman"/>
          <w:i w:val="0"/>
          <w:sz w:val="24"/>
        </w:rPr>
        <w:t>Администрацию поселения</w:t>
      </w:r>
      <w:r w:rsidRPr="005B0F6B">
        <w:rPr>
          <w:rFonts w:ascii="Times New Roman" w:hAnsi="Times New Roman"/>
          <w:i w:val="0"/>
          <w:sz w:val="24"/>
        </w:rPr>
        <w:t xml:space="preserve"> или заявителю с учетом указанных протокола и заключения.</w:t>
      </w:r>
    </w:p>
    <w:p w14:paraId="5595BA32" w14:textId="77777777" w:rsidR="006B5E8C" w:rsidRPr="005B0F6B" w:rsidRDefault="006B5E8C" w:rsidP="006B5E8C">
      <w:pPr>
        <w:spacing w:line="240" w:lineRule="auto"/>
        <w:ind w:left="0" w:right="0" w:firstLine="567"/>
        <w:jc w:val="both"/>
        <w:rPr>
          <w:rFonts w:ascii="Times New Roman" w:hAnsi="Times New Roman"/>
          <w:i w:val="0"/>
          <w:sz w:val="24"/>
        </w:rPr>
      </w:pPr>
    </w:p>
    <w:p w14:paraId="6C14FE9B"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54" w:name="_Toc1655626"/>
      <w:r w:rsidRPr="005B0F6B">
        <w:rPr>
          <w:rFonts w:ascii="Times New Roman" w:hAnsi="Times New Roman"/>
          <w:b/>
          <w:bCs/>
          <w:i w:val="0"/>
          <w:iCs/>
          <w:sz w:val="24"/>
        </w:rPr>
        <w:t>Статья 12. Порядок согласования и утверждения проектов документации по планировке территории</w:t>
      </w:r>
      <w:bookmarkEnd w:id="54"/>
      <w:r w:rsidRPr="005B0F6B">
        <w:rPr>
          <w:rFonts w:ascii="Times New Roman" w:hAnsi="Times New Roman"/>
          <w:b/>
          <w:bCs/>
          <w:i w:val="0"/>
          <w:iCs/>
          <w:sz w:val="24"/>
        </w:rPr>
        <w:t xml:space="preserve"> </w:t>
      </w:r>
    </w:p>
    <w:p w14:paraId="7C787678" w14:textId="77777777" w:rsidR="006B5E8C" w:rsidRPr="005B0F6B" w:rsidRDefault="006B5E8C" w:rsidP="006B5E8C">
      <w:pPr>
        <w:spacing w:line="240" w:lineRule="auto"/>
        <w:ind w:left="0" w:right="0" w:firstLine="567"/>
        <w:jc w:val="both"/>
        <w:rPr>
          <w:rFonts w:ascii="Times New Roman" w:hAnsi="Times New Roman"/>
          <w:b/>
          <w:bCs/>
          <w:i w:val="0"/>
          <w:iCs/>
          <w:sz w:val="24"/>
        </w:rPr>
      </w:pPr>
    </w:p>
    <w:p w14:paraId="3465C4A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В течение 30 (тридцати) дней с даты поступления проекта документации по планировке территории Комиссия по рассмотрению документации по планировке территории осуществляет проверку документации по планировке территории. </w:t>
      </w:r>
    </w:p>
    <w:p w14:paraId="3F369D5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 результатам проверки Комиссия по рассмотрению документации по планировке территории: </w:t>
      </w:r>
    </w:p>
    <w:p w14:paraId="2D3E64C0" w14:textId="7FE6C0F0"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выдает заявителю документ, подтверждающий соответствие подготовленного проекта документации по планировке территории требованиям и направляет проект документации по планировке территории </w:t>
      </w:r>
      <w:r w:rsidR="00B5650B" w:rsidRPr="005B0F6B">
        <w:rPr>
          <w:rFonts w:ascii="Times New Roman" w:hAnsi="Times New Roman"/>
          <w:i w:val="0"/>
          <w:sz w:val="24"/>
        </w:rPr>
        <w:t>Главе поселения</w:t>
      </w:r>
      <w:r w:rsidRPr="005B0F6B">
        <w:rPr>
          <w:rFonts w:ascii="Times New Roman" w:hAnsi="Times New Roman"/>
          <w:i w:val="0"/>
          <w:sz w:val="24"/>
        </w:rPr>
        <w:t xml:space="preserve"> для принятия решения о назначении и проведении общественных обсуждений или публичных слушаний; </w:t>
      </w:r>
    </w:p>
    <w:p w14:paraId="4DABED4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отклоняет подготовленный проект документации по планировке территории от согласования и направляет ее на доработку. </w:t>
      </w:r>
    </w:p>
    <w:p w14:paraId="57BB446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 xml:space="preserve">При принятии решения о направлении проекта документации по планировке территории на доработку в адрес заявителя направляется заключение за подписью председателя Комиссии по рассмотрению документации по планировке территории с указанием исчерпывающего перечня замечаний со ссылкой на несоответствие указанного проекта нормативным правовым документам. </w:t>
      </w:r>
    </w:p>
    <w:p w14:paraId="463B8A9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При устранении замечаний и представлении доработанного проекта документации по планировке территории Комиссия по рассмотрению документации по планировке территории осуществляет проверку документации по планировке территории в течение 30 (тридцати) дней с даты повторного представления проекта. </w:t>
      </w:r>
    </w:p>
    <w:p w14:paraId="7541A48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В случае несоответствия планируемых к размещению (реконструкции) объектов капитального строительства градостроительным регламентам Правил, заявитель вправе направить в Комиссию по рассмотрению документации по планировке территории предложения о внесении изменений в Правила, заявление на получение разрешения на условно-разрешенный вид использования, превышение допустимых параметров строительства или внести изменения в подготовленный проект документации по планировке территории. </w:t>
      </w:r>
    </w:p>
    <w:p w14:paraId="725142F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Документация по планировке территории до ее утверждения подлежит обязательному рассмотрению на общественных обсуждениях или публичных слушаниях. </w:t>
      </w:r>
    </w:p>
    <w:p w14:paraId="328367BC"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в соответствии с положением о порядке проведения общественных обсуждений или публичных слушаний.</w:t>
      </w:r>
    </w:p>
    <w:p w14:paraId="762F54F6" w14:textId="2A760FCE"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Подготовленная в соответствии с настоящим Порядком документация по планировке территории утверждается </w:t>
      </w:r>
      <w:r w:rsidR="00B5650B" w:rsidRPr="005B0F6B">
        <w:rPr>
          <w:rFonts w:ascii="Times New Roman" w:hAnsi="Times New Roman"/>
          <w:i w:val="0"/>
          <w:sz w:val="24"/>
        </w:rPr>
        <w:t>Главой поселения</w:t>
      </w:r>
      <w:r w:rsidRPr="005B0F6B">
        <w:rPr>
          <w:rFonts w:ascii="Times New Roman" w:hAnsi="Times New Roman"/>
          <w:i w:val="0"/>
          <w:sz w:val="24"/>
        </w:rPr>
        <w:t xml:space="preserve">. </w:t>
      </w:r>
    </w:p>
    <w:p w14:paraId="10DB4E04" w14:textId="5A70AD56"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Комиссия по рассмотрению документации по планировке территории не позднее чем через 15 (пятнадцать) дней со дня опубликования заключения о результатах общественных обсуждений или публичных слушаний направляет </w:t>
      </w:r>
      <w:r w:rsidR="00B5650B" w:rsidRPr="005B0F6B">
        <w:rPr>
          <w:rFonts w:ascii="Times New Roman" w:hAnsi="Times New Roman"/>
          <w:i w:val="0"/>
          <w:sz w:val="24"/>
        </w:rPr>
        <w:t>Главе поселения</w:t>
      </w:r>
      <w:r w:rsidRPr="005B0F6B">
        <w:rPr>
          <w:rFonts w:ascii="Times New Roman" w:hAnsi="Times New Roman"/>
          <w:i w:val="0"/>
          <w:sz w:val="24"/>
        </w:rPr>
        <w:t xml:space="preserve"> проект постановления </w:t>
      </w:r>
      <w:r w:rsidR="00B5650B" w:rsidRPr="005B0F6B">
        <w:rPr>
          <w:rFonts w:ascii="Times New Roman" w:hAnsi="Times New Roman"/>
          <w:i w:val="0"/>
          <w:sz w:val="24"/>
        </w:rPr>
        <w:t>Администрации поселения</w:t>
      </w:r>
      <w:r w:rsidRPr="005B0F6B">
        <w:rPr>
          <w:rFonts w:ascii="Times New Roman" w:hAnsi="Times New Roman"/>
          <w:i w:val="0"/>
          <w:sz w:val="24"/>
        </w:rPr>
        <w:t xml:space="preserve"> об утверждении документации по планировке территории, документ, подтверждающий соответствие проекта документации по планировке территории требованиям настоящего Положения, протокол общественных обсуждений или публичных слушаний по рассмотрению документации по планировке территории и заключение о результатах общественных обсуждений или публичных слушаний. </w:t>
      </w:r>
    </w:p>
    <w:p w14:paraId="484CB19D" w14:textId="75C4ECFD" w:rsidR="006B5E8C" w:rsidRPr="005B0F6B" w:rsidRDefault="00B5650B"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Главе</w:t>
      </w:r>
      <w:r w:rsidR="006B5E8C" w:rsidRPr="005B0F6B">
        <w:rPr>
          <w:rFonts w:ascii="Times New Roman" w:hAnsi="Times New Roman"/>
          <w:i w:val="0"/>
          <w:sz w:val="24"/>
        </w:rPr>
        <w:t xml:space="preserve"> </w:t>
      </w:r>
      <w:r w:rsidRPr="005B0F6B">
        <w:rPr>
          <w:rFonts w:ascii="Times New Roman" w:hAnsi="Times New Roman"/>
          <w:i w:val="0"/>
          <w:sz w:val="24"/>
        </w:rPr>
        <w:t>поселения</w:t>
      </w:r>
      <w:r w:rsidR="006B5E8C" w:rsidRPr="005B0F6B">
        <w:rPr>
          <w:rFonts w:ascii="Times New Roman" w:hAnsi="Times New Roman"/>
          <w:i w:val="0"/>
          <w:sz w:val="24"/>
        </w:rPr>
        <w:t xml:space="preserve">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в орган местного самоуправления или заявителю на доработку с учетом указанных протокола и заключения общественных обсуждений или публичных слушаний. </w:t>
      </w:r>
    </w:p>
    <w:p w14:paraId="4146BCC9" w14:textId="75B25FC2"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Утвержденная документация по планировке территории подлежит обнародованию в порядке, установленном для официального обнародования муниципальных правовых актов, в течение 10 (десяти) дней со дня утверждения указанной документации и размещается на официальном сайте Администрации </w:t>
      </w:r>
      <w:r w:rsidR="00B5650B" w:rsidRPr="005B0F6B">
        <w:rPr>
          <w:rFonts w:ascii="Times New Roman" w:hAnsi="Times New Roman"/>
          <w:i w:val="0"/>
          <w:sz w:val="24"/>
        </w:rPr>
        <w:t>поселения</w:t>
      </w:r>
      <w:r w:rsidRPr="005B0F6B">
        <w:rPr>
          <w:rFonts w:ascii="Times New Roman" w:hAnsi="Times New Roman"/>
          <w:i w:val="0"/>
          <w:sz w:val="24"/>
        </w:rPr>
        <w:t xml:space="preserve"> в сети Интернет. </w:t>
      </w:r>
    </w:p>
    <w:p w14:paraId="51C5424F" w14:textId="660D8211"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Утвержденная документация по планировке территории и обязательные приложения к постановлению Главы </w:t>
      </w:r>
      <w:r w:rsidR="00B5650B" w:rsidRPr="005B0F6B">
        <w:rPr>
          <w:rFonts w:ascii="Times New Roman" w:hAnsi="Times New Roman"/>
          <w:i w:val="0"/>
          <w:sz w:val="24"/>
        </w:rPr>
        <w:t>поселения</w:t>
      </w:r>
      <w:r w:rsidRPr="005B0F6B">
        <w:rPr>
          <w:rFonts w:ascii="Times New Roman" w:hAnsi="Times New Roman"/>
          <w:i w:val="0"/>
          <w:sz w:val="24"/>
        </w:rPr>
        <w:t xml:space="preserve"> хранятся в архиве </w:t>
      </w:r>
      <w:r w:rsidR="00F03B1C" w:rsidRPr="005B0F6B">
        <w:rPr>
          <w:rFonts w:ascii="Times New Roman" w:hAnsi="Times New Roman"/>
          <w:i w:val="0"/>
          <w:sz w:val="24"/>
        </w:rPr>
        <w:t xml:space="preserve">Администрации поселения </w:t>
      </w:r>
      <w:r w:rsidRPr="005B0F6B">
        <w:rPr>
          <w:rFonts w:ascii="Times New Roman" w:hAnsi="Times New Roman"/>
          <w:i w:val="0"/>
          <w:sz w:val="24"/>
        </w:rPr>
        <w:t>в установленном порядке.</w:t>
      </w:r>
    </w:p>
    <w:p w14:paraId="178DC1FE" w14:textId="77777777" w:rsidR="006B5E8C" w:rsidRPr="005B0F6B" w:rsidRDefault="006B5E8C" w:rsidP="006B5E8C">
      <w:pPr>
        <w:spacing w:line="240" w:lineRule="auto"/>
        <w:ind w:left="0" w:right="0" w:firstLine="567"/>
        <w:jc w:val="both"/>
        <w:rPr>
          <w:rFonts w:ascii="Times New Roman" w:hAnsi="Times New Roman"/>
          <w:i w:val="0"/>
          <w:sz w:val="24"/>
        </w:rPr>
      </w:pPr>
    </w:p>
    <w:p w14:paraId="3457F954"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55" w:name="_Toc1655627"/>
      <w:r w:rsidRPr="005B0F6B">
        <w:rPr>
          <w:rFonts w:ascii="Times New Roman" w:eastAsia="GOST Type AU" w:hAnsi="Times New Roman"/>
          <w:b/>
          <w:i w:val="0"/>
          <w:sz w:val="24"/>
          <w:lang w:eastAsia="ar-SA"/>
        </w:rPr>
        <w:t>Глава 4. Виды разрешенного использования земельных участков и объектов капитального строительства, порядок их изменения</w:t>
      </w:r>
      <w:bookmarkEnd w:id="55"/>
    </w:p>
    <w:p w14:paraId="2E04CD01" w14:textId="77777777" w:rsidR="006B5E8C" w:rsidRPr="005B0F6B" w:rsidRDefault="006B5E8C" w:rsidP="006B5E8C">
      <w:pPr>
        <w:spacing w:line="240" w:lineRule="auto"/>
        <w:ind w:left="0" w:right="0" w:firstLine="567"/>
        <w:jc w:val="both"/>
        <w:rPr>
          <w:rFonts w:ascii="Times New Roman" w:hAnsi="Times New Roman"/>
          <w:i w:val="0"/>
          <w:sz w:val="24"/>
        </w:rPr>
      </w:pPr>
    </w:p>
    <w:p w14:paraId="09396FC4"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56" w:name="_Toc1655628"/>
      <w:r w:rsidRPr="005B0F6B">
        <w:rPr>
          <w:rFonts w:ascii="Times New Roman" w:hAnsi="Times New Roman"/>
          <w:b/>
          <w:bCs/>
          <w:i w:val="0"/>
          <w:iCs/>
          <w:sz w:val="24"/>
        </w:rPr>
        <w:lastRenderedPageBreak/>
        <w:t>Статья 13. Виды разрешенного использования земельных участков и объектов капитального строительства</w:t>
      </w:r>
      <w:bookmarkEnd w:id="56"/>
    </w:p>
    <w:p w14:paraId="7B8161DB" w14:textId="77777777" w:rsidR="006B5E8C" w:rsidRPr="005B0F6B" w:rsidRDefault="006B5E8C" w:rsidP="006B5E8C">
      <w:pPr>
        <w:spacing w:line="240" w:lineRule="auto"/>
        <w:ind w:left="0" w:right="0" w:firstLine="567"/>
        <w:jc w:val="both"/>
        <w:rPr>
          <w:rFonts w:ascii="Times New Roman" w:hAnsi="Times New Roman"/>
          <w:i w:val="0"/>
          <w:sz w:val="24"/>
        </w:rPr>
      </w:pPr>
    </w:p>
    <w:p w14:paraId="2D93FC7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Применительно к территориальным зонам, отображенным на карте градостроительного зонирования, в составе градостроительных регламентов устанавливаются виды разрешенного использования земельных участков и объектов капитального строительства (глава 5 настоящих Правил).</w:t>
      </w:r>
    </w:p>
    <w:p w14:paraId="2149C02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Минэкономразвития Российской Федерации от 01.09.2014 №540 (далее - классификатор).</w:t>
      </w:r>
    </w:p>
    <w:p w14:paraId="255D0D88"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К земельным участкам и объектам капитального строительства, расположенным в зонах ограничений, виды разрешенного использования земельных участков и объектов капитального строительства применяются с учетом требований, предусмотренных Главой 6 настоящих Правил.</w:t>
      </w:r>
    </w:p>
    <w:p w14:paraId="7DDCD5D2"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Устанавливаются следующие виды разрешенного использования земельных участков и объектов капитального строительства:</w:t>
      </w:r>
    </w:p>
    <w:p w14:paraId="1C03DB1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основные виды разрешенного использования;</w:t>
      </w:r>
    </w:p>
    <w:p w14:paraId="5AF7E5B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условно разрешенные виды использования;</w:t>
      </w:r>
    </w:p>
    <w:p w14:paraId="7335068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вспомогательные виды разрешенного использования.</w:t>
      </w:r>
    </w:p>
    <w:p w14:paraId="54477F5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при условии соблюдения технических регламентов.</w:t>
      </w:r>
    </w:p>
    <w:p w14:paraId="55EC3B6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62AF338F"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16 настоящих Правил.</w:t>
      </w:r>
    </w:p>
    <w:p w14:paraId="7659D2A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6. Содержание видов разрешенного использования, установленных градостроительными регламентами,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6EF4665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7. 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 </w:t>
      </w:r>
    </w:p>
    <w:p w14:paraId="31068DF1" w14:textId="77777777" w:rsidR="006B5E8C" w:rsidRPr="005B0F6B" w:rsidRDefault="006B5E8C" w:rsidP="006B5E8C">
      <w:pPr>
        <w:spacing w:line="240" w:lineRule="auto"/>
        <w:ind w:left="0" w:right="0" w:firstLine="567"/>
        <w:jc w:val="both"/>
        <w:rPr>
          <w:rFonts w:ascii="Times New Roman" w:hAnsi="Times New Roman"/>
          <w:i w:val="0"/>
          <w:sz w:val="24"/>
        </w:rPr>
      </w:pPr>
    </w:p>
    <w:p w14:paraId="63801FE7"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57" w:name="_Toc1655629"/>
      <w:r w:rsidRPr="005B0F6B">
        <w:rPr>
          <w:rFonts w:ascii="Times New Roman" w:hAnsi="Times New Roman"/>
          <w:b/>
          <w:bCs/>
          <w:i w:val="0"/>
          <w:iCs/>
          <w:sz w:val="24"/>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57"/>
    </w:p>
    <w:p w14:paraId="4554DA74" w14:textId="77777777" w:rsidR="006B5E8C" w:rsidRPr="005B0F6B" w:rsidRDefault="006B5E8C" w:rsidP="006B5E8C">
      <w:pPr>
        <w:spacing w:line="240" w:lineRule="auto"/>
        <w:ind w:left="0" w:right="0" w:firstLine="567"/>
        <w:jc w:val="both"/>
        <w:rPr>
          <w:rFonts w:ascii="Times New Roman" w:hAnsi="Times New Roman"/>
          <w:i w:val="0"/>
          <w:sz w:val="24"/>
        </w:rPr>
      </w:pPr>
    </w:p>
    <w:p w14:paraId="634D5F7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2A5360F2"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предельные (минимальные и (или) максимальные) размеры земельных участков, в том числе их площадь;</w:t>
      </w:r>
    </w:p>
    <w:p w14:paraId="5BBAF728"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EA8B22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предельное количество этажей или предельную высоту зданий, строений, сооружений;</w:t>
      </w:r>
    </w:p>
    <w:p w14:paraId="18C7E009"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6EA6687"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 иные показатели.</w:t>
      </w:r>
    </w:p>
    <w:p w14:paraId="296C17C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Минимальные отступы от границ земельных участков со стороны красных линий улиц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с учетом требований к удаленности объектов капитального строительства от красных линий улиц (проездов).</w:t>
      </w:r>
    </w:p>
    <w:p w14:paraId="32D99CEA" w14:textId="77777777" w:rsidR="006B5E8C" w:rsidRPr="005B0F6B" w:rsidRDefault="006B5E8C" w:rsidP="006B5E8C">
      <w:pPr>
        <w:spacing w:line="240" w:lineRule="auto"/>
        <w:ind w:left="0" w:right="0" w:firstLine="567"/>
        <w:jc w:val="both"/>
        <w:rPr>
          <w:rFonts w:ascii="Times New Roman" w:hAnsi="Times New Roman"/>
          <w:i w:val="0"/>
          <w:sz w:val="24"/>
        </w:rPr>
      </w:pPr>
    </w:p>
    <w:p w14:paraId="61659280"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58" w:name="_Toc1655630"/>
      <w:r w:rsidRPr="005B0F6B">
        <w:rPr>
          <w:rFonts w:ascii="Times New Roman" w:hAnsi="Times New Roman"/>
          <w:b/>
          <w:bCs/>
          <w:i w:val="0"/>
          <w:iCs/>
          <w:sz w:val="24"/>
        </w:rPr>
        <w:t>Статья 15. Использование земельных участков и объектов капитального строительства в соответствии с градостроительными регламентами</w:t>
      </w:r>
      <w:bookmarkEnd w:id="58"/>
    </w:p>
    <w:p w14:paraId="10B21C02" w14:textId="77777777" w:rsidR="006B5E8C" w:rsidRPr="005B0F6B" w:rsidRDefault="006B5E8C" w:rsidP="006B5E8C">
      <w:pPr>
        <w:spacing w:line="240" w:lineRule="auto"/>
        <w:ind w:left="0" w:right="0" w:firstLine="567"/>
        <w:jc w:val="both"/>
        <w:rPr>
          <w:rFonts w:ascii="Times New Roman" w:hAnsi="Times New Roman"/>
          <w:i w:val="0"/>
          <w:sz w:val="24"/>
        </w:rPr>
      </w:pPr>
    </w:p>
    <w:p w14:paraId="1BE93499"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Земельный участок и прочно связанные с ним объекты капитального строительства не соответствуют установленному градостроительному регламенту территориальных зон в случае, если:</w:t>
      </w:r>
    </w:p>
    <w:p w14:paraId="5C938A1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виды их использования не входят в перечень видов разрешенного использования;</w:t>
      </w:r>
    </w:p>
    <w:p w14:paraId="2324F97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их размеры не соответствуют предельным значениям, установленным градостроительным регламентом.</w:t>
      </w:r>
    </w:p>
    <w:p w14:paraId="5C82CF5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1588A7B"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CC556A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199AAAA0" w14:textId="77777777" w:rsidR="006B5E8C" w:rsidRPr="005B0F6B" w:rsidRDefault="006B5E8C" w:rsidP="006B5E8C">
      <w:pPr>
        <w:spacing w:line="240" w:lineRule="auto"/>
        <w:ind w:left="0" w:right="0" w:firstLine="567"/>
        <w:jc w:val="both"/>
        <w:rPr>
          <w:rFonts w:ascii="Times New Roman" w:hAnsi="Times New Roman"/>
          <w:i w:val="0"/>
          <w:sz w:val="24"/>
        </w:rPr>
      </w:pPr>
    </w:p>
    <w:p w14:paraId="5D90810F"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59" w:name="_Toc1655631"/>
      <w:r w:rsidRPr="005B0F6B">
        <w:rPr>
          <w:rFonts w:ascii="Times New Roman" w:hAnsi="Times New Roman"/>
          <w:b/>
          <w:bCs/>
          <w:i w:val="0"/>
          <w:iCs/>
          <w:sz w:val="24"/>
        </w:rPr>
        <w:lastRenderedPageBreak/>
        <w:t>Статья 16. Изменение видов разрешенного использования земельных участков и объектов капитального строительства физическими и юридическими лицами</w:t>
      </w:r>
      <w:bookmarkEnd w:id="59"/>
    </w:p>
    <w:p w14:paraId="0BB3FA7D" w14:textId="77777777" w:rsidR="006B5E8C" w:rsidRPr="005B0F6B" w:rsidRDefault="006B5E8C" w:rsidP="006B5E8C">
      <w:pPr>
        <w:spacing w:line="240" w:lineRule="auto"/>
        <w:ind w:left="0" w:right="0" w:firstLine="567"/>
        <w:jc w:val="both"/>
        <w:rPr>
          <w:rFonts w:ascii="Times New Roman" w:hAnsi="Times New Roman"/>
          <w:i w:val="0"/>
          <w:sz w:val="24"/>
        </w:rPr>
      </w:pPr>
    </w:p>
    <w:p w14:paraId="129D3F51"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14:paraId="3592B8D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6 статьи 13 Правил. </w:t>
      </w:r>
    </w:p>
    <w:p w14:paraId="58CA6666"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17 Правил. </w:t>
      </w:r>
    </w:p>
    <w:p w14:paraId="67C743C6"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статьей 6 Правил. </w:t>
      </w:r>
    </w:p>
    <w:p w14:paraId="627FF245"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14:paraId="617E3E1F" w14:textId="77777777" w:rsidR="006B5E8C" w:rsidRPr="005B0F6B" w:rsidRDefault="006B5E8C" w:rsidP="006B5E8C">
      <w:pPr>
        <w:spacing w:line="240" w:lineRule="auto"/>
        <w:ind w:left="0" w:right="0" w:firstLine="567"/>
        <w:jc w:val="both"/>
        <w:rPr>
          <w:rFonts w:ascii="Times New Roman" w:hAnsi="Times New Roman"/>
          <w:i w:val="0"/>
          <w:sz w:val="24"/>
        </w:rPr>
      </w:pPr>
    </w:p>
    <w:p w14:paraId="43220B2C"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60" w:name="_Toc1655632"/>
      <w:r w:rsidRPr="005B0F6B">
        <w:rPr>
          <w:rFonts w:ascii="Times New Roman" w:hAnsi="Times New Roman"/>
          <w:b/>
          <w:bCs/>
          <w:i w:val="0"/>
          <w:iCs/>
          <w:sz w:val="24"/>
        </w:rPr>
        <w:t>Статья 17. 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bookmarkEnd w:id="60"/>
    </w:p>
    <w:p w14:paraId="0C135DA5" w14:textId="77777777" w:rsidR="006B5E8C" w:rsidRPr="005B0F6B" w:rsidRDefault="006B5E8C" w:rsidP="006B5E8C">
      <w:pPr>
        <w:spacing w:line="240" w:lineRule="auto"/>
        <w:ind w:left="0" w:right="0" w:firstLine="567"/>
        <w:jc w:val="both"/>
        <w:rPr>
          <w:rFonts w:ascii="Times New Roman" w:hAnsi="Times New Roman"/>
          <w:i w:val="0"/>
          <w:sz w:val="24"/>
        </w:rPr>
      </w:pPr>
    </w:p>
    <w:p w14:paraId="5DFC416E"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1670589" w14:textId="5561E29C"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w:t>
      </w:r>
      <w:r w:rsidR="00012E80" w:rsidRPr="005B0F6B">
        <w:rPr>
          <w:rFonts w:ascii="Times New Roman" w:hAnsi="Times New Roman"/>
          <w:i w:val="0"/>
          <w:sz w:val="24"/>
        </w:rPr>
        <w:t>.</w:t>
      </w:r>
      <w:r w:rsidRPr="005B0F6B">
        <w:rPr>
          <w:rFonts w:ascii="Times New Roman" w:hAnsi="Times New Roman"/>
          <w:i w:val="0"/>
          <w:strike/>
          <w:sz w:val="24"/>
        </w:rPr>
        <w:t xml:space="preserve"> </w:t>
      </w:r>
    </w:p>
    <w:p w14:paraId="584C13D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Вопрос о предоставлении разрешения на условно разрешенный вид использования, разрешения на отклонение подлежит обсуждению на общественных обсуждениях или публичных слушаниях, проводимых в порядке, предусмотренном статьей 7 Правил в соответствии с Градостроительным кодексом Российской Федерации. </w:t>
      </w:r>
    </w:p>
    <w:p w14:paraId="79A0F17E" w14:textId="6B177B36"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4. На основании заключения о результатах общественных обсуждений или публичных слушаний Комиссия в срок, не превышающий десяти дней со дня опубликования заключения, </w:t>
      </w:r>
      <w:r w:rsidRPr="005B0F6B">
        <w:rPr>
          <w:rFonts w:ascii="Times New Roman" w:hAnsi="Times New Roman"/>
          <w:i w:val="0"/>
          <w:sz w:val="24"/>
        </w:rPr>
        <w:lastRenderedPageBreak/>
        <w:t xml:space="preserve">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w:t>
      </w:r>
      <w:r w:rsidR="001617C1" w:rsidRPr="005B0F6B">
        <w:rPr>
          <w:rFonts w:ascii="Times New Roman" w:hAnsi="Times New Roman"/>
          <w:i w:val="0"/>
          <w:sz w:val="24"/>
        </w:rPr>
        <w:t>поселения</w:t>
      </w:r>
      <w:r w:rsidRPr="005B0F6B">
        <w:rPr>
          <w:rFonts w:ascii="Times New Roman" w:hAnsi="Times New Roman"/>
          <w:i w:val="0"/>
          <w:sz w:val="24"/>
        </w:rPr>
        <w:t xml:space="preserve">. Рекомендации Комиссии должны учитывать результаты общественных обсуждений или публичных слушаний и быть мотивированными. </w:t>
      </w:r>
    </w:p>
    <w:p w14:paraId="21E9FAF8" w14:textId="468275C4" w:rsidR="006B5E8C" w:rsidRPr="005B0F6B" w:rsidRDefault="00012E80"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5</w:t>
      </w:r>
      <w:r w:rsidR="006B5E8C" w:rsidRPr="005B0F6B">
        <w:rPr>
          <w:rFonts w:ascii="Times New Roman" w:hAnsi="Times New Roman"/>
          <w:i w:val="0"/>
          <w:sz w:val="24"/>
        </w:rPr>
        <w:t xml:space="preserve">.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 </w:t>
      </w:r>
    </w:p>
    <w:p w14:paraId="284DBCC2" w14:textId="369E5EAD" w:rsidR="006B5E8C" w:rsidRPr="005B0F6B" w:rsidRDefault="00012E80"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6</w:t>
      </w:r>
      <w:r w:rsidR="006B5E8C" w:rsidRPr="005B0F6B">
        <w:rPr>
          <w:rFonts w:ascii="Times New Roman" w:hAnsi="Times New Roman"/>
          <w:i w:val="0"/>
          <w:sz w:val="24"/>
        </w:rPr>
        <w:t xml:space="preserve">. По результатам рассмотрения Комиссией заявления подготавливается заключение, содержащее одну из следующих рекомендаций: </w:t>
      </w:r>
    </w:p>
    <w:p w14:paraId="494F2EF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о назначении общественных обсуждений или публичных слушаний; </w:t>
      </w:r>
    </w:p>
    <w:p w14:paraId="7DC8FD4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о невозможности назначения общественных обсуждений или публичных слушаний. </w:t>
      </w:r>
    </w:p>
    <w:p w14:paraId="22A8DD24" w14:textId="288D170D" w:rsidR="006B5E8C" w:rsidRPr="005B0F6B" w:rsidRDefault="00012E80"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7</w:t>
      </w:r>
      <w:r w:rsidR="006B5E8C" w:rsidRPr="005B0F6B">
        <w:rPr>
          <w:rFonts w:ascii="Times New Roman" w:hAnsi="Times New Roman"/>
          <w:i w:val="0"/>
          <w:sz w:val="24"/>
        </w:rPr>
        <w:t xml:space="preserve">. Заключение Комиссии с рекомендацией о невозможности назначения общественных обсуждений или публичных слушаний может быть принято только при наличии одного или нескольких из следующих условий: </w:t>
      </w:r>
    </w:p>
    <w:p w14:paraId="433873D6"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заявление подано с нарушением требований, установленных настоящей статьей; </w:t>
      </w:r>
    </w:p>
    <w:p w14:paraId="67C0B6B3"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заявление содержит недостоверную информацию; </w:t>
      </w:r>
    </w:p>
    <w:p w14:paraId="672DE8B0"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 </w:t>
      </w:r>
    </w:p>
    <w:p w14:paraId="674484D9" w14:textId="4A955C1B" w:rsidR="006B5E8C" w:rsidRPr="005B0F6B" w:rsidRDefault="00012E80"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8</w:t>
      </w:r>
      <w:r w:rsidR="006B5E8C" w:rsidRPr="005B0F6B">
        <w:rPr>
          <w:rFonts w:ascii="Times New Roman" w:hAnsi="Times New Roman"/>
          <w:i w:val="0"/>
          <w:sz w:val="24"/>
        </w:rPr>
        <w:t xml:space="preserve">. Глава </w:t>
      </w:r>
      <w:r w:rsidR="001617C1" w:rsidRPr="005B0F6B">
        <w:rPr>
          <w:rFonts w:ascii="Times New Roman" w:hAnsi="Times New Roman"/>
          <w:i w:val="0"/>
          <w:sz w:val="24"/>
        </w:rPr>
        <w:t>поселения</w:t>
      </w:r>
      <w:r w:rsidR="006B5E8C" w:rsidRPr="005B0F6B">
        <w:rPr>
          <w:rFonts w:ascii="Times New Roman" w:hAnsi="Times New Roman"/>
          <w:i w:val="0"/>
          <w:sz w:val="24"/>
        </w:rPr>
        <w:t xml:space="preserve"> не позднее трех дней со дня получения заключения Комиссии, предусмотренного частью 8 настоящей статьи, издает постановление администрации района о назначении общественных обсуждений или публичных слушаний или о невозможности назначения общественных обсуждений или публичных слушаний. </w:t>
      </w:r>
    </w:p>
    <w:p w14:paraId="4AA95BAA" w14:textId="6BC58FF9" w:rsidR="006B5E8C" w:rsidRPr="005B0F6B" w:rsidRDefault="00012E80"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9</w:t>
      </w:r>
      <w:r w:rsidR="006B5E8C" w:rsidRPr="005B0F6B">
        <w:rPr>
          <w:rFonts w:ascii="Times New Roman" w:hAnsi="Times New Roman"/>
          <w:i w:val="0"/>
          <w:sz w:val="24"/>
        </w:rPr>
        <w:t xml:space="preserve">. Не позднее десяти дней со дня принятия постановления о назначении общественных обсуждений или публичных слушаний,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14:paraId="5E2E52A3" w14:textId="77777777" w:rsidR="006B5E8C" w:rsidRPr="005B0F6B" w:rsidRDefault="006B5E8C" w:rsidP="006B5E8C">
      <w:pPr>
        <w:spacing w:line="240" w:lineRule="auto"/>
        <w:ind w:left="0" w:right="0" w:firstLine="567"/>
        <w:jc w:val="both"/>
        <w:rPr>
          <w:rFonts w:ascii="Times New Roman" w:hAnsi="Times New Roman"/>
          <w:b/>
          <w:bCs/>
          <w:i w:val="0"/>
          <w:iCs/>
          <w:sz w:val="24"/>
        </w:rPr>
      </w:pPr>
      <w:bookmarkStart w:id="61" w:name="_Toc208205282"/>
      <w:bookmarkStart w:id="62" w:name="_Toc427840792"/>
      <w:bookmarkStart w:id="63" w:name="_Toc427840974"/>
      <w:bookmarkEnd w:id="28"/>
      <w:bookmarkEnd w:id="29"/>
      <w:bookmarkEnd w:id="30"/>
    </w:p>
    <w:p w14:paraId="322514CD" w14:textId="77777777" w:rsidR="006B5E8C" w:rsidRPr="005B0F6B" w:rsidRDefault="006B5E8C" w:rsidP="006B5E8C">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64" w:name="_Toc1655633"/>
      <w:r w:rsidRPr="005B0F6B">
        <w:rPr>
          <w:rFonts w:ascii="Times New Roman" w:eastAsia="GOST Type AU" w:hAnsi="Times New Roman"/>
          <w:b/>
          <w:i w:val="0"/>
          <w:sz w:val="24"/>
          <w:lang w:eastAsia="ar-SA"/>
        </w:rPr>
        <w:t>Раздел II. Территориальные зоны</w:t>
      </w:r>
      <w:bookmarkEnd w:id="61"/>
      <w:bookmarkEnd w:id="62"/>
      <w:bookmarkEnd w:id="63"/>
      <w:bookmarkEnd w:id="64"/>
      <w:r w:rsidRPr="005B0F6B">
        <w:rPr>
          <w:rFonts w:ascii="Times New Roman" w:eastAsia="GOST Type AU" w:hAnsi="Times New Roman"/>
          <w:b/>
          <w:i w:val="0"/>
          <w:sz w:val="24"/>
          <w:lang w:eastAsia="ar-SA"/>
        </w:rPr>
        <w:t xml:space="preserve"> </w:t>
      </w:r>
    </w:p>
    <w:p w14:paraId="539BD14A" w14:textId="77777777" w:rsidR="006B5E8C" w:rsidRPr="005B0F6B" w:rsidRDefault="006B5E8C" w:rsidP="006B5E8C">
      <w:pPr>
        <w:spacing w:line="240" w:lineRule="auto"/>
        <w:ind w:left="0" w:right="0" w:firstLine="567"/>
        <w:jc w:val="center"/>
        <w:rPr>
          <w:rFonts w:ascii="Times New Roman" w:hAnsi="Times New Roman"/>
          <w:b/>
          <w:i w:val="0"/>
          <w:sz w:val="24"/>
        </w:rPr>
      </w:pPr>
    </w:p>
    <w:p w14:paraId="1BB8F567"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65" w:name="_Toc1655634"/>
      <w:r w:rsidRPr="005B0F6B">
        <w:rPr>
          <w:rFonts w:ascii="Times New Roman" w:eastAsia="GOST Type AU" w:hAnsi="Times New Roman"/>
          <w:b/>
          <w:i w:val="0"/>
          <w:sz w:val="24"/>
          <w:lang w:eastAsia="ar-SA"/>
        </w:rPr>
        <w:t>Глава 5. Виды территориальных зон</w:t>
      </w:r>
      <w:bookmarkEnd w:id="65"/>
    </w:p>
    <w:p w14:paraId="21AB2B04" w14:textId="77777777" w:rsidR="006B5E8C" w:rsidRPr="005B0F6B" w:rsidRDefault="006B5E8C" w:rsidP="006B5E8C">
      <w:pPr>
        <w:spacing w:line="240" w:lineRule="auto"/>
        <w:ind w:left="0" w:right="0" w:firstLine="567"/>
        <w:jc w:val="both"/>
        <w:rPr>
          <w:rFonts w:ascii="Times New Roman" w:hAnsi="Times New Roman"/>
          <w:b/>
          <w:bCs/>
          <w:i w:val="0"/>
          <w:iCs/>
          <w:sz w:val="24"/>
        </w:rPr>
      </w:pPr>
    </w:p>
    <w:p w14:paraId="3E9DED94"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66" w:name="_Toc1655635"/>
      <w:r w:rsidRPr="005B0F6B">
        <w:rPr>
          <w:rFonts w:ascii="Times New Roman" w:hAnsi="Times New Roman"/>
          <w:b/>
          <w:bCs/>
          <w:i w:val="0"/>
          <w:iCs/>
          <w:sz w:val="24"/>
        </w:rPr>
        <w:t>Статья 18. Виды территориальных зон</w:t>
      </w:r>
      <w:bookmarkEnd w:id="66"/>
    </w:p>
    <w:p w14:paraId="4BB0184A" w14:textId="77777777" w:rsidR="006B5E8C" w:rsidRPr="005B0F6B" w:rsidRDefault="006B5E8C" w:rsidP="006B5E8C">
      <w:pPr>
        <w:spacing w:line="240" w:lineRule="auto"/>
        <w:ind w:left="0" w:right="0" w:firstLine="567"/>
        <w:jc w:val="both"/>
        <w:rPr>
          <w:rFonts w:ascii="Times New Roman" w:hAnsi="Times New Roman"/>
          <w:i w:val="0"/>
          <w:sz w:val="24"/>
        </w:rPr>
      </w:pPr>
    </w:p>
    <w:tbl>
      <w:tblPr>
        <w:tblW w:w="9855" w:type="dxa"/>
        <w:tblInd w:w="108" w:type="dxa"/>
        <w:tblLayout w:type="fixed"/>
        <w:tblLook w:val="04A0" w:firstRow="1" w:lastRow="0" w:firstColumn="1" w:lastColumn="0" w:noHBand="0" w:noVBand="1"/>
      </w:tblPr>
      <w:tblGrid>
        <w:gridCol w:w="2117"/>
        <w:gridCol w:w="7738"/>
      </w:tblGrid>
      <w:tr w:rsidR="005B0F6B" w:rsidRPr="005B0F6B" w14:paraId="1FC1301F"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3DA09A56" w14:textId="77777777" w:rsidR="006B5E8C" w:rsidRPr="005B0F6B" w:rsidRDefault="006B5E8C" w:rsidP="00E55FBE">
            <w:pPr>
              <w:spacing w:line="240" w:lineRule="auto"/>
              <w:ind w:left="0" w:right="0" w:firstLine="0"/>
              <w:jc w:val="center"/>
              <w:rPr>
                <w:rFonts w:ascii="Times New Roman" w:hAnsi="Times New Roman"/>
                <w:i w:val="0"/>
                <w:sz w:val="24"/>
                <w:lang w:eastAsia="en-US"/>
              </w:rPr>
            </w:pPr>
          </w:p>
        </w:tc>
        <w:tc>
          <w:tcPr>
            <w:tcW w:w="7738" w:type="dxa"/>
            <w:tcBorders>
              <w:top w:val="single" w:sz="4" w:space="0" w:color="auto"/>
              <w:left w:val="single" w:sz="4" w:space="0" w:color="auto"/>
              <w:bottom w:val="single" w:sz="4" w:space="0" w:color="auto"/>
              <w:right w:val="single" w:sz="4" w:space="0" w:color="auto"/>
            </w:tcBorders>
            <w:vAlign w:val="center"/>
            <w:hideMark/>
          </w:tcPr>
          <w:p w14:paraId="554DABB5" w14:textId="77777777" w:rsidR="006B5E8C" w:rsidRPr="005B0F6B" w:rsidRDefault="006B5E8C" w:rsidP="00410E5F">
            <w:pPr>
              <w:spacing w:line="240" w:lineRule="auto"/>
              <w:ind w:left="0" w:right="0" w:firstLine="0"/>
              <w:jc w:val="center"/>
              <w:rPr>
                <w:rFonts w:ascii="Times New Roman" w:hAnsi="Times New Roman"/>
                <w:i w:val="0"/>
                <w:sz w:val="24"/>
                <w:lang w:eastAsia="en-US"/>
              </w:rPr>
            </w:pPr>
            <w:r w:rsidRPr="005B0F6B">
              <w:rPr>
                <w:rFonts w:ascii="Times New Roman" w:hAnsi="Times New Roman"/>
                <w:i w:val="0"/>
                <w:sz w:val="24"/>
              </w:rPr>
              <w:t>Наименование территориальных зон</w:t>
            </w:r>
          </w:p>
        </w:tc>
      </w:tr>
      <w:tr w:rsidR="005B0F6B" w:rsidRPr="005B0F6B" w14:paraId="410BD63D"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515FE848" w14:textId="77777777" w:rsidR="006B5E8C" w:rsidRPr="005B0F6B" w:rsidRDefault="006B5E8C" w:rsidP="00E55FBE">
            <w:pPr>
              <w:spacing w:line="240" w:lineRule="auto"/>
              <w:ind w:left="0" w:right="0" w:firstLine="0"/>
              <w:jc w:val="center"/>
              <w:rPr>
                <w:rFonts w:ascii="Times New Roman" w:hAnsi="Times New Roman"/>
                <w:i w:val="0"/>
                <w:sz w:val="24"/>
                <w:lang w:eastAsia="ar-SA"/>
              </w:rPr>
            </w:pPr>
            <w:bookmarkStart w:id="67" w:name="_Hlk505861630"/>
          </w:p>
        </w:tc>
        <w:tc>
          <w:tcPr>
            <w:tcW w:w="7738" w:type="dxa"/>
            <w:tcBorders>
              <w:top w:val="single" w:sz="4" w:space="0" w:color="auto"/>
              <w:left w:val="single" w:sz="4" w:space="0" w:color="auto"/>
              <w:bottom w:val="single" w:sz="4" w:space="0" w:color="auto"/>
              <w:right w:val="single" w:sz="4" w:space="0" w:color="auto"/>
            </w:tcBorders>
            <w:vAlign w:val="center"/>
            <w:hideMark/>
          </w:tcPr>
          <w:p w14:paraId="675EF5E2" w14:textId="77777777" w:rsidR="006B5E8C" w:rsidRPr="005B0F6B" w:rsidRDefault="006B5E8C" w:rsidP="00E55FBE">
            <w:pPr>
              <w:widowControl w:val="0"/>
              <w:suppressAutoHyphens/>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Зоны жилой застройки</w:t>
            </w:r>
          </w:p>
        </w:tc>
      </w:tr>
      <w:tr w:rsidR="005B0F6B" w:rsidRPr="005B0F6B" w14:paraId="67D588AC"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1BB1064A" w14:textId="583E4119" w:rsidR="001B4020" w:rsidRPr="005B0F6B" w:rsidRDefault="001B4020" w:rsidP="00E55FBE">
            <w:pPr>
              <w:spacing w:line="240" w:lineRule="auto"/>
              <w:ind w:left="0" w:right="0" w:firstLine="0"/>
              <w:jc w:val="center"/>
              <w:rPr>
                <w:rFonts w:ascii="Times New Roman" w:hAnsi="Times New Roman"/>
                <w:bCs/>
                <w:i w:val="0"/>
                <w:sz w:val="24"/>
                <w:lang w:eastAsia="en-US"/>
              </w:rPr>
            </w:pPr>
            <w:r w:rsidRPr="005B0F6B">
              <w:rPr>
                <w:rFonts w:ascii="Times New Roman" w:hAnsi="Times New Roman"/>
                <w:bCs/>
                <w:i w:val="0"/>
                <w:sz w:val="24"/>
                <w:lang w:eastAsia="en-US"/>
              </w:rPr>
              <w:t>Ж</w:t>
            </w:r>
            <w:r w:rsidR="00014B83" w:rsidRPr="005B0F6B">
              <w:rPr>
                <w:rFonts w:ascii="Times New Roman" w:hAnsi="Times New Roman"/>
                <w:bCs/>
                <w:i w:val="0"/>
                <w:sz w:val="24"/>
                <w:lang w:eastAsia="en-US"/>
              </w:rPr>
              <w:t>1</w:t>
            </w:r>
          </w:p>
        </w:tc>
        <w:tc>
          <w:tcPr>
            <w:tcW w:w="7738" w:type="dxa"/>
            <w:tcBorders>
              <w:top w:val="single" w:sz="4" w:space="0" w:color="auto"/>
              <w:left w:val="single" w:sz="4" w:space="0" w:color="auto"/>
              <w:bottom w:val="single" w:sz="4" w:space="0" w:color="auto"/>
              <w:right w:val="single" w:sz="4" w:space="0" w:color="auto"/>
            </w:tcBorders>
            <w:vAlign w:val="center"/>
          </w:tcPr>
          <w:p w14:paraId="714B10EF" w14:textId="559D24BE" w:rsidR="001B4020" w:rsidRPr="005B0F6B" w:rsidRDefault="001B4020" w:rsidP="001B4020">
            <w:pPr>
              <w:spacing w:line="240" w:lineRule="auto"/>
              <w:ind w:left="0" w:right="0" w:firstLine="0"/>
              <w:jc w:val="both"/>
              <w:rPr>
                <w:rFonts w:ascii="Times New Roman" w:hAnsi="Times New Roman"/>
                <w:bCs/>
                <w:i w:val="0"/>
                <w:sz w:val="24"/>
                <w:lang w:eastAsia="en-US"/>
              </w:rPr>
            </w:pPr>
            <w:r w:rsidRPr="005B0F6B">
              <w:rPr>
                <w:rFonts w:ascii="Times New Roman" w:hAnsi="Times New Roman"/>
                <w:bCs/>
                <w:i w:val="0"/>
                <w:sz w:val="24"/>
                <w:lang w:eastAsia="en-US"/>
              </w:rPr>
              <w:t>Зона застройки малоэтажными жилыми домами: до 4 этажей, включая мансардный</w:t>
            </w:r>
          </w:p>
        </w:tc>
      </w:tr>
      <w:tr w:rsidR="005B0F6B" w:rsidRPr="005B0F6B" w14:paraId="7C96DA9E"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05E92566" w14:textId="27689098" w:rsidR="001B4020" w:rsidRPr="005B0F6B" w:rsidRDefault="001B4020" w:rsidP="00E55FBE">
            <w:pPr>
              <w:spacing w:line="240" w:lineRule="auto"/>
              <w:ind w:left="0" w:right="0" w:firstLine="0"/>
              <w:jc w:val="center"/>
              <w:rPr>
                <w:rFonts w:ascii="Times New Roman" w:hAnsi="Times New Roman"/>
                <w:bCs/>
                <w:i w:val="0"/>
                <w:sz w:val="24"/>
                <w:lang w:eastAsia="en-US"/>
              </w:rPr>
            </w:pPr>
            <w:r w:rsidRPr="005B0F6B">
              <w:rPr>
                <w:rFonts w:ascii="Times New Roman" w:hAnsi="Times New Roman"/>
                <w:bCs/>
                <w:i w:val="0"/>
                <w:sz w:val="24"/>
                <w:lang w:eastAsia="en-US"/>
              </w:rPr>
              <w:t>Ж</w:t>
            </w:r>
            <w:r w:rsidR="00014B83" w:rsidRPr="005B0F6B">
              <w:rPr>
                <w:rFonts w:ascii="Times New Roman" w:hAnsi="Times New Roman"/>
                <w:bCs/>
                <w:i w:val="0"/>
                <w:sz w:val="24"/>
                <w:lang w:eastAsia="en-US"/>
              </w:rPr>
              <w:t>2</w:t>
            </w:r>
          </w:p>
        </w:tc>
        <w:tc>
          <w:tcPr>
            <w:tcW w:w="7738" w:type="dxa"/>
            <w:tcBorders>
              <w:top w:val="single" w:sz="4" w:space="0" w:color="auto"/>
              <w:left w:val="single" w:sz="4" w:space="0" w:color="auto"/>
              <w:bottom w:val="single" w:sz="4" w:space="0" w:color="auto"/>
              <w:right w:val="single" w:sz="4" w:space="0" w:color="auto"/>
            </w:tcBorders>
            <w:vAlign w:val="center"/>
          </w:tcPr>
          <w:p w14:paraId="5C4C77A5" w14:textId="00A0B483" w:rsidR="001B4020" w:rsidRPr="005B0F6B" w:rsidRDefault="001B4020" w:rsidP="001B4020">
            <w:pPr>
              <w:spacing w:line="240" w:lineRule="auto"/>
              <w:ind w:left="0" w:right="0" w:firstLine="0"/>
              <w:jc w:val="both"/>
              <w:rPr>
                <w:rFonts w:ascii="Times New Roman" w:hAnsi="Times New Roman"/>
                <w:bCs/>
                <w:i w:val="0"/>
                <w:sz w:val="24"/>
                <w:lang w:eastAsia="en-US"/>
              </w:rPr>
            </w:pPr>
            <w:r w:rsidRPr="005B0F6B">
              <w:rPr>
                <w:rFonts w:ascii="Times New Roman" w:hAnsi="Times New Roman"/>
                <w:bCs/>
                <w:i w:val="0"/>
                <w:sz w:val="24"/>
                <w:lang w:eastAsia="en-US"/>
              </w:rPr>
              <w:t>Зона застройки среднеэтажными жилыми домами: от 5 до 8 этажей, включая мансардный</w:t>
            </w:r>
          </w:p>
        </w:tc>
      </w:tr>
      <w:tr w:rsidR="005B0F6B" w:rsidRPr="005B0F6B" w14:paraId="2A22642D"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409833BB" w14:textId="77777777" w:rsidR="006B5E8C" w:rsidRPr="005B0F6B" w:rsidRDefault="006B5E8C" w:rsidP="00E55FBE">
            <w:pPr>
              <w:spacing w:line="240" w:lineRule="auto"/>
              <w:ind w:left="0" w:right="0" w:firstLine="0"/>
              <w:jc w:val="center"/>
              <w:rPr>
                <w:rFonts w:ascii="Times New Roman" w:hAnsi="Times New Roman"/>
                <w:bCs/>
                <w:i w:val="0"/>
                <w:sz w:val="24"/>
                <w:lang w:eastAsia="en-US"/>
              </w:rPr>
            </w:pPr>
          </w:p>
        </w:tc>
        <w:tc>
          <w:tcPr>
            <w:tcW w:w="7738" w:type="dxa"/>
            <w:tcBorders>
              <w:top w:val="single" w:sz="4" w:space="0" w:color="auto"/>
              <w:left w:val="single" w:sz="4" w:space="0" w:color="auto"/>
              <w:bottom w:val="single" w:sz="4" w:space="0" w:color="auto"/>
              <w:right w:val="single" w:sz="4" w:space="0" w:color="auto"/>
            </w:tcBorders>
            <w:vAlign w:val="center"/>
          </w:tcPr>
          <w:p w14:paraId="2A05588A" w14:textId="77777777" w:rsidR="006B5E8C" w:rsidRPr="005B0F6B" w:rsidRDefault="006B5E8C" w:rsidP="00E55FBE">
            <w:pPr>
              <w:spacing w:line="240" w:lineRule="auto"/>
              <w:ind w:left="0" w:right="0" w:firstLine="0"/>
              <w:jc w:val="center"/>
              <w:rPr>
                <w:rFonts w:ascii="Times New Roman" w:hAnsi="Times New Roman"/>
                <w:b/>
                <w:bCs/>
                <w:i w:val="0"/>
                <w:sz w:val="24"/>
                <w:lang w:eastAsia="en-US"/>
              </w:rPr>
            </w:pPr>
            <w:r w:rsidRPr="005B0F6B">
              <w:rPr>
                <w:rFonts w:ascii="Times New Roman" w:hAnsi="Times New Roman"/>
                <w:b/>
                <w:bCs/>
                <w:i w:val="0"/>
                <w:sz w:val="24"/>
                <w:lang w:eastAsia="en-US"/>
              </w:rPr>
              <w:t>Зоны общественного использования объектов капитального строительства</w:t>
            </w:r>
          </w:p>
        </w:tc>
      </w:tr>
      <w:tr w:rsidR="005B0F6B" w:rsidRPr="005B0F6B" w14:paraId="7B77083C" w14:textId="77777777" w:rsidTr="00E55FBE">
        <w:tc>
          <w:tcPr>
            <w:tcW w:w="2117" w:type="dxa"/>
            <w:tcBorders>
              <w:top w:val="single" w:sz="4" w:space="0" w:color="auto"/>
              <w:left w:val="single" w:sz="4" w:space="0" w:color="auto"/>
              <w:bottom w:val="single" w:sz="4" w:space="0" w:color="auto"/>
              <w:right w:val="single" w:sz="4" w:space="0" w:color="auto"/>
            </w:tcBorders>
            <w:vAlign w:val="center"/>
          </w:tcPr>
          <w:p w14:paraId="0469D51D" w14:textId="52853F08" w:rsidR="006B5E8C" w:rsidRPr="005B0F6B" w:rsidRDefault="006B5E8C" w:rsidP="00E55FBE">
            <w:pPr>
              <w:spacing w:line="240" w:lineRule="auto"/>
              <w:ind w:left="0" w:right="0" w:firstLine="0"/>
              <w:jc w:val="center"/>
              <w:rPr>
                <w:rFonts w:ascii="Times New Roman" w:hAnsi="Times New Roman"/>
                <w:bCs/>
                <w:i w:val="0"/>
                <w:sz w:val="24"/>
                <w:lang w:eastAsia="en-US"/>
              </w:rPr>
            </w:pPr>
            <w:r w:rsidRPr="005B0F6B">
              <w:rPr>
                <w:rFonts w:ascii="Times New Roman" w:hAnsi="Times New Roman"/>
                <w:bCs/>
                <w:i w:val="0"/>
                <w:sz w:val="24"/>
                <w:lang w:eastAsia="en-US"/>
              </w:rPr>
              <w:t>О</w:t>
            </w:r>
          </w:p>
        </w:tc>
        <w:tc>
          <w:tcPr>
            <w:tcW w:w="7738" w:type="dxa"/>
            <w:tcBorders>
              <w:top w:val="single" w:sz="4" w:space="0" w:color="auto"/>
              <w:left w:val="single" w:sz="4" w:space="0" w:color="auto"/>
              <w:bottom w:val="single" w:sz="4" w:space="0" w:color="auto"/>
              <w:right w:val="single" w:sz="4" w:space="0" w:color="auto"/>
            </w:tcBorders>
            <w:vAlign w:val="center"/>
          </w:tcPr>
          <w:p w14:paraId="6B2166F0" w14:textId="31D05D9B" w:rsidR="006B5E8C" w:rsidRPr="005B0F6B" w:rsidRDefault="00B9297C" w:rsidP="00E55FBE">
            <w:pPr>
              <w:spacing w:line="240" w:lineRule="auto"/>
              <w:ind w:left="0" w:right="0" w:firstLine="0"/>
              <w:jc w:val="both"/>
              <w:rPr>
                <w:rFonts w:ascii="Times New Roman" w:hAnsi="Times New Roman"/>
                <w:bCs/>
                <w:i w:val="0"/>
                <w:sz w:val="24"/>
                <w:lang w:eastAsia="en-US"/>
              </w:rPr>
            </w:pPr>
            <w:r w:rsidRPr="005B0F6B">
              <w:rPr>
                <w:rFonts w:ascii="Times New Roman" w:hAnsi="Times New Roman"/>
                <w:bCs/>
                <w:i w:val="0"/>
                <w:sz w:val="24"/>
                <w:lang w:eastAsia="en-US"/>
              </w:rPr>
              <w:t>Общественно-деловые зоны</w:t>
            </w:r>
          </w:p>
        </w:tc>
      </w:tr>
      <w:tr w:rsidR="005B0F6B" w:rsidRPr="005B0F6B" w14:paraId="48BFA805"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2083DA2A" w14:textId="77777777" w:rsidR="006B5E8C" w:rsidRPr="005B0F6B" w:rsidRDefault="006B5E8C" w:rsidP="00E55FBE">
            <w:pPr>
              <w:spacing w:line="240" w:lineRule="auto"/>
              <w:ind w:left="0" w:right="0" w:firstLine="0"/>
              <w:jc w:val="center"/>
              <w:rPr>
                <w:rFonts w:ascii="Times New Roman" w:hAnsi="Times New Roman"/>
                <w:bCs/>
                <w:i w:val="0"/>
                <w:sz w:val="24"/>
                <w:lang w:eastAsia="en-US"/>
              </w:rPr>
            </w:pPr>
          </w:p>
        </w:tc>
        <w:tc>
          <w:tcPr>
            <w:tcW w:w="7738" w:type="dxa"/>
            <w:tcBorders>
              <w:top w:val="single" w:sz="4" w:space="0" w:color="auto"/>
              <w:left w:val="single" w:sz="4" w:space="0" w:color="auto"/>
              <w:bottom w:val="single" w:sz="4" w:space="0" w:color="auto"/>
              <w:right w:val="single" w:sz="4" w:space="0" w:color="auto"/>
            </w:tcBorders>
            <w:vAlign w:val="center"/>
          </w:tcPr>
          <w:p w14:paraId="7D55342D" w14:textId="5C7C28AB" w:rsidR="006B5E8C" w:rsidRPr="005B0F6B" w:rsidRDefault="002E36D4" w:rsidP="00E55FBE">
            <w:pPr>
              <w:spacing w:line="240" w:lineRule="auto"/>
              <w:ind w:left="0" w:right="0" w:firstLine="0"/>
              <w:jc w:val="center"/>
              <w:rPr>
                <w:rFonts w:ascii="Times New Roman" w:hAnsi="Times New Roman"/>
                <w:bCs/>
                <w:i w:val="0"/>
                <w:sz w:val="24"/>
                <w:lang w:eastAsia="en-US"/>
              </w:rPr>
            </w:pPr>
            <w:r w:rsidRPr="005B0F6B">
              <w:rPr>
                <w:rFonts w:ascii="Times New Roman" w:hAnsi="Times New Roman"/>
                <w:b/>
                <w:i w:val="0"/>
                <w:sz w:val="24"/>
                <w:lang w:eastAsia="ar-SA"/>
              </w:rPr>
              <w:t>Производственные зоны, зоны инженерной и транспортной инфраструктур</w:t>
            </w:r>
          </w:p>
        </w:tc>
      </w:tr>
      <w:tr w:rsidR="005B0F6B" w:rsidRPr="005B0F6B" w14:paraId="7FE36F4D"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7B9DA373" w14:textId="3AFDC0B5" w:rsidR="002E36D4" w:rsidRPr="005B0F6B" w:rsidRDefault="002E36D4" w:rsidP="002E36D4">
            <w:pPr>
              <w:spacing w:line="240" w:lineRule="auto"/>
              <w:ind w:left="0" w:right="0" w:firstLine="0"/>
              <w:jc w:val="center"/>
              <w:rPr>
                <w:rFonts w:ascii="Times New Roman" w:hAnsi="Times New Roman"/>
                <w:bCs/>
                <w:i w:val="0"/>
                <w:sz w:val="24"/>
                <w:lang w:eastAsia="en-US"/>
              </w:rPr>
            </w:pPr>
            <w:r w:rsidRPr="005B0F6B">
              <w:rPr>
                <w:rFonts w:ascii="Times New Roman" w:hAnsi="Times New Roman"/>
                <w:bCs/>
                <w:i w:val="0"/>
                <w:sz w:val="24"/>
                <w:lang w:eastAsia="en-US"/>
              </w:rPr>
              <w:lastRenderedPageBreak/>
              <w:t>П</w:t>
            </w:r>
          </w:p>
        </w:tc>
        <w:tc>
          <w:tcPr>
            <w:tcW w:w="7738" w:type="dxa"/>
            <w:tcBorders>
              <w:top w:val="single" w:sz="4" w:space="0" w:color="auto"/>
              <w:bottom w:val="single" w:sz="4" w:space="0" w:color="auto"/>
              <w:right w:val="single" w:sz="4" w:space="0" w:color="auto"/>
            </w:tcBorders>
            <w:vAlign w:val="center"/>
          </w:tcPr>
          <w:p w14:paraId="69947899" w14:textId="0D6A3D31" w:rsidR="002E36D4" w:rsidRPr="005B0F6B" w:rsidRDefault="002E36D4" w:rsidP="002E36D4">
            <w:pPr>
              <w:spacing w:line="240" w:lineRule="auto"/>
              <w:ind w:left="0" w:right="0" w:firstLine="0"/>
              <w:rPr>
                <w:rFonts w:ascii="Times New Roman" w:hAnsi="Times New Roman"/>
                <w:bCs/>
                <w:i w:val="0"/>
                <w:sz w:val="24"/>
                <w:lang w:eastAsia="en-US"/>
              </w:rPr>
            </w:pPr>
            <w:r w:rsidRPr="005B0F6B">
              <w:rPr>
                <w:rFonts w:ascii="Times New Roman" w:hAnsi="Times New Roman"/>
                <w:i w:val="0"/>
                <w:iCs/>
                <w:sz w:val="24"/>
                <w:lang w:eastAsia="ar-SA"/>
              </w:rPr>
              <w:t>Производственная зона</w:t>
            </w:r>
          </w:p>
        </w:tc>
      </w:tr>
      <w:tr w:rsidR="005B0F6B" w:rsidRPr="005B0F6B" w14:paraId="5311A2D0"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35948144" w14:textId="6F826949" w:rsidR="002E36D4" w:rsidRPr="005B0F6B" w:rsidRDefault="002E36D4" w:rsidP="002E36D4">
            <w:pPr>
              <w:spacing w:line="240" w:lineRule="auto"/>
              <w:ind w:left="0" w:right="0" w:firstLine="0"/>
              <w:jc w:val="center"/>
              <w:rPr>
                <w:rFonts w:ascii="Times New Roman" w:hAnsi="Times New Roman"/>
                <w:bCs/>
                <w:i w:val="0"/>
                <w:sz w:val="24"/>
                <w:lang w:eastAsia="en-US"/>
              </w:rPr>
            </w:pPr>
            <w:r w:rsidRPr="005B0F6B">
              <w:rPr>
                <w:rFonts w:ascii="Times New Roman" w:hAnsi="Times New Roman"/>
                <w:bCs/>
                <w:i w:val="0"/>
                <w:sz w:val="24"/>
                <w:lang w:eastAsia="en-US"/>
              </w:rPr>
              <w:t>И</w:t>
            </w:r>
          </w:p>
        </w:tc>
        <w:tc>
          <w:tcPr>
            <w:tcW w:w="7738" w:type="dxa"/>
            <w:tcBorders>
              <w:top w:val="single" w:sz="4" w:space="0" w:color="auto"/>
              <w:bottom w:val="single" w:sz="4" w:space="0" w:color="auto"/>
              <w:right w:val="single" w:sz="4" w:space="0" w:color="auto"/>
            </w:tcBorders>
            <w:vAlign w:val="center"/>
          </w:tcPr>
          <w:p w14:paraId="1D2FEFDD" w14:textId="3FBA3061" w:rsidR="002E36D4" w:rsidRPr="005B0F6B" w:rsidRDefault="002E36D4" w:rsidP="002E36D4">
            <w:pPr>
              <w:spacing w:line="240" w:lineRule="auto"/>
              <w:ind w:left="0" w:right="0" w:firstLine="0"/>
              <w:rPr>
                <w:rFonts w:ascii="Times New Roman" w:hAnsi="Times New Roman"/>
                <w:bCs/>
                <w:i w:val="0"/>
                <w:sz w:val="24"/>
                <w:lang w:eastAsia="en-US"/>
              </w:rPr>
            </w:pPr>
            <w:r w:rsidRPr="005B0F6B">
              <w:rPr>
                <w:rFonts w:ascii="Times New Roman" w:hAnsi="Times New Roman"/>
                <w:i w:val="0"/>
                <w:iCs/>
                <w:sz w:val="24"/>
                <w:lang w:eastAsia="ar-SA"/>
              </w:rPr>
              <w:t>Зоны инженерной инфраструктуры</w:t>
            </w:r>
          </w:p>
        </w:tc>
      </w:tr>
      <w:tr w:rsidR="005B0F6B" w:rsidRPr="005B0F6B" w14:paraId="759BEA3B" w14:textId="77777777" w:rsidTr="002E36D4">
        <w:tc>
          <w:tcPr>
            <w:tcW w:w="2117" w:type="dxa"/>
            <w:tcBorders>
              <w:top w:val="single" w:sz="4" w:space="0" w:color="auto"/>
              <w:left w:val="single" w:sz="4" w:space="0" w:color="auto"/>
              <w:bottom w:val="single" w:sz="4" w:space="0" w:color="auto"/>
              <w:right w:val="single" w:sz="4" w:space="0" w:color="auto"/>
            </w:tcBorders>
            <w:vAlign w:val="center"/>
          </w:tcPr>
          <w:p w14:paraId="71A48708" w14:textId="3F7C74BD" w:rsidR="002E36D4" w:rsidRPr="005B0F6B" w:rsidRDefault="002E36D4" w:rsidP="002E36D4">
            <w:pPr>
              <w:spacing w:line="240" w:lineRule="auto"/>
              <w:ind w:left="0" w:right="0" w:firstLine="0"/>
              <w:jc w:val="center"/>
              <w:rPr>
                <w:rFonts w:ascii="Times New Roman" w:hAnsi="Times New Roman"/>
                <w:bCs/>
                <w:i w:val="0"/>
                <w:sz w:val="24"/>
                <w:lang w:eastAsia="en-US"/>
              </w:rPr>
            </w:pPr>
            <w:r w:rsidRPr="005B0F6B">
              <w:rPr>
                <w:rFonts w:ascii="Times New Roman" w:hAnsi="Times New Roman"/>
                <w:bCs/>
                <w:i w:val="0"/>
                <w:sz w:val="24"/>
                <w:lang w:eastAsia="en-US"/>
              </w:rPr>
              <w:t>Т</w:t>
            </w:r>
          </w:p>
        </w:tc>
        <w:tc>
          <w:tcPr>
            <w:tcW w:w="7738" w:type="dxa"/>
            <w:tcBorders>
              <w:top w:val="single" w:sz="4" w:space="0" w:color="auto"/>
              <w:bottom w:val="single" w:sz="4" w:space="0" w:color="auto"/>
              <w:right w:val="single" w:sz="4" w:space="0" w:color="auto"/>
            </w:tcBorders>
            <w:vAlign w:val="center"/>
          </w:tcPr>
          <w:p w14:paraId="4FDD3DE2" w14:textId="64DEE030" w:rsidR="002E36D4" w:rsidRPr="005B0F6B" w:rsidRDefault="002E36D4" w:rsidP="002E36D4">
            <w:pPr>
              <w:spacing w:line="240" w:lineRule="auto"/>
              <w:ind w:left="0" w:right="0" w:firstLine="0"/>
              <w:rPr>
                <w:rFonts w:ascii="Times New Roman" w:hAnsi="Times New Roman"/>
                <w:bCs/>
                <w:i w:val="0"/>
                <w:sz w:val="24"/>
                <w:lang w:eastAsia="en-US"/>
              </w:rPr>
            </w:pPr>
            <w:r w:rsidRPr="005B0F6B">
              <w:rPr>
                <w:rFonts w:ascii="Times New Roman" w:hAnsi="Times New Roman"/>
                <w:i w:val="0"/>
                <w:iCs/>
                <w:sz w:val="24"/>
                <w:lang w:eastAsia="ar-SA"/>
              </w:rPr>
              <w:t>Зона транспортной инфраструктуры</w:t>
            </w:r>
          </w:p>
        </w:tc>
      </w:tr>
      <w:tr w:rsidR="005B0F6B" w:rsidRPr="005B0F6B" w14:paraId="1BE9881F"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16456057" w14:textId="77777777" w:rsidR="002E36D4" w:rsidRPr="005B0F6B" w:rsidRDefault="002E36D4" w:rsidP="002E36D4">
            <w:pPr>
              <w:spacing w:line="240" w:lineRule="auto"/>
              <w:ind w:left="0" w:right="0" w:firstLine="0"/>
              <w:jc w:val="center"/>
              <w:rPr>
                <w:rFonts w:ascii="Times New Roman" w:hAnsi="Times New Roman"/>
                <w:i w:val="0"/>
                <w:sz w:val="24"/>
                <w:lang w:eastAsia="ar-SA"/>
              </w:rPr>
            </w:pPr>
          </w:p>
        </w:tc>
        <w:tc>
          <w:tcPr>
            <w:tcW w:w="7738" w:type="dxa"/>
            <w:tcBorders>
              <w:top w:val="single" w:sz="4" w:space="0" w:color="auto"/>
              <w:left w:val="single" w:sz="4" w:space="0" w:color="auto"/>
              <w:bottom w:val="single" w:sz="4" w:space="0" w:color="auto"/>
              <w:right w:val="single" w:sz="4" w:space="0" w:color="auto"/>
            </w:tcBorders>
            <w:vAlign w:val="center"/>
          </w:tcPr>
          <w:p w14:paraId="7E8DAB17" w14:textId="77777777" w:rsidR="002E36D4" w:rsidRPr="005B0F6B" w:rsidRDefault="002E36D4" w:rsidP="002E36D4">
            <w:pPr>
              <w:spacing w:line="240" w:lineRule="auto"/>
              <w:ind w:left="0" w:right="0" w:firstLine="0"/>
              <w:jc w:val="center"/>
              <w:rPr>
                <w:rFonts w:ascii="Times New Roman" w:hAnsi="Times New Roman"/>
                <w:i w:val="0"/>
                <w:sz w:val="24"/>
                <w:lang w:eastAsia="ar-SA"/>
              </w:rPr>
            </w:pPr>
            <w:r w:rsidRPr="005B0F6B">
              <w:rPr>
                <w:rFonts w:ascii="Times New Roman" w:hAnsi="Times New Roman"/>
                <w:b/>
                <w:i w:val="0"/>
                <w:sz w:val="24"/>
                <w:lang w:eastAsia="ar-SA"/>
              </w:rPr>
              <w:t>Зоны рекреационного назначения</w:t>
            </w:r>
          </w:p>
        </w:tc>
      </w:tr>
      <w:tr w:rsidR="005B0F6B" w:rsidRPr="005B0F6B" w14:paraId="5708BBBC"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6917BCFD" w14:textId="404F6236" w:rsidR="00BF57EF" w:rsidRPr="005B0F6B" w:rsidRDefault="00BF57EF" w:rsidP="00BF57EF">
            <w:pPr>
              <w:spacing w:line="240" w:lineRule="auto"/>
              <w:ind w:left="0" w:right="0" w:firstLine="0"/>
              <w:jc w:val="center"/>
              <w:rPr>
                <w:rFonts w:ascii="Times New Roman" w:hAnsi="Times New Roman"/>
                <w:i w:val="0"/>
                <w:sz w:val="24"/>
                <w:lang w:val="en-US" w:eastAsia="ar-SA"/>
              </w:rPr>
            </w:pPr>
            <w:r w:rsidRPr="005B0F6B">
              <w:rPr>
                <w:rFonts w:ascii="Times New Roman" w:hAnsi="Times New Roman"/>
                <w:i w:val="0"/>
                <w:sz w:val="24"/>
                <w:lang w:eastAsia="ar-SA"/>
              </w:rPr>
              <w:t>Р</w:t>
            </w:r>
            <w:r w:rsidR="00D5029D" w:rsidRPr="005B0F6B">
              <w:rPr>
                <w:rFonts w:ascii="Times New Roman" w:hAnsi="Times New Roman"/>
                <w:i w:val="0"/>
                <w:sz w:val="24"/>
                <w:lang w:eastAsia="ar-SA"/>
              </w:rPr>
              <w:t>1</w:t>
            </w:r>
          </w:p>
        </w:tc>
        <w:tc>
          <w:tcPr>
            <w:tcW w:w="7738" w:type="dxa"/>
            <w:tcBorders>
              <w:top w:val="single" w:sz="4" w:space="0" w:color="auto"/>
              <w:bottom w:val="single" w:sz="4" w:space="0" w:color="auto"/>
              <w:right w:val="single" w:sz="4" w:space="0" w:color="auto"/>
            </w:tcBorders>
            <w:vAlign w:val="center"/>
          </w:tcPr>
          <w:p w14:paraId="4EBA2ACC" w14:textId="11BA0FF8" w:rsidR="00BF57EF" w:rsidRPr="005B0F6B" w:rsidRDefault="00BF57EF" w:rsidP="00BF57EF">
            <w:pPr>
              <w:spacing w:line="240" w:lineRule="auto"/>
              <w:ind w:left="0" w:right="0" w:firstLine="0"/>
              <w:jc w:val="both"/>
              <w:rPr>
                <w:rFonts w:ascii="Times New Roman" w:hAnsi="Times New Roman"/>
                <w:i w:val="0"/>
                <w:sz w:val="24"/>
                <w:lang w:eastAsia="ar-SA"/>
              </w:rPr>
            </w:pPr>
            <w:r w:rsidRPr="005B0F6B">
              <w:rPr>
                <w:rFonts w:ascii="Times New Roman" w:hAnsi="Times New Roman"/>
                <w:i w:val="0"/>
                <w:sz w:val="24"/>
                <w:lang w:eastAsia="ar-SA"/>
              </w:rPr>
              <w:t>Зона озелененных территорий общего пользования (лесопарки, парки, сады, скверы, бульвары, городские леса)</w:t>
            </w:r>
          </w:p>
        </w:tc>
      </w:tr>
      <w:tr w:rsidR="005B0F6B" w:rsidRPr="005B0F6B" w14:paraId="042A9A37"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1632DCE2" w14:textId="47613FD4" w:rsidR="00BF57EF" w:rsidRPr="005B0F6B" w:rsidRDefault="00BF57EF" w:rsidP="00BF57EF">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Р</w:t>
            </w:r>
            <w:r w:rsidR="00D5029D" w:rsidRPr="005B0F6B">
              <w:rPr>
                <w:rFonts w:ascii="Times New Roman" w:hAnsi="Times New Roman"/>
                <w:i w:val="0"/>
                <w:sz w:val="24"/>
                <w:lang w:eastAsia="ar-SA"/>
              </w:rPr>
              <w:t>2</w:t>
            </w:r>
          </w:p>
        </w:tc>
        <w:tc>
          <w:tcPr>
            <w:tcW w:w="7738" w:type="dxa"/>
            <w:tcBorders>
              <w:top w:val="single" w:sz="4" w:space="0" w:color="auto"/>
              <w:bottom w:val="single" w:sz="4" w:space="0" w:color="auto"/>
              <w:right w:val="single" w:sz="4" w:space="0" w:color="auto"/>
            </w:tcBorders>
            <w:vAlign w:val="center"/>
          </w:tcPr>
          <w:p w14:paraId="385085D2" w14:textId="0C1A0907" w:rsidR="00BF57EF" w:rsidRPr="005B0F6B" w:rsidRDefault="00BF57EF" w:rsidP="00BF57EF">
            <w:pPr>
              <w:spacing w:line="240" w:lineRule="auto"/>
              <w:ind w:left="0" w:right="0" w:firstLine="0"/>
              <w:jc w:val="both"/>
              <w:rPr>
                <w:rFonts w:ascii="Times New Roman" w:hAnsi="Times New Roman"/>
                <w:i w:val="0"/>
                <w:iCs/>
                <w:sz w:val="24"/>
                <w:lang w:eastAsia="ar-SA"/>
              </w:rPr>
            </w:pPr>
            <w:r w:rsidRPr="005B0F6B">
              <w:rPr>
                <w:rFonts w:ascii="Times New Roman" w:hAnsi="Times New Roman"/>
                <w:i w:val="0"/>
                <w:iCs/>
                <w:sz w:val="24"/>
                <w:lang w:eastAsia="ar-SA"/>
              </w:rPr>
              <w:t>Зона отдыха</w:t>
            </w:r>
          </w:p>
        </w:tc>
      </w:tr>
      <w:tr w:rsidR="005B0F6B" w:rsidRPr="005B0F6B" w14:paraId="4587DE4A"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21BD970E" w14:textId="7152C4A0" w:rsidR="009B3CA6" w:rsidRPr="005B0F6B" w:rsidRDefault="009B3CA6" w:rsidP="009B3C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Р</w:t>
            </w:r>
            <w:r w:rsidR="00D5029D" w:rsidRPr="005B0F6B">
              <w:rPr>
                <w:rFonts w:ascii="Times New Roman" w:hAnsi="Times New Roman"/>
                <w:i w:val="0"/>
                <w:sz w:val="24"/>
                <w:lang w:eastAsia="ar-SA"/>
              </w:rPr>
              <w:t>3</w:t>
            </w:r>
          </w:p>
        </w:tc>
        <w:tc>
          <w:tcPr>
            <w:tcW w:w="7738" w:type="dxa"/>
            <w:tcBorders>
              <w:top w:val="single" w:sz="4" w:space="0" w:color="auto"/>
              <w:bottom w:val="single" w:sz="4" w:space="0" w:color="auto"/>
              <w:right w:val="single" w:sz="4" w:space="0" w:color="auto"/>
            </w:tcBorders>
            <w:vAlign w:val="center"/>
          </w:tcPr>
          <w:p w14:paraId="0158C4F0" w14:textId="5D4E82CC" w:rsidR="009B3CA6" w:rsidRPr="005B0F6B" w:rsidRDefault="009B3CA6" w:rsidP="009B3CA6">
            <w:pPr>
              <w:spacing w:line="240" w:lineRule="auto"/>
              <w:ind w:left="0" w:right="0" w:firstLine="0"/>
              <w:jc w:val="both"/>
              <w:rPr>
                <w:rFonts w:ascii="Times New Roman" w:hAnsi="Times New Roman"/>
                <w:i w:val="0"/>
                <w:sz w:val="24"/>
                <w:lang w:eastAsia="ar-SA"/>
              </w:rPr>
            </w:pPr>
            <w:r w:rsidRPr="005B0F6B">
              <w:rPr>
                <w:rFonts w:ascii="Times New Roman" w:hAnsi="Times New Roman"/>
                <w:i w:val="0"/>
                <w:iCs/>
                <w:sz w:val="24"/>
                <w:lang w:eastAsia="ar-SA"/>
              </w:rPr>
              <w:t>Зона лесов</w:t>
            </w:r>
          </w:p>
        </w:tc>
      </w:tr>
      <w:tr w:rsidR="005B0F6B" w:rsidRPr="005B0F6B" w14:paraId="4952876E"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656351F8" w14:textId="7B89EDFA" w:rsidR="00F97B67" w:rsidRPr="005B0F6B" w:rsidRDefault="00F97B67" w:rsidP="009B3C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Р4</w:t>
            </w:r>
          </w:p>
        </w:tc>
        <w:tc>
          <w:tcPr>
            <w:tcW w:w="7738" w:type="dxa"/>
            <w:tcBorders>
              <w:top w:val="single" w:sz="4" w:space="0" w:color="auto"/>
              <w:bottom w:val="single" w:sz="4" w:space="0" w:color="auto"/>
              <w:right w:val="single" w:sz="4" w:space="0" w:color="auto"/>
            </w:tcBorders>
            <w:vAlign w:val="center"/>
          </w:tcPr>
          <w:p w14:paraId="2E4C89E3" w14:textId="3A43189A" w:rsidR="00F97B67" w:rsidRPr="005B0F6B" w:rsidRDefault="00F97B67" w:rsidP="009B3CA6">
            <w:pPr>
              <w:spacing w:line="240" w:lineRule="auto"/>
              <w:ind w:left="0" w:right="0" w:firstLine="0"/>
              <w:jc w:val="both"/>
              <w:rPr>
                <w:rFonts w:ascii="Times New Roman" w:hAnsi="Times New Roman"/>
                <w:i w:val="0"/>
                <w:iCs/>
                <w:sz w:val="24"/>
                <w:lang w:eastAsia="ar-SA"/>
              </w:rPr>
            </w:pPr>
            <w:r w:rsidRPr="005B0F6B">
              <w:rPr>
                <w:rFonts w:ascii="Times New Roman" w:hAnsi="Times New Roman"/>
                <w:i w:val="0"/>
                <w:iCs/>
                <w:sz w:val="24"/>
                <w:lang w:eastAsia="ar-SA"/>
              </w:rPr>
              <w:t>Иные рекреационные зоны</w:t>
            </w:r>
          </w:p>
        </w:tc>
      </w:tr>
      <w:tr w:rsidR="005B0F6B" w:rsidRPr="005B0F6B" w14:paraId="24651AD3"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1695EC67" w14:textId="77777777" w:rsidR="009B3CA6" w:rsidRPr="005B0F6B" w:rsidRDefault="009B3CA6" w:rsidP="009B3CA6">
            <w:pPr>
              <w:spacing w:line="240" w:lineRule="auto"/>
              <w:ind w:left="0" w:right="0" w:firstLine="0"/>
              <w:jc w:val="center"/>
              <w:rPr>
                <w:rFonts w:ascii="Times New Roman" w:hAnsi="Times New Roman"/>
                <w:i w:val="0"/>
                <w:sz w:val="24"/>
                <w:lang w:eastAsia="ar-SA"/>
              </w:rPr>
            </w:pPr>
          </w:p>
        </w:tc>
        <w:tc>
          <w:tcPr>
            <w:tcW w:w="7738" w:type="dxa"/>
            <w:tcBorders>
              <w:top w:val="single" w:sz="4" w:space="0" w:color="auto"/>
              <w:bottom w:val="single" w:sz="4" w:space="0" w:color="auto"/>
              <w:right w:val="single" w:sz="4" w:space="0" w:color="auto"/>
            </w:tcBorders>
            <w:vAlign w:val="center"/>
          </w:tcPr>
          <w:p w14:paraId="109AF992" w14:textId="495DA1AF" w:rsidR="009B3CA6" w:rsidRPr="005B0F6B" w:rsidRDefault="009B3CA6" w:rsidP="009B3CA6">
            <w:pPr>
              <w:spacing w:line="240" w:lineRule="auto"/>
              <w:ind w:left="0" w:right="0" w:firstLine="0"/>
              <w:jc w:val="center"/>
              <w:rPr>
                <w:rFonts w:ascii="Times New Roman" w:hAnsi="Times New Roman"/>
                <w:b/>
                <w:i w:val="0"/>
                <w:sz w:val="24"/>
                <w:lang w:eastAsia="ar-SA"/>
              </w:rPr>
            </w:pPr>
            <w:r w:rsidRPr="005B0F6B">
              <w:rPr>
                <w:rFonts w:ascii="Times New Roman" w:hAnsi="Times New Roman"/>
                <w:b/>
                <w:i w:val="0"/>
                <w:sz w:val="24"/>
                <w:lang w:eastAsia="ar-SA"/>
              </w:rPr>
              <w:t>Зоны специального назначения</w:t>
            </w:r>
          </w:p>
        </w:tc>
      </w:tr>
      <w:tr w:rsidR="003F3AB8" w:rsidRPr="005B0F6B" w14:paraId="0B158394" w14:textId="77777777" w:rsidTr="009B3CA6">
        <w:tc>
          <w:tcPr>
            <w:tcW w:w="2117" w:type="dxa"/>
            <w:tcBorders>
              <w:top w:val="single" w:sz="4" w:space="0" w:color="auto"/>
              <w:left w:val="single" w:sz="4" w:space="0" w:color="auto"/>
              <w:bottom w:val="single" w:sz="4" w:space="0" w:color="auto"/>
              <w:right w:val="single" w:sz="4" w:space="0" w:color="auto"/>
            </w:tcBorders>
            <w:vAlign w:val="center"/>
          </w:tcPr>
          <w:p w14:paraId="3E40A24E" w14:textId="7EAA384D" w:rsidR="009B3CA6" w:rsidRPr="005B0F6B" w:rsidRDefault="009B3CA6" w:rsidP="009B3CA6">
            <w:pPr>
              <w:spacing w:line="240" w:lineRule="auto"/>
              <w:ind w:left="0" w:right="0" w:firstLine="0"/>
              <w:jc w:val="center"/>
              <w:rPr>
                <w:rFonts w:ascii="Times New Roman" w:hAnsi="Times New Roman"/>
                <w:i w:val="0"/>
                <w:sz w:val="24"/>
                <w:lang w:eastAsia="ar-SA"/>
              </w:rPr>
            </w:pPr>
            <w:r w:rsidRPr="005B0F6B">
              <w:rPr>
                <w:rFonts w:ascii="Times New Roman" w:hAnsi="Times New Roman"/>
                <w:i w:val="0"/>
                <w:sz w:val="24"/>
                <w:lang w:eastAsia="ar-SA"/>
              </w:rPr>
              <w:t>Сп</w:t>
            </w:r>
          </w:p>
        </w:tc>
        <w:tc>
          <w:tcPr>
            <w:tcW w:w="7738" w:type="dxa"/>
            <w:tcBorders>
              <w:top w:val="single" w:sz="4" w:space="0" w:color="auto"/>
              <w:bottom w:val="single" w:sz="4" w:space="0" w:color="auto"/>
              <w:right w:val="single" w:sz="4" w:space="0" w:color="auto"/>
            </w:tcBorders>
            <w:vAlign w:val="center"/>
          </w:tcPr>
          <w:p w14:paraId="509F51E4" w14:textId="6384F4A5" w:rsidR="009B3CA6" w:rsidRPr="005B0F6B" w:rsidRDefault="00BF57EF" w:rsidP="009B3CA6">
            <w:pPr>
              <w:spacing w:line="240" w:lineRule="auto"/>
              <w:ind w:left="0" w:right="0" w:firstLine="0"/>
              <w:jc w:val="both"/>
              <w:rPr>
                <w:rFonts w:ascii="Times New Roman" w:hAnsi="Times New Roman"/>
                <w:i w:val="0"/>
                <w:iCs/>
                <w:sz w:val="24"/>
                <w:lang w:eastAsia="ar-SA"/>
              </w:rPr>
            </w:pPr>
            <w:r w:rsidRPr="005B0F6B">
              <w:rPr>
                <w:rFonts w:ascii="Times New Roman" w:hAnsi="Times New Roman"/>
                <w:i w:val="0"/>
                <w:iCs/>
                <w:sz w:val="24"/>
                <w:lang w:eastAsia="ar-SA"/>
              </w:rPr>
              <w:t>Зона режимных территорий</w:t>
            </w:r>
          </w:p>
        </w:tc>
      </w:tr>
      <w:bookmarkEnd w:id="67"/>
    </w:tbl>
    <w:p w14:paraId="716202F3" w14:textId="77777777" w:rsidR="006B5E8C" w:rsidRPr="005B0F6B" w:rsidRDefault="006B5E8C" w:rsidP="006B5E8C">
      <w:pPr>
        <w:spacing w:line="240" w:lineRule="auto"/>
        <w:ind w:left="0" w:right="0" w:firstLine="567"/>
        <w:jc w:val="both"/>
        <w:rPr>
          <w:rFonts w:ascii="Times New Roman" w:hAnsi="Times New Roman"/>
          <w:i w:val="0"/>
          <w:sz w:val="24"/>
        </w:rPr>
      </w:pPr>
    </w:p>
    <w:p w14:paraId="58181724"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Примечание:</w:t>
      </w:r>
    </w:p>
    <w:p w14:paraId="2F3CAB74" w14:textId="5F768A7D" w:rsidR="006B5E8C" w:rsidRPr="005B0F6B" w:rsidRDefault="001257AB"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w:t>
      </w:r>
      <w:r w:rsidR="006B5E8C" w:rsidRPr="005B0F6B">
        <w:rPr>
          <w:rFonts w:ascii="Times New Roman" w:hAnsi="Times New Roman"/>
          <w:i w:val="0"/>
          <w:sz w:val="24"/>
        </w:rPr>
        <w:t>На карте градостроительного зонирования и в пояснительной записке приняты следующие обозначения:</w:t>
      </w:r>
    </w:p>
    <w:p w14:paraId="458A3FC8" w14:textId="5E3C9432"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Ж</w:t>
      </w:r>
      <w:r w:rsidR="008D62E2" w:rsidRPr="005B0F6B">
        <w:rPr>
          <w:rFonts w:ascii="Times New Roman" w:hAnsi="Times New Roman"/>
          <w:i w:val="0"/>
          <w:sz w:val="24"/>
        </w:rPr>
        <w:t>1</w:t>
      </w:r>
      <w:r w:rsidRPr="005B0F6B">
        <w:rPr>
          <w:rFonts w:ascii="Times New Roman" w:hAnsi="Times New Roman"/>
          <w:i w:val="0"/>
          <w:sz w:val="24"/>
        </w:rPr>
        <w:t xml:space="preserve"> (2.1; 2.2) *, где </w:t>
      </w:r>
    </w:p>
    <w:p w14:paraId="63BDAFCD" w14:textId="550E387A"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Ж</w:t>
      </w:r>
      <w:r w:rsidR="008D62E2" w:rsidRPr="005B0F6B">
        <w:rPr>
          <w:rFonts w:ascii="Times New Roman" w:hAnsi="Times New Roman"/>
          <w:i w:val="0"/>
          <w:sz w:val="24"/>
        </w:rPr>
        <w:t>1</w:t>
      </w:r>
      <w:r w:rsidRPr="005B0F6B">
        <w:rPr>
          <w:rFonts w:ascii="Times New Roman" w:hAnsi="Times New Roman"/>
          <w:i w:val="0"/>
          <w:sz w:val="24"/>
        </w:rPr>
        <w:t xml:space="preserve"> - вид территориальной зоны;</w:t>
      </w:r>
    </w:p>
    <w:p w14:paraId="0DE0A946"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№540 (в ред. </w:t>
      </w:r>
      <w:hyperlink r:id="rId14" w:history="1">
        <w:r w:rsidRPr="005B0F6B">
          <w:rPr>
            <w:rFonts w:ascii="Times New Roman" w:hAnsi="Times New Roman"/>
            <w:i w:val="0"/>
            <w:sz w:val="24"/>
          </w:rPr>
          <w:t>Приказа</w:t>
        </w:r>
      </w:hyperlink>
      <w:r w:rsidRPr="005B0F6B">
        <w:rPr>
          <w:rFonts w:ascii="Times New Roman" w:hAnsi="Times New Roman"/>
          <w:i w:val="0"/>
          <w:sz w:val="24"/>
        </w:rPr>
        <w:t xml:space="preserve"> Минэкономразвития России от </w:t>
      </w:r>
      <w:r w:rsidR="006C2C25" w:rsidRPr="005B0F6B">
        <w:rPr>
          <w:rFonts w:ascii="Times New Roman" w:hAnsi="Times New Roman"/>
          <w:i w:val="0"/>
          <w:sz w:val="24"/>
        </w:rPr>
        <w:t>09.09.2018 № 418</w:t>
      </w:r>
      <w:r w:rsidRPr="005B0F6B">
        <w:rPr>
          <w:rFonts w:ascii="Times New Roman" w:hAnsi="Times New Roman"/>
          <w:i w:val="0"/>
          <w:sz w:val="24"/>
        </w:rPr>
        <w:t>).</w:t>
      </w:r>
    </w:p>
    <w:p w14:paraId="30030F44" w14:textId="6B37DFF9" w:rsidR="001257AB" w:rsidRPr="005B0F6B" w:rsidRDefault="001257AB" w:rsidP="006B5E8C">
      <w:pPr>
        <w:spacing w:line="240" w:lineRule="auto"/>
        <w:ind w:left="0" w:right="0" w:firstLine="567"/>
        <w:jc w:val="both"/>
        <w:rPr>
          <w:rFonts w:ascii="Times New Roman" w:hAnsi="Times New Roman"/>
          <w:i w:val="0"/>
          <w:sz w:val="24"/>
        </w:rPr>
        <w:sectPr w:rsidR="001257AB" w:rsidRPr="005B0F6B" w:rsidSect="006B5E8C">
          <w:headerReference w:type="default" r:id="rId15"/>
          <w:footerReference w:type="default" r:id="rId16"/>
          <w:pgSz w:w="11906" w:h="16838" w:code="9"/>
          <w:pgMar w:top="851" w:right="851" w:bottom="851" w:left="1418" w:header="420" w:footer="369" w:gutter="0"/>
          <w:cols w:space="720"/>
          <w:docGrid w:linePitch="381"/>
        </w:sectPr>
      </w:pPr>
      <w:r w:rsidRPr="005B0F6B">
        <w:rPr>
          <w:rFonts w:ascii="Times New Roman" w:hAnsi="Times New Roman"/>
          <w:i w:val="0"/>
          <w:sz w:val="24"/>
        </w:rPr>
        <w:t>2.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0F6CF9F7" w14:textId="03A21635" w:rsidR="00AE214A" w:rsidRPr="005B0F6B" w:rsidRDefault="00AE214A" w:rsidP="002A4A60">
      <w:pPr>
        <w:keepNext/>
        <w:tabs>
          <w:tab w:val="left" w:pos="11482"/>
        </w:tabs>
        <w:spacing w:line="240" w:lineRule="auto"/>
        <w:ind w:left="0" w:right="0" w:firstLine="0"/>
        <w:jc w:val="center"/>
        <w:outlineLvl w:val="1"/>
        <w:rPr>
          <w:rFonts w:ascii="Times New Roman" w:hAnsi="Times New Roman"/>
          <w:b/>
          <w:bCs/>
          <w:i w:val="0"/>
          <w:iCs/>
          <w:sz w:val="24"/>
        </w:rPr>
      </w:pPr>
      <w:bookmarkStart w:id="68" w:name="_Toc1655636"/>
      <w:r w:rsidRPr="005B0F6B">
        <w:rPr>
          <w:rFonts w:ascii="Times New Roman" w:hAnsi="Times New Roman"/>
          <w:b/>
          <w:bCs/>
          <w:i w:val="0"/>
          <w:iCs/>
          <w:sz w:val="24"/>
        </w:rPr>
        <w:lastRenderedPageBreak/>
        <w:t xml:space="preserve">Статья </w:t>
      </w:r>
      <w:r w:rsidR="00DC6FC6" w:rsidRPr="005B0F6B">
        <w:rPr>
          <w:rFonts w:ascii="Times New Roman" w:hAnsi="Times New Roman"/>
          <w:b/>
          <w:bCs/>
          <w:i w:val="0"/>
          <w:iCs/>
          <w:sz w:val="24"/>
        </w:rPr>
        <w:t>19</w:t>
      </w:r>
      <w:r w:rsidRPr="005B0F6B">
        <w:rPr>
          <w:rFonts w:ascii="Times New Roman" w:hAnsi="Times New Roman"/>
          <w:b/>
          <w:bCs/>
          <w:i w:val="0"/>
          <w:iCs/>
          <w:sz w:val="24"/>
        </w:rPr>
        <w:t>. Карта градостроительного зонирования</w:t>
      </w:r>
      <w:bookmarkEnd w:id="2"/>
      <w:bookmarkEnd w:id="3"/>
      <w:bookmarkEnd w:id="4"/>
      <w:bookmarkEnd w:id="5"/>
      <w:bookmarkEnd w:id="6"/>
      <w:bookmarkEnd w:id="7"/>
      <w:bookmarkEnd w:id="68"/>
    </w:p>
    <w:p w14:paraId="020193A8" w14:textId="5BB5E8A2" w:rsidR="00B53C2A" w:rsidRPr="005B0F6B" w:rsidRDefault="00B5650B" w:rsidP="002A4A60">
      <w:pPr>
        <w:pStyle w:val="S1"/>
        <w:ind w:firstLine="0"/>
        <w:jc w:val="center"/>
      </w:pPr>
      <w:r w:rsidRPr="005B0F6B">
        <w:rPr>
          <w:noProof/>
        </w:rPr>
        <w:drawing>
          <wp:inline distT="0" distB="0" distL="0" distR="0" wp14:anchorId="7AF3B3DC" wp14:editId="5840905C">
            <wp:extent cx="11454025" cy="890929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1454025" cy="8909291"/>
                    </a:xfrm>
                    <a:prstGeom prst="rect">
                      <a:avLst/>
                    </a:prstGeom>
                    <a:noFill/>
                    <a:ln>
                      <a:noFill/>
                    </a:ln>
                  </pic:spPr>
                </pic:pic>
              </a:graphicData>
            </a:graphic>
          </wp:inline>
        </w:drawing>
      </w:r>
    </w:p>
    <w:p w14:paraId="0EE6D2CD" w14:textId="11B929A8" w:rsidR="00B53C2A" w:rsidRPr="005B0F6B" w:rsidRDefault="00B53C2A" w:rsidP="00B53C2A">
      <w:pPr>
        <w:pStyle w:val="S1"/>
        <w:ind w:firstLine="0"/>
        <w:jc w:val="center"/>
        <w:sectPr w:rsidR="00B53C2A" w:rsidRPr="005B0F6B" w:rsidSect="002A4A60">
          <w:pgSz w:w="23814" w:h="16839" w:orient="landscape" w:code="8"/>
          <w:pgMar w:top="1418" w:right="851" w:bottom="851" w:left="851" w:header="420" w:footer="369" w:gutter="0"/>
          <w:cols w:space="720"/>
          <w:docGrid w:linePitch="381"/>
        </w:sectPr>
      </w:pPr>
    </w:p>
    <w:p w14:paraId="37BA5539"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69" w:name="_Toc1655637"/>
      <w:r w:rsidRPr="005B0F6B">
        <w:rPr>
          <w:rFonts w:ascii="Times New Roman" w:eastAsia="GOST Type AU" w:hAnsi="Times New Roman"/>
          <w:b/>
          <w:i w:val="0"/>
          <w:sz w:val="24"/>
          <w:lang w:eastAsia="ar-SA"/>
        </w:rPr>
        <w:lastRenderedPageBreak/>
        <w:t>Глава 6. Виды зон с особыми условиями использования территорий и ограничения использования земельных участков и объектов капитального строительства</w:t>
      </w:r>
      <w:bookmarkEnd w:id="69"/>
    </w:p>
    <w:p w14:paraId="0264337E" w14:textId="77777777" w:rsidR="006B5E8C" w:rsidRPr="005B0F6B" w:rsidRDefault="006B5E8C" w:rsidP="006B5E8C">
      <w:pPr>
        <w:spacing w:line="240" w:lineRule="auto"/>
        <w:ind w:left="0" w:right="0" w:firstLine="0"/>
        <w:jc w:val="both"/>
        <w:rPr>
          <w:rFonts w:ascii="Times New Roman" w:hAnsi="Times New Roman"/>
          <w:i w:val="0"/>
          <w:sz w:val="24"/>
        </w:rPr>
      </w:pPr>
      <w:bookmarkStart w:id="70" w:name="_Toc427840798"/>
      <w:bookmarkStart w:id="71" w:name="_Toc427840980"/>
    </w:p>
    <w:p w14:paraId="59181CB3" w14:textId="77777777"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72" w:name="_Toc1655638"/>
      <w:r w:rsidRPr="005B0F6B">
        <w:rPr>
          <w:rFonts w:ascii="Times New Roman" w:hAnsi="Times New Roman"/>
          <w:b/>
          <w:bCs/>
          <w:i w:val="0"/>
          <w:iCs/>
          <w:sz w:val="24"/>
        </w:rPr>
        <w:t>Статья 20. Ограничения использования земельных участков и объектов капитального строительства</w:t>
      </w:r>
      <w:bookmarkEnd w:id="72"/>
    </w:p>
    <w:p w14:paraId="0D11D427" w14:textId="77777777" w:rsidR="006B5E8C" w:rsidRPr="005B0F6B" w:rsidRDefault="006B5E8C" w:rsidP="006B5E8C">
      <w:pPr>
        <w:spacing w:line="240" w:lineRule="auto"/>
        <w:ind w:left="0" w:right="0" w:firstLine="567"/>
        <w:jc w:val="both"/>
        <w:rPr>
          <w:rFonts w:ascii="Times New Roman" w:hAnsi="Times New Roman"/>
          <w:i w:val="0"/>
          <w:sz w:val="24"/>
        </w:rPr>
      </w:pPr>
    </w:p>
    <w:p w14:paraId="00048D7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1. На карте градостроительного зонирования в виде зон ограничений устанавливаются зоны с особыми условиями использования территорий.</w:t>
      </w:r>
    </w:p>
    <w:p w14:paraId="49B4225D"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2. Устанавливаются следующие виды зон ограничений:</w:t>
      </w:r>
    </w:p>
    <w:p w14:paraId="63BF34BC" w14:textId="54F8EF8E" w:rsidR="00450226" w:rsidRPr="005B0F6B" w:rsidRDefault="00E036AA"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w:t>
      </w:r>
      <w:r w:rsidR="00450226" w:rsidRPr="005B0F6B">
        <w:rPr>
          <w:rFonts w:ascii="Times New Roman" w:hAnsi="Times New Roman"/>
          <w:i w:val="0"/>
          <w:sz w:val="24"/>
        </w:rPr>
        <w:t>) санитарно-защитные зоны;</w:t>
      </w:r>
    </w:p>
    <w:p w14:paraId="395709E8" w14:textId="5A60B379" w:rsidR="00450226" w:rsidRPr="005B0F6B" w:rsidRDefault="00E036AA"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2</w:t>
      </w:r>
      <w:r w:rsidR="00450226" w:rsidRPr="005B0F6B">
        <w:rPr>
          <w:rFonts w:ascii="Times New Roman" w:hAnsi="Times New Roman"/>
          <w:i w:val="0"/>
          <w:sz w:val="24"/>
        </w:rPr>
        <w:t>) санитарно-защитные зоны от объектов капитального строительства, подлежащих сносу или реконструкции;</w:t>
      </w:r>
    </w:p>
    <w:p w14:paraId="5B23DB8D" w14:textId="770F8EC7" w:rsidR="00450226" w:rsidRPr="005B0F6B" w:rsidRDefault="00E036AA"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3</w:t>
      </w:r>
      <w:r w:rsidR="00450226" w:rsidRPr="005B0F6B">
        <w:rPr>
          <w:rFonts w:ascii="Times New Roman" w:hAnsi="Times New Roman"/>
          <w:i w:val="0"/>
          <w:sz w:val="24"/>
        </w:rPr>
        <w:t>) санитарные разрывы;</w:t>
      </w:r>
    </w:p>
    <w:p w14:paraId="7108FC41" w14:textId="3B2F012E" w:rsidR="00450226" w:rsidRPr="005B0F6B" w:rsidRDefault="00E036AA"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4</w:t>
      </w:r>
      <w:r w:rsidR="00450226" w:rsidRPr="005B0F6B">
        <w:rPr>
          <w:rFonts w:ascii="Times New Roman" w:hAnsi="Times New Roman"/>
          <w:i w:val="0"/>
          <w:sz w:val="24"/>
        </w:rPr>
        <w:t>) зоны ограничений от радиотехнических объектов;</w:t>
      </w:r>
    </w:p>
    <w:p w14:paraId="00C23EBB" w14:textId="755D96E7" w:rsidR="00450226" w:rsidRPr="005B0F6B" w:rsidRDefault="00E036AA"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5</w:t>
      </w:r>
      <w:r w:rsidR="00450226" w:rsidRPr="005B0F6B">
        <w:rPr>
          <w:rFonts w:ascii="Times New Roman" w:hAnsi="Times New Roman"/>
          <w:i w:val="0"/>
          <w:sz w:val="24"/>
        </w:rPr>
        <w:t xml:space="preserve">) зоны санитарной охраны </w:t>
      </w:r>
      <w:r w:rsidR="00DD4F35" w:rsidRPr="005B0F6B">
        <w:rPr>
          <w:rFonts w:ascii="Times New Roman" w:hAnsi="Times New Roman"/>
          <w:i w:val="0"/>
          <w:sz w:val="24"/>
        </w:rPr>
        <w:t>водопроводных сооружений</w:t>
      </w:r>
      <w:r w:rsidR="00450226" w:rsidRPr="005B0F6B">
        <w:rPr>
          <w:rFonts w:ascii="Times New Roman" w:hAnsi="Times New Roman"/>
          <w:i w:val="0"/>
          <w:sz w:val="24"/>
        </w:rPr>
        <w:t>;</w:t>
      </w:r>
    </w:p>
    <w:p w14:paraId="461C7706" w14:textId="03AE8670" w:rsidR="00450226" w:rsidRPr="005B0F6B" w:rsidRDefault="00D34037"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6</w:t>
      </w:r>
      <w:r w:rsidR="00450226" w:rsidRPr="005B0F6B">
        <w:rPr>
          <w:rFonts w:ascii="Times New Roman" w:hAnsi="Times New Roman"/>
          <w:i w:val="0"/>
          <w:sz w:val="24"/>
        </w:rPr>
        <w:t>) охранные зоны инженерных коммуникаций;</w:t>
      </w:r>
    </w:p>
    <w:p w14:paraId="4D0F0C07" w14:textId="0D6E1031" w:rsidR="00450226" w:rsidRPr="005B0F6B" w:rsidRDefault="00D34037"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7</w:t>
      </w:r>
      <w:r w:rsidR="00450226" w:rsidRPr="005B0F6B">
        <w:rPr>
          <w:rFonts w:ascii="Times New Roman" w:hAnsi="Times New Roman"/>
          <w:i w:val="0"/>
          <w:sz w:val="24"/>
        </w:rPr>
        <w:t>) охранные зоны геодезических пунктов</w:t>
      </w:r>
      <w:r w:rsidR="007F0A73" w:rsidRPr="005B0F6B">
        <w:rPr>
          <w:rFonts w:ascii="Times New Roman" w:hAnsi="Times New Roman"/>
          <w:i w:val="0"/>
          <w:sz w:val="24"/>
        </w:rPr>
        <w:t>;</w:t>
      </w:r>
    </w:p>
    <w:p w14:paraId="554D4321" w14:textId="6D1FAE66" w:rsidR="00450226" w:rsidRPr="005B0F6B" w:rsidRDefault="00D34037"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8</w:t>
      </w:r>
      <w:r w:rsidR="00450226" w:rsidRPr="005B0F6B">
        <w:rPr>
          <w:rFonts w:ascii="Times New Roman" w:hAnsi="Times New Roman"/>
          <w:i w:val="0"/>
          <w:sz w:val="24"/>
        </w:rPr>
        <w:t xml:space="preserve">) </w:t>
      </w:r>
      <w:r w:rsidR="007F0A73" w:rsidRPr="005B0F6B">
        <w:rPr>
          <w:rFonts w:ascii="Times New Roman" w:hAnsi="Times New Roman"/>
          <w:i w:val="0"/>
          <w:sz w:val="24"/>
        </w:rPr>
        <w:t>приаэродромная территория</w:t>
      </w:r>
      <w:r w:rsidR="007D66BA" w:rsidRPr="005B0F6B">
        <w:rPr>
          <w:rFonts w:ascii="Times New Roman" w:hAnsi="Times New Roman"/>
          <w:i w:val="0"/>
          <w:sz w:val="24"/>
        </w:rPr>
        <w:t>;</w:t>
      </w:r>
    </w:p>
    <w:p w14:paraId="101539FC" w14:textId="31D7A139" w:rsidR="00450226" w:rsidRPr="005B0F6B" w:rsidRDefault="00D34037"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9</w:t>
      </w:r>
      <w:r w:rsidR="00450226" w:rsidRPr="005B0F6B">
        <w:rPr>
          <w:rFonts w:ascii="Times New Roman" w:hAnsi="Times New Roman"/>
          <w:i w:val="0"/>
          <w:sz w:val="24"/>
        </w:rPr>
        <w:t>) придорожные полосы.</w:t>
      </w:r>
    </w:p>
    <w:p w14:paraId="715807A7" w14:textId="49A55865"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В пределах границ зон ограничений градостроительные регламенты, установленные в разделе III настоящих Правил, применяются с учетом требований, предусмотренных статьями 21 - </w:t>
      </w:r>
      <w:r w:rsidR="00450226" w:rsidRPr="005B0F6B">
        <w:rPr>
          <w:rFonts w:ascii="Times New Roman" w:hAnsi="Times New Roman"/>
          <w:i w:val="0"/>
          <w:sz w:val="24"/>
        </w:rPr>
        <w:t>32</w:t>
      </w:r>
      <w:r w:rsidRPr="005B0F6B">
        <w:rPr>
          <w:rFonts w:ascii="Times New Roman" w:hAnsi="Times New Roman"/>
          <w:i w:val="0"/>
          <w:sz w:val="24"/>
        </w:rPr>
        <w:t xml:space="preserve"> настоящих Правил.</w:t>
      </w:r>
    </w:p>
    <w:p w14:paraId="592A8AFA" w14:textId="77777777" w:rsidR="006B5E8C" w:rsidRPr="005B0F6B" w:rsidRDefault="006B5E8C" w:rsidP="006B5E8C">
      <w:pPr>
        <w:spacing w:line="240" w:lineRule="auto"/>
        <w:ind w:left="0" w:right="0" w:firstLine="567"/>
        <w:jc w:val="both"/>
        <w:rPr>
          <w:rFonts w:ascii="Times New Roman" w:hAnsi="Times New Roman"/>
          <w:i w:val="0"/>
          <w:sz w:val="24"/>
        </w:rPr>
      </w:pPr>
      <w:r w:rsidRPr="005B0F6B">
        <w:rPr>
          <w:rFonts w:ascii="Times New Roman" w:hAnsi="Times New Roman"/>
          <w:i w:val="0"/>
          <w:sz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14:paraId="502275A8" w14:textId="77777777" w:rsidR="006B5E8C" w:rsidRPr="005B0F6B" w:rsidRDefault="006B5E8C" w:rsidP="006B5E8C">
      <w:pPr>
        <w:spacing w:line="240" w:lineRule="auto"/>
        <w:ind w:left="0" w:right="0" w:firstLine="567"/>
        <w:jc w:val="both"/>
        <w:rPr>
          <w:rFonts w:ascii="Times New Roman" w:hAnsi="Times New Roman"/>
          <w:i w:val="0"/>
          <w:sz w:val="24"/>
        </w:rPr>
      </w:pPr>
    </w:p>
    <w:p w14:paraId="6AAC5524" w14:textId="7DD9823C"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73" w:name="_Toc505954577"/>
      <w:bookmarkStart w:id="74" w:name="_Toc1655639"/>
      <w:bookmarkEnd w:id="70"/>
      <w:bookmarkEnd w:id="71"/>
      <w:r w:rsidRPr="005B0F6B">
        <w:rPr>
          <w:rFonts w:ascii="Times New Roman" w:hAnsi="Times New Roman"/>
          <w:b/>
          <w:bCs/>
          <w:i w:val="0"/>
          <w:iCs/>
          <w:sz w:val="24"/>
        </w:rPr>
        <w:t>Статья 2</w:t>
      </w:r>
      <w:r w:rsidR="003D0EC8" w:rsidRPr="005B0F6B">
        <w:rPr>
          <w:rFonts w:ascii="Times New Roman" w:hAnsi="Times New Roman"/>
          <w:b/>
          <w:bCs/>
          <w:i w:val="0"/>
          <w:iCs/>
          <w:sz w:val="24"/>
        </w:rPr>
        <w:t>1</w:t>
      </w:r>
      <w:r w:rsidRPr="005B0F6B">
        <w:rPr>
          <w:rFonts w:ascii="Times New Roman" w:hAnsi="Times New Roman"/>
          <w:b/>
          <w:bCs/>
          <w:i w:val="0"/>
          <w:iCs/>
          <w:sz w:val="24"/>
        </w:rPr>
        <w:t>. Ограничения использования земельных участков и объектов капитального строительства в границах санитарно-защитных зон</w:t>
      </w:r>
      <w:bookmarkEnd w:id="73"/>
      <w:bookmarkEnd w:id="74"/>
    </w:p>
    <w:p w14:paraId="704B24C9" w14:textId="77777777" w:rsidR="00450226" w:rsidRPr="005B0F6B" w:rsidRDefault="00450226" w:rsidP="00450226">
      <w:pPr>
        <w:spacing w:line="240" w:lineRule="auto"/>
        <w:ind w:left="0" w:right="0" w:firstLine="567"/>
        <w:jc w:val="both"/>
        <w:rPr>
          <w:rFonts w:ascii="Times New Roman" w:hAnsi="Times New Roman"/>
          <w:i w:val="0"/>
          <w:sz w:val="24"/>
        </w:rPr>
      </w:pPr>
    </w:p>
    <w:p w14:paraId="0DCF23A4"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 Использование земельных участков и объектов капитального строительства в санитарно-защитных зонах осуществляется с учетом ограничений, предусмотренных частями 2 - 4 настоящей статьи.</w:t>
      </w:r>
    </w:p>
    <w:p w14:paraId="5E96FE5A"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2.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1A8B03D"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3.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1F7E036E"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4.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w:t>
      </w:r>
      <w:r w:rsidRPr="005B0F6B">
        <w:rPr>
          <w:rFonts w:ascii="Times New Roman" w:hAnsi="Times New Roman"/>
          <w:i w:val="0"/>
          <w:sz w:val="24"/>
        </w:rPr>
        <w:lastRenderedPageBreak/>
        <w:t>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405662AF"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D14B79A"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6.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14:paraId="2ED47B98" w14:textId="18825DA3"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7. Границы санитарно-защитных зон и регламент использования устанавливаются в соответствии с СанПиН 2.2.1/2.1.1.1200-03 </w:t>
      </w:r>
      <w:r w:rsidR="003D0EC8" w:rsidRPr="005B0F6B">
        <w:rPr>
          <w:rFonts w:ascii="Times New Roman" w:hAnsi="Times New Roman"/>
          <w:i w:val="0"/>
          <w:sz w:val="24"/>
        </w:rPr>
        <w:t>«</w:t>
      </w:r>
      <w:r w:rsidRPr="005B0F6B">
        <w:rPr>
          <w:rFonts w:ascii="Times New Roman" w:hAnsi="Times New Roman"/>
          <w:i w:val="0"/>
          <w:sz w:val="24"/>
        </w:rPr>
        <w:t>Санитарно-защитные зоны и санитарная классификация предприятий, сооружений и иных объектов</w:t>
      </w:r>
      <w:r w:rsidR="003D0EC8" w:rsidRPr="005B0F6B">
        <w:rPr>
          <w:rFonts w:ascii="Times New Roman" w:hAnsi="Times New Roman"/>
          <w:i w:val="0"/>
          <w:sz w:val="24"/>
        </w:rPr>
        <w:t>»</w:t>
      </w:r>
      <w:r w:rsidRPr="005B0F6B">
        <w:rPr>
          <w:rFonts w:ascii="Times New Roman" w:hAnsi="Times New Roman"/>
          <w:i w:val="0"/>
          <w:sz w:val="24"/>
        </w:rPr>
        <w:t xml:space="preserve">, утвержденными постановлением Главного государственного санитарного врача РФ от 25.09.2007 г. </w:t>
      </w:r>
      <w:r w:rsidR="003D0EC8" w:rsidRPr="005B0F6B">
        <w:rPr>
          <w:rFonts w:ascii="Times New Roman" w:hAnsi="Times New Roman"/>
          <w:i w:val="0"/>
          <w:sz w:val="24"/>
        </w:rPr>
        <w:t>№</w:t>
      </w:r>
      <w:r w:rsidRPr="005B0F6B">
        <w:rPr>
          <w:rFonts w:ascii="Times New Roman" w:hAnsi="Times New Roman"/>
          <w:i w:val="0"/>
          <w:sz w:val="24"/>
        </w:rPr>
        <w:t xml:space="preserve"> 74.</w:t>
      </w:r>
    </w:p>
    <w:p w14:paraId="2896383B" w14:textId="77777777" w:rsidR="00450226" w:rsidRPr="005B0F6B" w:rsidRDefault="00450226" w:rsidP="00450226">
      <w:pPr>
        <w:spacing w:line="240" w:lineRule="auto"/>
        <w:ind w:left="0" w:right="0" w:firstLine="567"/>
        <w:jc w:val="both"/>
        <w:rPr>
          <w:rFonts w:ascii="Times New Roman" w:hAnsi="Times New Roman"/>
          <w:i w:val="0"/>
          <w:sz w:val="24"/>
        </w:rPr>
      </w:pPr>
    </w:p>
    <w:p w14:paraId="25F80A40" w14:textId="3FA48926"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75" w:name="_Toc505954578"/>
      <w:bookmarkStart w:id="76" w:name="_Toc1655640"/>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22</w:t>
      </w:r>
      <w:r w:rsidRPr="005B0F6B">
        <w:rPr>
          <w:rFonts w:ascii="Times New Roman" w:hAnsi="Times New Roman"/>
          <w:b/>
          <w:bCs/>
          <w:i w:val="0"/>
          <w:iCs/>
          <w:sz w:val="24"/>
        </w:rPr>
        <w:t>.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w:t>
      </w:r>
      <w:bookmarkEnd w:id="75"/>
      <w:bookmarkEnd w:id="76"/>
    </w:p>
    <w:p w14:paraId="37ADF26C" w14:textId="77777777" w:rsidR="00450226" w:rsidRPr="005B0F6B" w:rsidRDefault="00450226" w:rsidP="00450226">
      <w:pPr>
        <w:spacing w:line="240" w:lineRule="auto"/>
        <w:ind w:left="0" w:right="0" w:firstLine="567"/>
        <w:jc w:val="both"/>
        <w:rPr>
          <w:rFonts w:ascii="Times New Roman" w:hAnsi="Times New Roman"/>
          <w:i w:val="0"/>
          <w:sz w:val="24"/>
        </w:rPr>
      </w:pPr>
    </w:p>
    <w:p w14:paraId="2739E36A"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 Санитарно-защитные зоны от объектов капитального строительства, подлежащих сносу или реконструкции, устанавливаются в отношении объектов капитального строительства, которые не соответствуют градостроительному регламенту.</w:t>
      </w:r>
    </w:p>
    <w:p w14:paraId="72D62C9A"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2. Использование земельных участков и объектов капитального строительства в границах указанных санитарно-защитных зон осуществляется в соответствии с градостроительными регламентами после сноса или реконструкции соответствующих объектов капитального строительства.</w:t>
      </w:r>
    </w:p>
    <w:p w14:paraId="1D79FAA5"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3. На использование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не распространяются ограничения, указанные в частях 2-4 статьи 20 настоящих Правил.</w:t>
      </w:r>
    </w:p>
    <w:p w14:paraId="6B915897" w14:textId="77777777" w:rsidR="00450226" w:rsidRPr="005B0F6B" w:rsidRDefault="00450226" w:rsidP="00450226">
      <w:pPr>
        <w:spacing w:line="240" w:lineRule="auto"/>
        <w:ind w:left="0" w:right="0" w:firstLine="567"/>
        <w:jc w:val="both"/>
        <w:rPr>
          <w:rFonts w:ascii="Times New Roman" w:hAnsi="Times New Roman"/>
          <w:i w:val="0"/>
          <w:sz w:val="24"/>
        </w:rPr>
      </w:pPr>
    </w:p>
    <w:p w14:paraId="42009217" w14:textId="5C351DFF"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77" w:name="_Toc505954579"/>
      <w:bookmarkStart w:id="78" w:name="_Toc1655641"/>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23</w:t>
      </w:r>
      <w:r w:rsidRPr="005B0F6B">
        <w:rPr>
          <w:rFonts w:ascii="Times New Roman" w:hAnsi="Times New Roman"/>
          <w:b/>
          <w:bCs/>
          <w:i w:val="0"/>
          <w:iCs/>
          <w:sz w:val="24"/>
        </w:rPr>
        <w:t>. Ограничения использования земельных участков и объектов капитального строительства в границах санитарных разрывов</w:t>
      </w:r>
      <w:bookmarkEnd w:id="77"/>
      <w:bookmarkEnd w:id="78"/>
    </w:p>
    <w:p w14:paraId="2AF1524D" w14:textId="77777777" w:rsidR="00450226" w:rsidRPr="005B0F6B" w:rsidRDefault="00450226" w:rsidP="00450226">
      <w:pPr>
        <w:spacing w:line="240" w:lineRule="auto"/>
        <w:ind w:left="0" w:right="0" w:firstLine="567"/>
        <w:jc w:val="both"/>
        <w:rPr>
          <w:rFonts w:ascii="Times New Roman" w:hAnsi="Times New Roman"/>
          <w:i w:val="0"/>
          <w:sz w:val="24"/>
        </w:rPr>
      </w:pPr>
    </w:p>
    <w:p w14:paraId="06EF1491" w14:textId="430DACC3"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Характеристика и регламент использования санитарных разрывов аналогичен режиму для санитарно-защитных зон. Границы санитарных разрывов и регламент использования устанавливаются в соответствии с СанПиН 2.2.1/2.1.1.1200-03 </w:t>
      </w:r>
      <w:r w:rsidR="003D0EC8" w:rsidRPr="005B0F6B">
        <w:rPr>
          <w:rFonts w:ascii="Times New Roman" w:hAnsi="Times New Roman"/>
          <w:i w:val="0"/>
          <w:sz w:val="24"/>
        </w:rPr>
        <w:t>«</w:t>
      </w:r>
      <w:r w:rsidRPr="005B0F6B">
        <w:rPr>
          <w:rFonts w:ascii="Times New Roman" w:hAnsi="Times New Roman"/>
          <w:i w:val="0"/>
          <w:sz w:val="24"/>
        </w:rPr>
        <w:t>Санитарно-защитные зоны и санитарная классификация предприятий, сооружений и иных объектов</w:t>
      </w:r>
      <w:r w:rsidR="003D0EC8" w:rsidRPr="005B0F6B">
        <w:rPr>
          <w:rFonts w:ascii="Times New Roman" w:hAnsi="Times New Roman"/>
          <w:i w:val="0"/>
          <w:sz w:val="24"/>
        </w:rPr>
        <w:t>»</w:t>
      </w:r>
      <w:r w:rsidRPr="005B0F6B">
        <w:rPr>
          <w:rFonts w:ascii="Times New Roman" w:hAnsi="Times New Roman"/>
          <w:i w:val="0"/>
          <w:sz w:val="24"/>
        </w:rPr>
        <w:t xml:space="preserve">, утвержденными постановлением Главного государственного санитарного врача РФ от 25.09.2007 </w:t>
      </w:r>
      <w:r w:rsidR="003D0EC8" w:rsidRPr="005B0F6B">
        <w:rPr>
          <w:rFonts w:ascii="Times New Roman" w:hAnsi="Times New Roman"/>
          <w:i w:val="0"/>
          <w:sz w:val="24"/>
        </w:rPr>
        <w:t>№</w:t>
      </w:r>
      <w:r w:rsidRPr="005B0F6B">
        <w:rPr>
          <w:rFonts w:ascii="Times New Roman" w:hAnsi="Times New Roman"/>
          <w:i w:val="0"/>
          <w:sz w:val="24"/>
        </w:rPr>
        <w:t xml:space="preserve"> 74.</w:t>
      </w:r>
    </w:p>
    <w:p w14:paraId="1CF4A1D2" w14:textId="77777777" w:rsidR="00450226" w:rsidRPr="005B0F6B" w:rsidRDefault="00450226" w:rsidP="00450226">
      <w:pPr>
        <w:spacing w:line="240" w:lineRule="auto"/>
        <w:ind w:left="0" w:right="0" w:firstLine="567"/>
        <w:jc w:val="both"/>
        <w:rPr>
          <w:rFonts w:ascii="Times New Roman" w:hAnsi="Times New Roman"/>
          <w:i w:val="0"/>
          <w:sz w:val="24"/>
        </w:rPr>
      </w:pPr>
    </w:p>
    <w:p w14:paraId="236FD758" w14:textId="68ABBB84"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79" w:name="_Toc505954581"/>
      <w:bookmarkStart w:id="80" w:name="_Toc1655642"/>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24</w:t>
      </w:r>
      <w:r w:rsidRPr="005B0F6B">
        <w:rPr>
          <w:rFonts w:ascii="Times New Roman" w:hAnsi="Times New Roman"/>
          <w:b/>
          <w:bCs/>
          <w:i w:val="0"/>
          <w:iCs/>
          <w:sz w:val="24"/>
        </w:rPr>
        <w:t>. Ограничения использования земельных участков и объектов капитального строительства в зонах ограничений от радиотехнических объектов</w:t>
      </w:r>
      <w:bookmarkEnd w:id="79"/>
      <w:bookmarkEnd w:id="80"/>
    </w:p>
    <w:p w14:paraId="14A51659" w14:textId="77777777" w:rsidR="00450226" w:rsidRPr="005B0F6B" w:rsidRDefault="00450226" w:rsidP="00450226">
      <w:pPr>
        <w:spacing w:line="240" w:lineRule="auto"/>
        <w:ind w:left="0" w:right="0" w:firstLine="567"/>
        <w:jc w:val="both"/>
        <w:rPr>
          <w:rFonts w:ascii="Times New Roman" w:hAnsi="Times New Roman"/>
          <w:i w:val="0"/>
          <w:sz w:val="24"/>
        </w:rPr>
      </w:pPr>
    </w:p>
    <w:p w14:paraId="1C5723D5" w14:textId="7FF31D95"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Границы зон ограничений от радиотехнических объектов и регламент использования устанавливаются в соответствии с СанПиН 2.1.8/2.2.4.1383-03 «Гигиенические требования к </w:t>
      </w:r>
      <w:r w:rsidRPr="005B0F6B">
        <w:rPr>
          <w:rFonts w:ascii="Times New Roman" w:hAnsi="Times New Roman"/>
          <w:i w:val="0"/>
          <w:sz w:val="24"/>
        </w:rPr>
        <w:lastRenderedPageBreak/>
        <w:t xml:space="preserve">размещению и эксплуатации передающих радиотехнических объектов», утвержденными постановлением Главного государственного санитарного врача РФ от 09.06.2003 </w:t>
      </w:r>
      <w:r w:rsidR="008357BA" w:rsidRPr="005B0F6B">
        <w:rPr>
          <w:rFonts w:ascii="Times New Roman" w:hAnsi="Times New Roman"/>
          <w:i w:val="0"/>
          <w:sz w:val="24"/>
        </w:rPr>
        <w:t>№</w:t>
      </w:r>
      <w:r w:rsidRPr="005B0F6B">
        <w:rPr>
          <w:rFonts w:ascii="Times New Roman" w:hAnsi="Times New Roman"/>
          <w:i w:val="0"/>
          <w:sz w:val="24"/>
        </w:rPr>
        <w:t xml:space="preserve"> 135.</w:t>
      </w:r>
    </w:p>
    <w:p w14:paraId="56067181" w14:textId="77777777" w:rsidR="00450226" w:rsidRPr="005B0F6B" w:rsidRDefault="00450226" w:rsidP="00450226">
      <w:pPr>
        <w:spacing w:line="240" w:lineRule="auto"/>
        <w:ind w:left="0" w:right="0" w:firstLine="567"/>
        <w:jc w:val="both"/>
        <w:rPr>
          <w:rFonts w:ascii="Times New Roman" w:hAnsi="Times New Roman"/>
          <w:i w:val="0"/>
          <w:sz w:val="24"/>
        </w:rPr>
      </w:pPr>
    </w:p>
    <w:p w14:paraId="503D3482" w14:textId="17D87972"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81" w:name="_Toc505954582"/>
      <w:bookmarkStart w:id="82" w:name="_Toc1655643"/>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25</w:t>
      </w:r>
      <w:r w:rsidRPr="005B0F6B">
        <w:rPr>
          <w:rFonts w:ascii="Times New Roman" w:hAnsi="Times New Roman"/>
          <w:b/>
          <w:bCs/>
          <w:i w:val="0"/>
          <w:iCs/>
          <w:sz w:val="24"/>
        </w:rPr>
        <w:t>. Ограничения использования земельных участков и объектов капитального строительства в зонах санитарной охраны источников питьевого водоснабжения</w:t>
      </w:r>
      <w:bookmarkEnd w:id="81"/>
      <w:bookmarkEnd w:id="82"/>
    </w:p>
    <w:p w14:paraId="5714467A" w14:textId="77777777" w:rsidR="00450226" w:rsidRPr="005B0F6B" w:rsidRDefault="00450226" w:rsidP="00450226">
      <w:pPr>
        <w:spacing w:line="240" w:lineRule="auto"/>
        <w:ind w:left="0" w:right="0" w:firstLine="567"/>
        <w:jc w:val="both"/>
        <w:rPr>
          <w:rFonts w:ascii="Times New Roman" w:hAnsi="Times New Roman"/>
          <w:i w:val="0"/>
          <w:sz w:val="24"/>
        </w:rPr>
      </w:pPr>
    </w:p>
    <w:p w14:paraId="30CBF9E6" w14:textId="5CE8B90D" w:rsidR="00450226" w:rsidRPr="005B0F6B" w:rsidRDefault="00A028A4"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w:t>
      </w:r>
      <w:r w:rsidR="00450226" w:rsidRPr="005B0F6B">
        <w:rPr>
          <w:rFonts w:ascii="Times New Roman" w:hAnsi="Times New Roman"/>
          <w:i w:val="0"/>
          <w:sz w:val="24"/>
        </w:rPr>
        <w:t>. Согласно требованиям СанПиН 2.1.4.1110-02 «Зоны санитарной охраны источников водоснабжения и водопроводов питьевого назначения</w:t>
      </w:r>
      <w:r w:rsidRPr="005B0F6B">
        <w:rPr>
          <w:rFonts w:ascii="Times New Roman" w:hAnsi="Times New Roman"/>
          <w:i w:val="0"/>
          <w:sz w:val="24"/>
        </w:rPr>
        <w:t>» з</w:t>
      </w:r>
      <w:r w:rsidR="00450226" w:rsidRPr="005B0F6B">
        <w:rPr>
          <w:rFonts w:ascii="Times New Roman" w:hAnsi="Times New Roman"/>
          <w:i w:val="0"/>
          <w:sz w:val="24"/>
        </w:rPr>
        <w:t>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1C3EB700" w14:textId="70D8AC47" w:rsidR="00450226" w:rsidRPr="005B0F6B" w:rsidRDefault="00A028A4"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2</w:t>
      </w:r>
      <w:r w:rsidR="00450226" w:rsidRPr="005B0F6B">
        <w:rPr>
          <w:rFonts w:ascii="Times New Roman" w:hAnsi="Times New Roman"/>
          <w:i w:val="0"/>
          <w:sz w:val="24"/>
        </w:rPr>
        <w:t>. Граница первого пояса ЗСО водопроводных сооружений принимается на расстоянии:</w:t>
      </w:r>
    </w:p>
    <w:p w14:paraId="2CFF2CF1"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от стен запасных и регулирующих емкостей, фильтров и контактных осветлителей - не менее 30 м;</w:t>
      </w:r>
    </w:p>
    <w:p w14:paraId="546BE2A4"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от водонапорных башен - не менее 10 м;</w:t>
      </w:r>
    </w:p>
    <w:p w14:paraId="49E2A1E7"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14:paraId="166A07DE" w14:textId="577E492F" w:rsidR="00450226" w:rsidRPr="005B0F6B" w:rsidRDefault="00A028A4"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3</w:t>
      </w:r>
      <w:r w:rsidR="00450226" w:rsidRPr="005B0F6B">
        <w:rPr>
          <w:rFonts w:ascii="Times New Roman" w:hAnsi="Times New Roman"/>
          <w:i w:val="0"/>
          <w:sz w:val="24"/>
        </w:rPr>
        <w:t>.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14:paraId="7CBC872B" w14:textId="492BB4BE" w:rsidR="00450226" w:rsidRPr="005B0F6B" w:rsidRDefault="00A028A4"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4</w:t>
      </w:r>
      <w:r w:rsidR="00450226" w:rsidRPr="005B0F6B">
        <w:rPr>
          <w:rFonts w:ascii="Times New Roman" w:hAnsi="Times New Roman"/>
          <w:i w:val="0"/>
          <w:sz w:val="24"/>
        </w:rPr>
        <w:t>. Ширину санитарно-защитной полосы следует принимать по обе стороны от крайних линий водопровода:</w:t>
      </w:r>
    </w:p>
    <w:p w14:paraId="679A6D50"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14:paraId="2A607719"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б) при наличии грунтовых вод - не менее 50 м вне зависимости от диаметра водоводов.</w:t>
      </w:r>
    </w:p>
    <w:p w14:paraId="51C5B62C" w14:textId="1DA278B2" w:rsidR="00450226" w:rsidRPr="005B0F6B" w:rsidRDefault="00A028A4"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5</w:t>
      </w:r>
      <w:r w:rsidR="00450226" w:rsidRPr="005B0F6B">
        <w:rPr>
          <w:rFonts w:ascii="Times New Roman" w:hAnsi="Times New Roman"/>
          <w:i w:val="0"/>
          <w:sz w:val="24"/>
        </w:rPr>
        <w:t>.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28EAA9C0" w14:textId="0F3B7517" w:rsidR="00450226" w:rsidRPr="005B0F6B" w:rsidRDefault="00A028A4"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6</w:t>
      </w:r>
      <w:r w:rsidR="00450226" w:rsidRPr="005B0F6B">
        <w:rPr>
          <w:rFonts w:ascii="Times New Roman" w:hAnsi="Times New Roman"/>
          <w:i w:val="0"/>
          <w:sz w:val="24"/>
        </w:rPr>
        <w:t>. 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4D7EF694" w14:textId="77777777" w:rsidR="00450226" w:rsidRPr="005B0F6B" w:rsidRDefault="00450226" w:rsidP="00450226">
      <w:pPr>
        <w:spacing w:line="240" w:lineRule="auto"/>
        <w:ind w:left="0" w:right="0" w:firstLine="567"/>
        <w:jc w:val="both"/>
        <w:rPr>
          <w:rFonts w:ascii="Times New Roman" w:hAnsi="Times New Roman"/>
          <w:i w:val="0"/>
          <w:sz w:val="24"/>
        </w:rPr>
      </w:pPr>
    </w:p>
    <w:p w14:paraId="510CBEF5" w14:textId="285022B7"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83" w:name="_Toc505954584"/>
      <w:bookmarkStart w:id="84" w:name="_Toc1655644"/>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26</w:t>
      </w:r>
      <w:r w:rsidRPr="005B0F6B">
        <w:rPr>
          <w:rFonts w:ascii="Times New Roman" w:hAnsi="Times New Roman"/>
          <w:b/>
          <w:bCs/>
          <w:i w:val="0"/>
          <w:iCs/>
          <w:sz w:val="24"/>
        </w:rPr>
        <w:t>. Ограничения использования земельных участков в охранных зонах инженерных коммуникаций</w:t>
      </w:r>
      <w:bookmarkEnd w:id="83"/>
      <w:bookmarkEnd w:id="84"/>
    </w:p>
    <w:p w14:paraId="7106A96C" w14:textId="77777777" w:rsidR="00450226" w:rsidRPr="005B0F6B" w:rsidRDefault="00450226" w:rsidP="00450226">
      <w:pPr>
        <w:spacing w:line="240" w:lineRule="auto"/>
        <w:ind w:left="0" w:right="0" w:firstLine="567"/>
        <w:jc w:val="both"/>
        <w:rPr>
          <w:rFonts w:ascii="Times New Roman" w:hAnsi="Times New Roman"/>
          <w:i w:val="0"/>
          <w:sz w:val="24"/>
        </w:rPr>
      </w:pPr>
    </w:p>
    <w:p w14:paraId="279E8E12"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 В целях обеспечения сохранности и создания необходимых условий эксплуатации линейных объектов инженерных коммуникаций устанавливаются охранные зоны (коридоры),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w:t>
      </w:r>
    </w:p>
    <w:p w14:paraId="08BD0981" w14:textId="1E115FE4"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Границы охранных зон ЛЭП и регламент использования охранных коридоров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w:t>
      </w:r>
      <w:r w:rsidRPr="005B0F6B">
        <w:rPr>
          <w:rFonts w:ascii="Times New Roman" w:hAnsi="Times New Roman"/>
          <w:i w:val="0"/>
          <w:sz w:val="24"/>
        </w:rPr>
        <w:lastRenderedPageBreak/>
        <w:t xml:space="preserve">расположенных в границах таких зон, утвержденными постановлением Правительства Российской Федерации от 24.02.2009 </w:t>
      </w:r>
      <w:r w:rsidR="008357BA" w:rsidRPr="005B0F6B">
        <w:rPr>
          <w:rFonts w:ascii="Times New Roman" w:hAnsi="Times New Roman"/>
          <w:i w:val="0"/>
          <w:sz w:val="24"/>
        </w:rPr>
        <w:t>№</w:t>
      </w:r>
      <w:r w:rsidRPr="005B0F6B">
        <w:rPr>
          <w:rFonts w:ascii="Times New Roman" w:hAnsi="Times New Roman"/>
          <w:i w:val="0"/>
          <w:sz w:val="24"/>
        </w:rPr>
        <w:t xml:space="preserve"> 160.</w:t>
      </w:r>
    </w:p>
    <w:p w14:paraId="57225FD8" w14:textId="44D8E575"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3. Охранные зоны газораспределительных сетей и ограничения в использовании земельных участков, входящих в охранные зоны,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w:t>
      </w:r>
      <w:r w:rsidR="008357BA" w:rsidRPr="005B0F6B">
        <w:rPr>
          <w:rFonts w:ascii="Times New Roman" w:hAnsi="Times New Roman"/>
          <w:i w:val="0"/>
          <w:sz w:val="24"/>
        </w:rPr>
        <w:t>№</w:t>
      </w:r>
      <w:r w:rsidRPr="005B0F6B">
        <w:rPr>
          <w:rFonts w:ascii="Times New Roman" w:hAnsi="Times New Roman"/>
          <w:i w:val="0"/>
          <w:sz w:val="24"/>
        </w:rPr>
        <w:t xml:space="preserve"> 878.</w:t>
      </w:r>
    </w:p>
    <w:p w14:paraId="5CC3D455" w14:textId="4D0608A4"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4. Полоса отвода и охранная зона железной дороги устанавливаются </w:t>
      </w:r>
      <w:r w:rsidR="00012E80" w:rsidRPr="005B0F6B">
        <w:rPr>
          <w:rFonts w:ascii="Times New Roman" w:hAnsi="Times New Roman"/>
          <w:i w:val="0"/>
          <w:sz w:val="24"/>
        </w:rPr>
        <w:t>«</w:t>
      </w:r>
      <w:r w:rsidRPr="005B0F6B">
        <w:rPr>
          <w:rFonts w:ascii="Times New Roman" w:hAnsi="Times New Roman"/>
          <w:i w:val="0"/>
          <w:sz w:val="24"/>
        </w:rPr>
        <w:t>Правилами установления и использования полос отвода и охранных зон железных дорог</w:t>
      </w:r>
      <w:r w:rsidR="00012E80" w:rsidRPr="005B0F6B">
        <w:rPr>
          <w:rFonts w:ascii="Times New Roman" w:hAnsi="Times New Roman"/>
          <w:i w:val="0"/>
          <w:sz w:val="24"/>
        </w:rPr>
        <w:t>»</w:t>
      </w:r>
      <w:r w:rsidRPr="005B0F6B">
        <w:rPr>
          <w:rFonts w:ascii="Times New Roman" w:hAnsi="Times New Roman"/>
          <w:i w:val="0"/>
          <w:sz w:val="24"/>
        </w:rPr>
        <w:t xml:space="preserve">, утвержденными постановлением Правительства Российской Федерации от 12.10.2006 </w:t>
      </w:r>
      <w:r w:rsidR="008357BA" w:rsidRPr="005B0F6B">
        <w:rPr>
          <w:rFonts w:ascii="Times New Roman" w:hAnsi="Times New Roman"/>
          <w:i w:val="0"/>
          <w:sz w:val="24"/>
        </w:rPr>
        <w:t>№</w:t>
      </w:r>
      <w:r w:rsidRPr="005B0F6B">
        <w:rPr>
          <w:rFonts w:ascii="Times New Roman" w:hAnsi="Times New Roman"/>
          <w:i w:val="0"/>
          <w:sz w:val="24"/>
        </w:rPr>
        <w:t xml:space="preserve"> 611.</w:t>
      </w:r>
    </w:p>
    <w:p w14:paraId="5FB5AC2D" w14:textId="405D784D"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5. Охранные зоны коммунальных тепловых сетей и ограничения в использовании земельных участков, входящих в охранные зоны, устанавливаются </w:t>
      </w:r>
      <w:r w:rsidR="00133C42" w:rsidRPr="005B0F6B">
        <w:rPr>
          <w:rFonts w:ascii="Times New Roman" w:hAnsi="Times New Roman"/>
          <w:i w:val="0"/>
          <w:sz w:val="24"/>
        </w:rPr>
        <w:t>«</w:t>
      </w:r>
      <w:r w:rsidRPr="005B0F6B">
        <w:rPr>
          <w:rFonts w:ascii="Times New Roman" w:hAnsi="Times New Roman"/>
          <w:i w:val="0"/>
          <w:sz w:val="24"/>
        </w:rPr>
        <w:t>Типовыми правилами охраны коммунальных тепловых сетей</w:t>
      </w:r>
      <w:r w:rsidR="00133C42" w:rsidRPr="005B0F6B">
        <w:rPr>
          <w:rFonts w:ascii="Times New Roman" w:hAnsi="Times New Roman"/>
          <w:i w:val="0"/>
          <w:sz w:val="24"/>
        </w:rPr>
        <w:t>»</w:t>
      </w:r>
      <w:r w:rsidRPr="005B0F6B">
        <w:rPr>
          <w:rFonts w:ascii="Times New Roman" w:hAnsi="Times New Roman"/>
          <w:i w:val="0"/>
          <w:sz w:val="24"/>
        </w:rPr>
        <w:t xml:space="preserve">, утвержденными приказом Минстроя Российской Федерации от 17.08.1992 </w:t>
      </w:r>
      <w:r w:rsidR="008357BA" w:rsidRPr="005B0F6B">
        <w:rPr>
          <w:rFonts w:ascii="Times New Roman" w:hAnsi="Times New Roman"/>
          <w:i w:val="0"/>
          <w:sz w:val="24"/>
        </w:rPr>
        <w:t>№</w:t>
      </w:r>
      <w:r w:rsidRPr="005B0F6B">
        <w:rPr>
          <w:rFonts w:ascii="Times New Roman" w:hAnsi="Times New Roman"/>
          <w:i w:val="0"/>
          <w:sz w:val="24"/>
        </w:rPr>
        <w:t xml:space="preserve"> 197.</w:t>
      </w:r>
    </w:p>
    <w:p w14:paraId="579B1862" w14:textId="1CD28646"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sidR="005625E3" w:rsidRPr="005B0F6B">
        <w:rPr>
          <w:rFonts w:ascii="Times New Roman" w:hAnsi="Times New Roman"/>
          <w:i w:val="0"/>
          <w:sz w:val="24"/>
        </w:rPr>
        <w:t>«</w:t>
      </w:r>
      <w:r w:rsidRPr="005B0F6B">
        <w:rPr>
          <w:rFonts w:ascii="Times New Roman" w:hAnsi="Times New Roman"/>
          <w:i w:val="0"/>
          <w:sz w:val="24"/>
        </w:rPr>
        <w:t>СП 124.13330.2012. Свод правил. Тепловые сети. Актуализированная редакция СНиП 41-02-2003</w:t>
      </w:r>
      <w:r w:rsidR="000A5707" w:rsidRPr="005B0F6B">
        <w:rPr>
          <w:rFonts w:ascii="Times New Roman" w:hAnsi="Times New Roman"/>
          <w:i w:val="0"/>
          <w:sz w:val="24"/>
        </w:rPr>
        <w:t>»</w:t>
      </w:r>
      <w:r w:rsidRPr="005B0F6B">
        <w:rPr>
          <w:rFonts w:ascii="Times New Roman" w:hAnsi="Times New Roman"/>
          <w:i w:val="0"/>
          <w:sz w:val="24"/>
        </w:rPr>
        <w:t xml:space="preserve">, утвержденными приказом Минрегиона Российской Федерации от 30.06.2012 </w:t>
      </w:r>
      <w:r w:rsidR="008357BA" w:rsidRPr="005B0F6B">
        <w:rPr>
          <w:rFonts w:ascii="Times New Roman" w:hAnsi="Times New Roman"/>
          <w:i w:val="0"/>
          <w:sz w:val="24"/>
        </w:rPr>
        <w:t>№</w:t>
      </w:r>
      <w:r w:rsidRPr="005B0F6B">
        <w:rPr>
          <w:rFonts w:ascii="Times New Roman" w:hAnsi="Times New Roman"/>
          <w:i w:val="0"/>
          <w:sz w:val="24"/>
        </w:rPr>
        <w:t xml:space="preserve"> 280.</w:t>
      </w:r>
    </w:p>
    <w:p w14:paraId="74033FDD" w14:textId="5399EADE"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6. Охранные зоны линий и сооружений связи и ограничения в использовании земельных участков, входящих в охранные зоны, устанавливаются </w:t>
      </w:r>
      <w:r w:rsidR="007F0A73" w:rsidRPr="005B0F6B">
        <w:rPr>
          <w:rFonts w:ascii="Times New Roman" w:hAnsi="Times New Roman"/>
          <w:i w:val="0"/>
          <w:sz w:val="24"/>
        </w:rPr>
        <w:t>«</w:t>
      </w:r>
      <w:r w:rsidRPr="005B0F6B">
        <w:rPr>
          <w:rFonts w:ascii="Times New Roman" w:hAnsi="Times New Roman"/>
          <w:i w:val="0"/>
          <w:sz w:val="24"/>
        </w:rPr>
        <w:t>Правилами охраны линий и сооружений связи Российской Федерации</w:t>
      </w:r>
      <w:r w:rsidR="007F0A73" w:rsidRPr="005B0F6B">
        <w:rPr>
          <w:rFonts w:ascii="Times New Roman" w:hAnsi="Times New Roman"/>
          <w:i w:val="0"/>
          <w:sz w:val="24"/>
        </w:rPr>
        <w:t>»</w:t>
      </w:r>
      <w:r w:rsidRPr="005B0F6B">
        <w:rPr>
          <w:rFonts w:ascii="Times New Roman" w:hAnsi="Times New Roman"/>
          <w:i w:val="0"/>
          <w:sz w:val="24"/>
        </w:rPr>
        <w:t xml:space="preserve">, утвержденными постановлением Правительства РФ от 09.06.1995 </w:t>
      </w:r>
      <w:r w:rsidR="008357BA" w:rsidRPr="005B0F6B">
        <w:rPr>
          <w:rFonts w:ascii="Times New Roman" w:hAnsi="Times New Roman"/>
          <w:i w:val="0"/>
          <w:sz w:val="24"/>
        </w:rPr>
        <w:t>№</w:t>
      </w:r>
      <w:r w:rsidRPr="005B0F6B">
        <w:rPr>
          <w:rFonts w:ascii="Times New Roman" w:hAnsi="Times New Roman"/>
          <w:i w:val="0"/>
          <w:sz w:val="24"/>
        </w:rPr>
        <w:t xml:space="preserve"> 578.</w:t>
      </w:r>
    </w:p>
    <w:p w14:paraId="3BB60070" w14:textId="77777777" w:rsidR="00450226" w:rsidRPr="005B0F6B" w:rsidRDefault="00450226" w:rsidP="00450226">
      <w:pPr>
        <w:spacing w:line="240" w:lineRule="auto"/>
        <w:ind w:left="0" w:right="0" w:firstLine="567"/>
        <w:jc w:val="both"/>
        <w:rPr>
          <w:rFonts w:ascii="Times New Roman" w:hAnsi="Times New Roman"/>
          <w:i w:val="0"/>
          <w:sz w:val="24"/>
        </w:rPr>
      </w:pPr>
    </w:p>
    <w:p w14:paraId="503BABF8" w14:textId="68225342"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85" w:name="_Toc505954585"/>
      <w:bookmarkStart w:id="86" w:name="_Toc1655645"/>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27</w:t>
      </w:r>
      <w:r w:rsidRPr="005B0F6B">
        <w:rPr>
          <w:rFonts w:ascii="Times New Roman" w:hAnsi="Times New Roman"/>
          <w:b/>
          <w:bCs/>
          <w:i w:val="0"/>
          <w:iCs/>
          <w:sz w:val="24"/>
        </w:rPr>
        <w:t>. Ограничения использования земельных участков в охранных зонах геодезических пунктов</w:t>
      </w:r>
      <w:bookmarkEnd w:id="85"/>
      <w:bookmarkEnd w:id="86"/>
    </w:p>
    <w:p w14:paraId="1C41166C" w14:textId="77777777" w:rsidR="00450226" w:rsidRPr="005B0F6B" w:rsidRDefault="00450226" w:rsidP="00450226">
      <w:pPr>
        <w:spacing w:line="240" w:lineRule="auto"/>
        <w:ind w:left="0" w:right="0" w:firstLine="567"/>
        <w:jc w:val="both"/>
        <w:rPr>
          <w:rFonts w:ascii="Times New Roman" w:hAnsi="Times New Roman"/>
          <w:i w:val="0"/>
          <w:sz w:val="24"/>
        </w:rPr>
      </w:pPr>
    </w:p>
    <w:p w14:paraId="0805F219"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 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w:t>
      </w:r>
    </w:p>
    <w:p w14:paraId="672559C9" w14:textId="63E01DDB"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Охранные зоны геодезических пунктов и ограничения в использовании земельных участков, входящих в охранные зоны, устанавливаются согласно «Положению об охранных зонах и охране геодезических пунктов», утвержденных постановлением Правительства Российской Федерации от </w:t>
      </w:r>
      <w:r w:rsidR="007F0A73" w:rsidRPr="005B0F6B">
        <w:rPr>
          <w:rFonts w:ascii="Times New Roman" w:hAnsi="Times New Roman"/>
          <w:i w:val="0"/>
          <w:sz w:val="24"/>
        </w:rPr>
        <w:t>0</w:t>
      </w:r>
      <w:r w:rsidRPr="005B0F6B">
        <w:rPr>
          <w:rFonts w:ascii="Times New Roman" w:hAnsi="Times New Roman"/>
          <w:i w:val="0"/>
          <w:sz w:val="24"/>
        </w:rPr>
        <w:t>7.10.1996 № 1170.</w:t>
      </w:r>
    </w:p>
    <w:p w14:paraId="1EF25069" w14:textId="77777777" w:rsidR="00450226" w:rsidRPr="005B0F6B" w:rsidRDefault="00450226" w:rsidP="00450226">
      <w:pPr>
        <w:spacing w:line="240" w:lineRule="auto"/>
        <w:ind w:left="0" w:right="0" w:firstLine="567"/>
        <w:jc w:val="both"/>
        <w:rPr>
          <w:rFonts w:ascii="Times New Roman" w:hAnsi="Times New Roman"/>
          <w:i w:val="0"/>
          <w:sz w:val="24"/>
        </w:rPr>
      </w:pPr>
    </w:p>
    <w:p w14:paraId="51037E32" w14:textId="743D5103"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87" w:name="_Toc505954586"/>
      <w:bookmarkStart w:id="88" w:name="_Toc1655646"/>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28</w:t>
      </w:r>
      <w:r w:rsidRPr="005B0F6B">
        <w:rPr>
          <w:rFonts w:ascii="Times New Roman" w:hAnsi="Times New Roman"/>
          <w:b/>
          <w:bCs/>
          <w:i w:val="0"/>
          <w:iCs/>
          <w:sz w:val="24"/>
        </w:rPr>
        <w:t xml:space="preserve">. Ограничения использования земельных участков в </w:t>
      </w:r>
      <w:bookmarkEnd w:id="87"/>
      <w:r w:rsidR="007F0A73" w:rsidRPr="005B0F6B">
        <w:rPr>
          <w:rFonts w:ascii="Times New Roman" w:hAnsi="Times New Roman"/>
          <w:b/>
          <w:bCs/>
          <w:i w:val="0"/>
          <w:iCs/>
          <w:sz w:val="24"/>
        </w:rPr>
        <w:t>приаэродромной территории</w:t>
      </w:r>
      <w:bookmarkEnd w:id="88"/>
    </w:p>
    <w:p w14:paraId="0E0D2AE5" w14:textId="77777777" w:rsidR="00450226" w:rsidRPr="005B0F6B" w:rsidRDefault="00450226" w:rsidP="00450226">
      <w:pPr>
        <w:spacing w:line="240" w:lineRule="auto"/>
        <w:ind w:left="0" w:right="0" w:firstLine="567"/>
        <w:jc w:val="both"/>
        <w:rPr>
          <w:rFonts w:ascii="Times New Roman" w:hAnsi="Times New Roman"/>
          <w:i w:val="0"/>
          <w:strike/>
          <w:sz w:val="24"/>
        </w:rPr>
      </w:pPr>
    </w:p>
    <w:p w14:paraId="357B3C28"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РФ от 19.03.1997 № 60-ФЗ,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14:paraId="53BF8892"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2.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14:paraId="75E73229"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417C4907"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580A6E61"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23395B1A"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6A68C272"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4FF86CA0" w14:textId="77777777"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6) шестая подзона, в которой запрещается размещать объекты, способствующие привлечению и массовому скоплению птиц;</w:t>
      </w:r>
    </w:p>
    <w:p w14:paraId="086C0E78" w14:textId="6771190B" w:rsidR="00833760" w:rsidRPr="005B0F6B" w:rsidRDefault="00833760" w:rsidP="00833760">
      <w:pPr>
        <w:spacing w:line="240" w:lineRule="auto"/>
        <w:ind w:left="0" w:right="0" w:firstLine="567"/>
        <w:jc w:val="both"/>
        <w:rPr>
          <w:rFonts w:ascii="Times New Roman" w:hAnsi="Times New Roman"/>
          <w:i w:val="0"/>
          <w:sz w:val="24"/>
        </w:rPr>
      </w:pPr>
      <w:r w:rsidRPr="005B0F6B">
        <w:rPr>
          <w:rFonts w:ascii="Times New Roman" w:hAnsi="Times New Roman"/>
          <w:i w:val="0"/>
          <w:sz w:val="24"/>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1A726101" w14:textId="06B20B8D" w:rsidR="00A753F4" w:rsidRPr="005B0F6B" w:rsidRDefault="00A753F4" w:rsidP="00A753F4">
      <w:pPr>
        <w:spacing w:line="240" w:lineRule="auto"/>
        <w:ind w:left="0" w:right="0" w:firstLine="567"/>
        <w:jc w:val="both"/>
        <w:rPr>
          <w:rFonts w:ascii="Times New Roman" w:hAnsi="Times New Roman"/>
          <w:i w:val="0"/>
          <w:sz w:val="24"/>
        </w:rPr>
      </w:pPr>
      <w:r w:rsidRPr="005B0F6B">
        <w:rPr>
          <w:rFonts w:ascii="Times New Roman" w:hAnsi="Times New Roman"/>
          <w:i w:val="0"/>
          <w:sz w:val="24"/>
        </w:rPr>
        <w:t>3. В случае выявления в правилах землепользования и застройки поселения нарушений установленных на приаэродромной территории ограничений использования объектов недвижимости и осуществления деятельности оператор аэродрома гражданской авиации либо организация, осуществляющая эксплуатацию аэродрома экспериментальной авиации или уполномоченная федеральным органом исполнительной власти, в ведении которого находится аэродром государственной авиации, обязаны подготовить заключение о нарушении установленных на приаэродромной территории ограничений использования объектов недвижимости и осуществления деятельности и направить его в уполномоченный Правительством Российской Федерации федеральный орган исполнительной власти.</w:t>
      </w:r>
    </w:p>
    <w:p w14:paraId="6C05E170" w14:textId="77777777" w:rsidR="00A753F4" w:rsidRPr="005B0F6B" w:rsidRDefault="00A753F4" w:rsidP="00A753F4">
      <w:pPr>
        <w:spacing w:line="240" w:lineRule="auto"/>
        <w:ind w:left="0" w:right="0" w:firstLine="567"/>
        <w:jc w:val="both"/>
        <w:rPr>
          <w:rFonts w:ascii="Times New Roman" w:hAnsi="Times New Roman"/>
          <w:i w:val="0"/>
          <w:sz w:val="24"/>
        </w:rPr>
      </w:pPr>
      <w:r w:rsidRPr="005B0F6B">
        <w:rPr>
          <w:rFonts w:ascii="Times New Roman" w:hAnsi="Times New Roman"/>
          <w:i w:val="0"/>
          <w:sz w:val="24"/>
        </w:rPr>
        <w:t>Уполномоченный Правительством Российской Федерации федеральный орган исполнительной власти в течение десяти дней со дня поступления заключения о нарушении установленных на приаэродромной территории ограничений использования объектов недвижимости и осуществления деятельности обязан направить в орган местного самоуправления соответствующего муниципального образования предписание об устранении нарушений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 городского округа, межселенной территории, в том числе о сносе самовольной постройки. Такое предписание может быть обжаловано органом местного самоуправления соответствующего муниципального образования в суд.</w:t>
      </w:r>
    </w:p>
    <w:p w14:paraId="78DAADB5" w14:textId="6D8F033F" w:rsidR="00A753F4" w:rsidRPr="005B0F6B" w:rsidRDefault="00A753F4" w:rsidP="00A753F4">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Уполномоченный Правительством Российской Федерации федеральный орган исполнительной власти обязан уведомить высший исполнительный орган государственной власти субъекта Российской Федерации, на территории которого расположено </w:t>
      </w:r>
      <w:r w:rsidRPr="005B0F6B">
        <w:rPr>
          <w:rFonts w:ascii="Times New Roman" w:hAnsi="Times New Roman"/>
          <w:i w:val="0"/>
          <w:sz w:val="24"/>
        </w:rPr>
        <w:lastRenderedPageBreak/>
        <w:t>соответствующее муниципальное образование, о нарушениях установленных на приаэродромной территории ограничений использования объектов недвижимости и осуществления деятельности, которые допущены в правилах землепользования и застройки поселения.</w:t>
      </w:r>
    </w:p>
    <w:p w14:paraId="59F87C7F" w14:textId="77777777" w:rsidR="00450226" w:rsidRPr="005B0F6B" w:rsidRDefault="00450226" w:rsidP="00450226">
      <w:pPr>
        <w:spacing w:line="240" w:lineRule="auto"/>
        <w:ind w:left="0" w:right="0" w:firstLine="567"/>
        <w:jc w:val="both"/>
        <w:rPr>
          <w:rFonts w:ascii="Times New Roman" w:hAnsi="Times New Roman"/>
          <w:i w:val="0"/>
          <w:sz w:val="24"/>
        </w:rPr>
      </w:pPr>
    </w:p>
    <w:p w14:paraId="2CCCE7FC" w14:textId="7EB15CAF" w:rsidR="00450226" w:rsidRPr="005B0F6B" w:rsidRDefault="00450226" w:rsidP="00450226">
      <w:pPr>
        <w:keepNext/>
        <w:spacing w:line="240" w:lineRule="auto"/>
        <w:ind w:left="0" w:right="0" w:firstLine="567"/>
        <w:jc w:val="both"/>
        <w:outlineLvl w:val="1"/>
        <w:rPr>
          <w:rFonts w:ascii="Times New Roman" w:hAnsi="Times New Roman"/>
          <w:b/>
          <w:bCs/>
          <w:i w:val="0"/>
          <w:iCs/>
          <w:sz w:val="24"/>
        </w:rPr>
      </w:pPr>
      <w:bookmarkStart w:id="89" w:name="_Toc505954587"/>
      <w:bookmarkStart w:id="90" w:name="_Toc1655647"/>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29</w:t>
      </w:r>
      <w:r w:rsidRPr="005B0F6B">
        <w:rPr>
          <w:rFonts w:ascii="Times New Roman" w:hAnsi="Times New Roman"/>
          <w:b/>
          <w:bCs/>
          <w:i w:val="0"/>
          <w:iCs/>
          <w:sz w:val="24"/>
        </w:rPr>
        <w:t>. Ограничения использования земельных участков в придорожных полосах</w:t>
      </w:r>
      <w:bookmarkEnd w:id="89"/>
      <w:bookmarkEnd w:id="90"/>
    </w:p>
    <w:p w14:paraId="4BEC6BD6" w14:textId="77777777" w:rsidR="00450226" w:rsidRPr="005B0F6B" w:rsidRDefault="00450226" w:rsidP="00450226">
      <w:pPr>
        <w:spacing w:line="240" w:lineRule="auto"/>
        <w:ind w:left="0" w:right="0" w:firstLine="567"/>
        <w:jc w:val="both"/>
        <w:rPr>
          <w:rFonts w:ascii="Times New Roman" w:hAnsi="Times New Roman"/>
          <w:i w:val="0"/>
          <w:sz w:val="24"/>
        </w:rPr>
      </w:pPr>
    </w:p>
    <w:p w14:paraId="47F1E0E9" w14:textId="77777777"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1. 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8.11.2007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14:paraId="254E2143" w14:textId="41A8A429" w:rsidR="00450226" w:rsidRPr="005B0F6B" w:rsidRDefault="00450226" w:rsidP="00450226">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Придорожные полосы и ограничения в использовании земельных участков, входящих в придорожные полосы, устанавливаются согласно Порядка установления и использования придорожных полос автомобильных дорог федерального значения, утвержден приказом Минтранса РФ от 13.01.2010 </w:t>
      </w:r>
      <w:r w:rsidR="008357BA" w:rsidRPr="005B0F6B">
        <w:rPr>
          <w:rFonts w:ascii="Times New Roman" w:hAnsi="Times New Roman"/>
          <w:i w:val="0"/>
          <w:sz w:val="24"/>
        </w:rPr>
        <w:t>№</w:t>
      </w:r>
      <w:r w:rsidRPr="005B0F6B">
        <w:rPr>
          <w:rFonts w:ascii="Times New Roman" w:hAnsi="Times New Roman"/>
          <w:i w:val="0"/>
          <w:sz w:val="24"/>
        </w:rPr>
        <w:t xml:space="preserve"> 4.</w:t>
      </w:r>
    </w:p>
    <w:p w14:paraId="00DB1630" w14:textId="77777777" w:rsidR="006B5E8C" w:rsidRPr="005B0F6B" w:rsidRDefault="006B5E8C" w:rsidP="006B5E8C">
      <w:pPr>
        <w:spacing w:line="240" w:lineRule="auto"/>
        <w:ind w:left="0" w:firstLine="0"/>
        <w:rPr>
          <w:rFonts w:ascii="Times New Roman" w:hAnsi="Times New Roman"/>
          <w:i w:val="0"/>
          <w:sz w:val="20"/>
          <w:szCs w:val="20"/>
        </w:rPr>
      </w:pPr>
    </w:p>
    <w:p w14:paraId="6FEEEC94" w14:textId="77777777" w:rsidR="006B5E8C" w:rsidRPr="005B0F6B" w:rsidRDefault="006B5E8C" w:rsidP="006B5E8C">
      <w:pPr>
        <w:spacing w:line="240" w:lineRule="auto"/>
        <w:ind w:left="0" w:right="0" w:firstLine="567"/>
        <w:jc w:val="center"/>
        <w:outlineLvl w:val="0"/>
        <w:rPr>
          <w:rFonts w:ascii="Times New Roman" w:hAnsi="Times New Roman"/>
          <w:b/>
          <w:i w:val="0"/>
          <w:sz w:val="24"/>
        </w:rPr>
      </w:pPr>
      <w:bookmarkStart w:id="91" w:name="_Toc427840795"/>
      <w:bookmarkStart w:id="92" w:name="_Toc427840977"/>
      <w:bookmarkStart w:id="93" w:name="_Toc1655648"/>
      <w:r w:rsidRPr="005B0F6B">
        <w:rPr>
          <w:rFonts w:ascii="Times New Roman" w:hAnsi="Times New Roman"/>
          <w:b/>
          <w:i w:val="0"/>
          <w:sz w:val="24"/>
        </w:rPr>
        <w:t>Раздел III. Градост</w:t>
      </w:r>
      <w:bookmarkStart w:id="94" w:name="_Toc26250275"/>
      <w:r w:rsidRPr="005B0F6B">
        <w:rPr>
          <w:rFonts w:ascii="Times New Roman" w:hAnsi="Times New Roman"/>
          <w:b/>
          <w:i w:val="0"/>
          <w:sz w:val="24"/>
        </w:rPr>
        <w:t>роительные регламенты</w:t>
      </w:r>
      <w:bookmarkEnd w:id="91"/>
      <w:bookmarkEnd w:id="92"/>
      <w:bookmarkEnd w:id="93"/>
    </w:p>
    <w:p w14:paraId="3BF6CC00" w14:textId="77777777" w:rsidR="006B5E8C" w:rsidRPr="005B0F6B" w:rsidRDefault="006B5E8C" w:rsidP="006B5E8C">
      <w:pPr>
        <w:spacing w:line="240" w:lineRule="auto"/>
        <w:ind w:left="0" w:right="0" w:firstLine="567"/>
        <w:jc w:val="center"/>
        <w:rPr>
          <w:rFonts w:ascii="Times New Roman" w:hAnsi="Times New Roman"/>
          <w:b/>
          <w:i w:val="0"/>
          <w:sz w:val="24"/>
        </w:rPr>
      </w:pPr>
    </w:p>
    <w:p w14:paraId="05FCE01D"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95" w:name="_Toc1655649"/>
      <w:r w:rsidRPr="005B0F6B">
        <w:rPr>
          <w:rFonts w:ascii="Times New Roman" w:eastAsia="GOST Type AU" w:hAnsi="Times New Roman"/>
          <w:b/>
          <w:i w:val="0"/>
          <w:sz w:val="24"/>
          <w:lang w:eastAsia="ar-SA"/>
        </w:rPr>
        <w:t>Глава 7. Сфера действия градостроительных регламентов</w:t>
      </w:r>
      <w:bookmarkEnd w:id="95"/>
    </w:p>
    <w:p w14:paraId="512E7048"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7D965963" w14:textId="3A6F2A4A" w:rsidR="006B5E8C" w:rsidRPr="005B0F6B" w:rsidRDefault="006B5E8C" w:rsidP="006B5E8C">
      <w:pPr>
        <w:keepNext/>
        <w:spacing w:line="240" w:lineRule="auto"/>
        <w:ind w:left="0" w:right="0" w:firstLine="567"/>
        <w:jc w:val="both"/>
        <w:outlineLvl w:val="1"/>
        <w:rPr>
          <w:rFonts w:ascii="Times New Roman" w:hAnsi="Times New Roman"/>
          <w:b/>
          <w:bCs/>
          <w:i w:val="0"/>
          <w:iCs/>
          <w:sz w:val="24"/>
        </w:rPr>
      </w:pPr>
      <w:bookmarkStart w:id="96" w:name="_Toc1655650"/>
      <w:r w:rsidRPr="005B0F6B">
        <w:rPr>
          <w:rFonts w:ascii="Times New Roman" w:hAnsi="Times New Roman"/>
          <w:b/>
          <w:bCs/>
          <w:i w:val="0"/>
          <w:iCs/>
          <w:sz w:val="24"/>
        </w:rPr>
        <w:t xml:space="preserve">Статья </w:t>
      </w:r>
      <w:r w:rsidR="002D2DAA" w:rsidRPr="005B0F6B">
        <w:rPr>
          <w:rFonts w:ascii="Times New Roman" w:hAnsi="Times New Roman"/>
          <w:b/>
          <w:bCs/>
          <w:i w:val="0"/>
          <w:iCs/>
          <w:sz w:val="24"/>
        </w:rPr>
        <w:t>30</w:t>
      </w:r>
      <w:r w:rsidRPr="005B0F6B">
        <w:rPr>
          <w:rFonts w:ascii="Times New Roman" w:hAnsi="Times New Roman"/>
          <w:b/>
          <w:bCs/>
          <w:i w:val="0"/>
          <w:iCs/>
          <w:sz w:val="24"/>
        </w:rPr>
        <w:t>. Сфера действия градостроительных регламентов</w:t>
      </w:r>
      <w:bookmarkEnd w:id="96"/>
    </w:p>
    <w:p w14:paraId="0BF02600"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6EE8B5E"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1. Действие градостроительных регламентов распространяется в равной мере на все земельные участки, а также на все,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расположенных в пределах границ территориальных зон, обозначенных на карте градостроительного зонирования.</w:t>
      </w:r>
    </w:p>
    <w:p w14:paraId="586565EC"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Градостроительные регламенты обязательны для соблюдения правообладателями земельных участков и объектов капитального строительства, а также органами государственной власти, органами местного самоуправления при осуществлении архитектурно-строительного проектирования, строительства, реконструкции, капитального ремонта и эксплуатации объектов капитального строительства.</w:t>
      </w:r>
    </w:p>
    <w:p w14:paraId="4503E13B"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Действие градостроительных регламентов в пределах территориальных зон не распространяется на земельные участки:</w:t>
      </w:r>
    </w:p>
    <w:p w14:paraId="40E46DC0"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1) в границах территорий общего пользования;</w:t>
      </w:r>
    </w:p>
    <w:p w14:paraId="16532602"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занятые линейными объектами;</w:t>
      </w:r>
    </w:p>
    <w:p w14:paraId="0EE5EA9A"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предоставленные для добычи полезных ископаемых.</w:t>
      </w:r>
    </w:p>
    <w:p w14:paraId="2565E18D"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w:t>
      </w:r>
    </w:p>
    <w:p w14:paraId="508A9C43" w14:textId="1A3080C4"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(земли водного фонда, занятые водными объектами), определяется Главой </w:t>
      </w:r>
      <w:r w:rsidR="00F407F7" w:rsidRPr="005B0F6B">
        <w:rPr>
          <w:rFonts w:ascii="Times New Roman" w:hAnsi="Times New Roman"/>
          <w:i w:val="0"/>
          <w:sz w:val="24"/>
        </w:rPr>
        <w:t>поселения</w:t>
      </w:r>
      <w:r w:rsidRPr="005B0F6B">
        <w:rPr>
          <w:rFonts w:ascii="Times New Roman" w:hAnsi="Times New Roman"/>
          <w:i w:val="0"/>
          <w:sz w:val="24"/>
        </w:rPr>
        <w:t xml:space="preserve"> в соответствии с федеральными законами.</w:t>
      </w:r>
    </w:p>
    <w:p w14:paraId="70999F76" w14:textId="28387F0A"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5. В границах зон ограничений градостроительные регламенты действуют с учетом требований, установленных статьями </w:t>
      </w:r>
      <w:r w:rsidR="001A1E03" w:rsidRPr="005B0F6B">
        <w:rPr>
          <w:rFonts w:ascii="Times New Roman" w:hAnsi="Times New Roman"/>
          <w:i w:val="0"/>
          <w:sz w:val="24"/>
        </w:rPr>
        <w:t>21</w:t>
      </w:r>
      <w:r w:rsidRPr="005B0F6B">
        <w:rPr>
          <w:rFonts w:ascii="Times New Roman" w:hAnsi="Times New Roman"/>
          <w:i w:val="0"/>
          <w:sz w:val="24"/>
        </w:rPr>
        <w:t xml:space="preserve"> - </w:t>
      </w:r>
      <w:r w:rsidR="001A1E03" w:rsidRPr="005B0F6B">
        <w:rPr>
          <w:rFonts w:ascii="Times New Roman" w:hAnsi="Times New Roman"/>
          <w:i w:val="0"/>
          <w:sz w:val="24"/>
        </w:rPr>
        <w:t>32</w:t>
      </w:r>
      <w:r w:rsidRPr="005B0F6B">
        <w:rPr>
          <w:rFonts w:ascii="Times New Roman" w:hAnsi="Times New Roman"/>
          <w:i w:val="0"/>
          <w:sz w:val="24"/>
        </w:rPr>
        <w:t xml:space="preserve"> настоящих Правил.</w:t>
      </w:r>
    </w:p>
    <w:p w14:paraId="50876C00"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6. Информация о градостроительных регламентах подлежит обязательному включению в градостроительный план земельного участка и должна учитываться при подготовке проектов планировки и проектов межевания территорий.</w:t>
      </w:r>
    </w:p>
    <w:p w14:paraId="764718D5"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2090A59B" w14:textId="77777777" w:rsidR="006B5E8C" w:rsidRPr="005B0F6B" w:rsidRDefault="006B5E8C" w:rsidP="006B5E8C">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97" w:name="_Toc1655651"/>
      <w:r w:rsidRPr="005B0F6B">
        <w:rPr>
          <w:rFonts w:ascii="Times New Roman" w:eastAsia="GOST Type AU" w:hAnsi="Times New Roman"/>
          <w:b/>
          <w:i w:val="0"/>
          <w:sz w:val="24"/>
          <w:lang w:eastAsia="ar-SA"/>
        </w:rPr>
        <w:t>Глава 8. Градостроительные регламенты территориальных зон</w:t>
      </w:r>
      <w:bookmarkEnd w:id="97"/>
    </w:p>
    <w:p w14:paraId="682DF975"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46C7E8A7" w14:textId="63484EBC" w:rsidR="006B5E8C" w:rsidRPr="005B0F6B" w:rsidRDefault="006B5E8C" w:rsidP="006B5E8C">
      <w:pPr>
        <w:keepNext/>
        <w:spacing w:line="240" w:lineRule="auto"/>
        <w:ind w:left="0" w:right="0" w:firstLine="567"/>
        <w:jc w:val="both"/>
        <w:outlineLvl w:val="1"/>
        <w:rPr>
          <w:rFonts w:ascii="Times New Roman" w:hAnsi="Times New Roman"/>
          <w:b/>
          <w:i w:val="0"/>
          <w:sz w:val="24"/>
        </w:rPr>
      </w:pPr>
      <w:bookmarkStart w:id="98" w:name="_Toc427840801"/>
      <w:bookmarkStart w:id="99" w:name="_Toc427840983"/>
      <w:bookmarkStart w:id="100" w:name="_Toc437094653"/>
      <w:bookmarkStart w:id="101" w:name="_Toc1655652"/>
      <w:bookmarkStart w:id="102" w:name="_Toc427840800"/>
      <w:bookmarkStart w:id="103" w:name="_Toc427840982"/>
      <w:bookmarkStart w:id="104" w:name="_Toc427840796"/>
      <w:bookmarkStart w:id="105" w:name="_Toc427840978"/>
      <w:bookmarkEnd w:id="94"/>
      <w:r w:rsidRPr="005B0F6B">
        <w:rPr>
          <w:rFonts w:ascii="Times New Roman" w:hAnsi="Times New Roman"/>
          <w:b/>
          <w:i w:val="0"/>
          <w:sz w:val="24"/>
        </w:rPr>
        <w:t xml:space="preserve">Статья </w:t>
      </w:r>
      <w:r w:rsidR="002D2DAA" w:rsidRPr="005B0F6B">
        <w:rPr>
          <w:rFonts w:ascii="Times New Roman" w:hAnsi="Times New Roman"/>
          <w:b/>
          <w:i w:val="0"/>
          <w:sz w:val="24"/>
        </w:rPr>
        <w:t>31</w:t>
      </w:r>
      <w:r w:rsidRPr="005B0F6B">
        <w:rPr>
          <w:rFonts w:ascii="Times New Roman" w:hAnsi="Times New Roman"/>
          <w:b/>
          <w:i w:val="0"/>
          <w:sz w:val="24"/>
        </w:rPr>
        <w:t>. Градостроительные регламенты. Зоны жилой застройки.</w:t>
      </w:r>
      <w:bookmarkEnd w:id="98"/>
      <w:bookmarkEnd w:id="99"/>
      <w:bookmarkEnd w:id="100"/>
      <w:bookmarkEnd w:id="101"/>
    </w:p>
    <w:p w14:paraId="7E351EC3"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56EA25B6"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Зона предназначена для размещения жилых помещений различного вида и обеспечение проживания в ней. К жилой застройке относятся здания (помещения в них), предназначенные для проживания человека, за исключением зданий (помещений), используемых:</w:t>
      </w:r>
    </w:p>
    <w:p w14:paraId="6FB58F28"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с целью извлечения предпринимательской выгоды из предоставления жилого помещения для временного проживания в них (гостиницы, дома отдыха); </w:t>
      </w:r>
    </w:p>
    <w:p w14:paraId="2341DBC8"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для проживания с одновременным осуществлением лечения или социального обслуживания населения (санатории, дома ребенка, дома престарелых, больницы); </w:t>
      </w:r>
    </w:p>
    <w:p w14:paraId="30995103"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как способ обеспечения непрерывности производства (вахтовые помещения, служебные жилые помещения на производственных объектах); </w:t>
      </w:r>
    </w:p>
    <w:p w14:paraId="04C5B344"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как способ обеспечения деятельности режимного учреждения (казармы, караульные помещения, места лишения свободы, содержания под стражей). </w:t>
      </w:r>
    </w:p>
    <w:p w14:paraId="2F7ADCA5" w14:textId="1783A994"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6DC1838" w14:textId="4343360F" w:rsidR="00621A43" w:rsidRPr="005B0F6B" w:rsidRDefault="00621A43" w:rsidP="00621A43">
      <w:pPr>
        <w:suppressAutoHyphens/>
        <w:spacing w:line="240" w:lineRule="auto"/>
        <w:ind w:left="0" w:right="0" w:firstLine="567"/>
        <w:jc w:val="both"/>
        <w:rPr>
          <w:rFonts w:ascii="Times New Roman" w:hAnsi="Times New Roman"/>
          <w:b/>
          <w:i w:val="0"/>
          <w:sz w:val="24"/>
        </w:rPr>
      </w:pPr>
      <w:r w:rsidRPr="005B0F6B">
        <w:rPr>
          <w:rFonts w:ascii="Times New Roman" w:hAnsi="Times New Roman"/>
          <w:b/>
          <w:i w:val="0"/>
          <w:sz w:val="24"/>
        </w:rPr>
        <w:t>Ж</w:t>
      </w:r>
      <w:r w:rsidR="00D5029D" w:rsidRPr="005B0F6B">
        <w:rPr>
          <w:rFonts w:ascii="Times New Roman" w:hAnsi="Times New Roman"/>
          <w:b/>
          <w:i w:val="0"/>
          <w:sz w:val="24"/>
        </w:rPr>
        <w:t>1</w:t>
      </w:r>
      <w:r w:rsidRPr="005B0F6B">
        <w:rPr>
          <w:rFonts w:ascii="Times New Roman" w:hAnsi="Times New Roman"/>
          <w:b/>
          <w:i w:val="0"/>
          <w:sz w:val="24"/>
        </w:rPr>
        <w:t xml:space="preserve"> - ЗОНА ЗАСТРОЙКИ МАЛОЭТАЖНЫМИ ЖИЛЫМИ ДОМАМИ (ДО 4 ЭТАЖЕЙ, ВКЛЮЧАЯ МАНСАРДНЫЙ)</w:t>
      </w:r>
    </w:p>
    <w:p w14:paraId="2499F85C" w14:textId="77777777" w:rsidR="00621A43" w:rsidRPr="005B0F6B" w:rsidRDefault="00621A43" w:rsidP="00621A43">
      <w:pPr>
        <w:spacing w:line="240" w:lineRule="auto"/>
        <w:ind w:left="0" w:firstLine="0"/>
        <w:jc w:val="right"/>
        <w:rPr>
          <w:rFonts w:ascii="Times New Roman" w:hAnsi="Times New Roman"/>
          <w:i w:val="0"/>
          <w:sz w:val="24"/>
        </w:rPr>
      </w:pPr>
    </w:p>
    <w:p w14:paraId="41D996FF" w14:textId="77777777" w:rsidR="00621A43" w:rsidRPr="005B0F6B" w:rsidRDefault="00621A43" w:rsidP="00621A43">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Таблица 1</w:t>
      </w:r>
    </w:p>
    <w:p w14:paraId="5382899B" w14:textId="77777777" w:rsidR="00621A43" w:rsidRPr="005B0F6B" w:rsidRDefault="00621A43" w:rsidP="00621A4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51E5D866" w14:textId="77777777" w:rsidR="00621A43" w:rsidRPr="005B0F6B" w:rsidRDefault="00621A43" w:rsidP="00621A4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7CD356E6" w14:textId="77777777" w:rsidTr="00621A43">
        <w:tc>
          <w:tcPr>
            <w:tcW w:w="3510" w:type="dxa"/>
            <w:tcBorders>
              <w:top w:val="single" w:sz="4" w:space="0" w:color="auto"/>
              <w:left w:val="single" w:sz="4" w:space="0" w:color="auto"/>
              <w:bottom w:val="single" w:sz="4" w:space="0" w:color="auto"/>
              <w:right w:val="single" w:sz="4" w:space="0" w:color="auto"/>
            </w:tcBorders>
            <w:hideMark/>
          </w:tcPr>
          <w:p w14:paraId="79AB99C4" w14:textId="77777777" w:rsidR="00621A43" w:rsidRPr="005B0F6B" w:rsidRDefault="00621A43" w:rsidP="00621A43">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4736F6CE" w14:textId="77777777" w:rsidR="00621A43" w:rsidRPr="005B0F6B" w:rsidRDefault="00621A43" w:rsidP="00621A43">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22A70764" w14:textId="11491106" w:rsidR="00621A43" w:rsidRPr="005B0F6B" w:rsidRDefault="00621A43" w:rsidP="00621A43">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Код вида</w:t>
            </w:r>
          </w:p>
        </w:tc>
      </w:tr>
      <w:tr w:rsidR="005B0F6B" w:rsidRPr="005B0F6B" w14:paraId="38EEEBB1" w14:textId="77777777" w:rsidTr="00621A43">
        <w:tc>
          <w:tcPr>
            <w:tcW w:w="9889" w:type="dxa"/>
            <w:gridSpan w:val="3"/>
            <w:tcBorders>
              <w:top w:val="single" w:sz="4" w:space="0" w:color="auto"/>
              <w:left w:val="single" w:sz="4" w:space="0" w:color="auto"/>
              <w:bottom w:val="single" w:sz="4" w:space="0" w:color="auto"/>
              <w:right w:val="single" w:sz="4" w:space="0" w:color="auto"/>
            </w:tcBorders>
          </w:tcPr>
          <w:p w14:paraId="52B9B20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034777A8" w14:textId="77777777" w:rsidTr="00621A43">
        <w:tc>
          <w:tcPr>
            <w:tcW w:w="3510" w:type="dxa"/>
            <w:tcBorders>
              <w:top w:val="single" w:sz="4" w:space="0" w:color="auto"/>
              <w:left w:val="single" w:sz="4" w:space="0" w:color="auto"/>
              <w:bottom w:val="single" w:sz="4" w:space="0" w:color="auto"/>
              <w:right w:val="single" w:sz="4" w:space="0" w:color="auto"/>
            </w:tcBorders>
          </w:tcPr>
          <w:p w14:paraId="40D4AD88" w14:textId="77777777" w:rsidR="00621A43" w:rsidRPr="005B0F6B" w:rsidRDefault="00621A43" w:rsidP="00621A43">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Для индивидуального жилищного строительства</w:t>
            </w:r>
          </w:p>
        </w:tc>
        <w:tc>
          <w:tcPr>
            <w:tcW w:w="5387" w:type="dxa"/>
            <w:tcBorders>
              <w:top w:val="single" w:sz="4" w:space="0" w:color="auto"/>
              <w:left w:val="single" w:sz="4" w:space="0" w:color="auto"/>
              <w:bottom w:val="single" w:sz="4" w:space="0" w:color="auto"/>
              <w:right w:val="single" w:sz="4" w:space="0" w:color="auto"/>
            </w:tcBorders>
          </w:tcPr>
          <w:p w14:paraId="3A121824"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tcPr>
          <w:p w14:paraId="6334FFD5"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2.1</w:t>
            </w:r>
          </w:p>
        </w:tc>
      </w:tr>
      <w:tr w:rsidR="005B0F6B" w:rsidRPr="005B0F6B" w14:paraId="446EB2BA" w14:textId="77777777" w:rsidTr="00621A43">
        <w:tc>
          <w:tcPr>
            <w:tcW w:w="3510" w:type="dxa"/>
            <w:tcBorders>
              <w:top w:val="single" w:sz="4" w:space="0" w:color="auto"/>
              <w:left w:val="single" w:sz="4" w:space="0" w:color="auto"/>
              <w:bottom w:val="single" w:sz="4" w:space="0" w:color="auto"/>
              <w:right w:val="single" w:sz="4" w:space="0" w:color="auto"/>
            </w:tcBorders>
          </w:tcPr>
          <w:p w14:paraId="67C6235F"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Малоэтажная многоквартирная жилая застройка</w:t>
            </w:r>
          </w:p>
        </w:tc>
        <w:tc>
          <w:tcPr>
            <w:tcW w:w="5387" w:type="dxa"/>
            <w:tcBorders>
              <w:top w:val="single" w:sz="4" w:space="0" w:color="auto"/>
              <w:left w:val="single" w:sz="4" w:space="0" w:color="auto"/>
              <w:bottom w:val="single" w:sz="4" w:space="0" w:color="auto"/>
              <w:right w:val="single" w:sz="4" w:space="0" w:color="auto"/>
            </w:tcBorders>
          </w:tcPr>
          <w:p w14:paraId="3747EE53"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tcPr>
          <w:p w14:paraId="5D8EA577"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2.1.1</w:t>
            </w:r>
          </w:p>
        </w:tc>
      </w:tr>
      <w:tr w:rsidR="005B0F6B" w:rsidRPr="005B0F6B" w14:paraId="2EBDB646" w14:textId="77777777" w:rsidTr="00621A43">
        <w:tc>
          <w:tcPr>
            <w:tcW w:w="3510" w:type="dxa"/>
            <w:tcBorders>
              <w:top w:val="single" w:sz="4" w:space="0" w:color="auto"/>
              <w:left w:val="single" w:sz="4" w:space="0" w:color="auto"/>
              <w:bottom w:val="single" w:sz="4" w:space="0" w:color="auto"/>
              <w:right w:val="single" w:sz="4" w:space="0" w:color="auto"/>
            </w:tcBorders>
          </w:tcPr>
          <w:p w14:paraId="65CB6402"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lastRenderedPageBreak/>
              <w:t>Для ведения личного подсобного хозяйства</w:t>
            </w:r>
          </w:p>
        </w:tc>
        <w:tc>
          <w:tcPr>
            <w:tcW w:w="5387" w:type="dxa"/>
            <w:tcBorders>
              <w:top w:val="single" w:sz="4" w:space="0" w:color="auto"/>
              <w:left w:val="single" w:sz="4" w:space="0" w:color="auto"/>
              <w:bottom w:val="single" w:sz="4" w:space="0" w:color="auto"/>
              <w:right w:val="single" w:sz="4" w:space="0" w:color="auto"/>
            </w:tcBorders>
          </w:tcPr>
          <w:p w14:paraId="46C883C8"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14:paraId="15746E72"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2.2</w:t>
            </w:r>
          </w:p>
        </w:tc>
      </w:tr>
      <w:tr w:rsidR="005B0F6B" w:rsidRPr="005B0F6B" w14:paraId="554A237A" w14:textId="77777777" w:rsidTr="00621A43">
        <w:tc>
          <w:tcPr>
            <w:tcW w:w="3510" w:type="dxa"/>
            <w:tcBorders>
              <w:top w:val="single" w:sz="4" w:space="0" w:color="auto"/>
              <w:left w:val="single" w:sz="4" w:space="0" w:color="auto"/>
              <w:bottom w:val="single" w:sz="4" w:space="0" w:color="auto"/>
              <w:right w:val="single" w:sz="4" w:space="0" w:color="auto"/>
            </w:tcBorders>
          </w:tcPr>
          <w:p w14:paraId="3F06715F"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Блокированная жилая застройка</w:t>
            </w:r>
          </w:p>
        </w:tc>
        <w:tc>
          <w:tcPr>
            <w:tcW w:w="5387" w:type="dxa"/>
            <w:tcBorders>
              <w:top w:val="single" w:sz="4" w:space="0" w:color="auto"/>
              <w:left w:val="single" w:sz="4" w:space="0" w:color="auto"/>
              <w:bottom w:val="single" w:sz="4" w:space="0" w:color="auto"/>
              <w:right w:val="single" w:sz="4" w:space="0" w:color="auto"/>
            </w:tcBorders>
          </w:tcPr>
          <w:p w14:paraId="75383076"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tcPr>
          <w:p w14:paraId="07A80EB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2.3</w:t>
            </w:r>
          </w:p>
        </w:tc>
      </w:tr>
      <w:tr w:rsidR="005B0F6B" w:rsidRPr="005B0F6B" w14:paraId="7A99CE6E" w14:textId="77777777" w:rsidTr="00621A43">
        <w:tc>
          <w:tcPr>
            <w:tcW w:w="3510" w:type="dxa"/>
            <w:tcBorders>
              <w:top w:val="single" w:sz="4" w:space="0" w:color="auto"/>
              <w:left w:val="single" w:sz="4" w:space="0" w:color="auto"/>
              <w:bottom w:val="single" w:sz="4" w:space="0" w:color="auto"/>
              <w:right w:val="single" w:sz="4" w:space="0" w:color="auto"/>
            </w:tcBorders>
          </w:tcPr>
          <w:p w14:paraId="183FEFB7"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7DC04A3"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7EAAD427"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r>
      <w:tr w:rsidR="005B0F6B" w:rsidRPr="005B0F6B" w14:paraId="53D13DC2" w14:textId="77777777" w:rsidTr="00621A43">
        <w:tc>
          <w:tcPr>
            <w:tcW w:w="3510" w:type="dxa"/>
            <w:tcBorders>
              <w:top w:val="single" w:sz="4" w:space="0" w:color="auto"/>
              <w:left w:val="single" w:sz="4" w:space="0" w:color="auto"/>
              <w:bottom w:val="single" w:sz="4" w:space="0" w:color="auto"/>
              <w:right w:val="single" w:sz="4" w:space="0" w:color="auto"/>
            </w:tcBorders>
          </w:tcPr>
          <w:p w14:paraId="211BB1D2"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3E818B46"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0AC8C8EF" w14:textId="2EC63D68"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r>
      <w:tr w:rsidR="005B0F6B" w:rsidRPr="005B0F6B" w14:paraId="7F4E8EDA" w14:textId="77777777" w:rsidTr="00621A43">
        <w:tc>
          <w:tcPr>
            <w:tcW w:w="9889" w:type="dxa"/>
            <w:gridSpan w:val="3"/>
            <w:tcBorders>
              <w:top w:val="single" w:sz="4" w:space="0" w:color="auto"/>
              <w:left w:val="single" w:sz="4" w:space="0" w:color="auto"/>
              <w:bottom w:val="single" w:sz="4" w:space="0" w:color="auto"/>
              <w:right w:val="single" w:sz="4" w:space="0" w:color="auto"/>
            </w:tcBorders>
          </w:tcPr>
          <w:p w14:paraId="1D3B198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Условно разрешенные виды использования</w:t>
            </w:r>
          </w:p>
        </w:tc>
      </w:tr>
      <w:tr w:rsidR="005B0F6B" w:rsidRPr="005B0F6B" w14:paraId="0EEB971E" w14:textId="77777777" w:rsidTr="00621A43">
        <w:tc>
          <w:tcPr>
            <w:tcW w:w="3510" w:type="dxa"/>
            <w:tcBorders>
              <w:top w:val="single" w:sz="4" w:space="0" w:color="auto"/>
              <w:left w:val="single" w:sz="4" w:space="0" w:color="auto"/>
              <w:bottom w:val="single" w:sz="4" w:space="0" w:color="auto"/>
              <w:right w:val="single" w:sz="4" w:space="0" w:color="auto"/>
            </w:tcBorders>
          </w:tcPr>
          <w:p w14:paraId="03CB405A"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770799D"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w:t>
            </w:r>
            <w:r w:rsidRPr="005B0F6B">
              <w:rPr>
                <w:rFonts w:ascii="Times New Roman" w:hAnsi="Times New Roman"/>
                <w:i w:val="0"/>
                <w:sz w:val="24"/>
              </w:rPr>
              <w:lastRenderedPageBreak/>
              <w:t>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20F6495D"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для размещения отделений почты и телеграфа;</w:t>
            </w:r>
          </w:p>
          <w:p w14:paraId="236939A5"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tcPr>
          <w:p w14:paraId="16D5460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3.2</w:t>
            </w:r>
          </w:p>
        </w:tc>
      </w:tr>
      <w:tr w:rsidR="005B0F6B" w:rsidRPr="005B0F6B" w14:paraId="6B6E6A7E" w14:textId="77777777" w:rsidTr="00621A43">
        <w:tc>
          <w:tcPr>
            <w:tcW w:w="3510" w:type="dxa"/>
            <w:tcBorders>
              <w:top w:val="single" w:sz="4" w:space="0" w:color="auto"/>
              <w:left w:val="single" w:sz="4" w:space="0" w:color="auto"/>
              <w:bottom w:val="single" w:sz="4" w:space="0" w:color="auto"/>
              <w:right w:val="single" w:sz="4" w:space="0" w:color="auto"/>
            </w:tcBorders>
          </w:tcPr>
          <w:p w14:paraId="7F110BF2"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14:paraId="4C045001"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14:paraId="5C7E1166"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r>
      <w:tr w:rsidR="005B0F6B" w:rsidRPr="005B0F6B" w14:paraId="3DF9BD8A" w14:textId="77777777" w:rsidTr="00621A43">
        <w:tc>
          <w:tcPr>
            <w:tcW w:w="3510" w:type="dxa"/>
            <w:tcBorders>
              <w:top w:val="single" w:sz="4" w:space="0" w:color="auto"/>
              <w:left w:val="single" w:sz="4" w:space="0" w:color="auto"/>
              <w:bottom w:val="single" w:sz="4" w:space="0" w:color="auto"/>
              <w:right w:val="single" w:sz="4" w:space="0" w:color="auto"/>
            </w:tcBorders>
          </w:tcPr>
          <w:p w14:paraId="05F847F5"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Амбулаторно-поликлиническое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0ED2FF0"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right w:val="single" w:sz="4" w:space="0" w:color="auto"/>
            </w:tcBorders>
          </w:tcPr>
          <w:p w14:paraId="4654CAE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3.4.1</w:t>
            </w:r>
          </w:p>
        </w:tc>
      </w:tr>
      <w:tr w:rsidR="005B0F6B" w:rsidRPr="005B0F6B" w14:paraId="5758A5D4" w14:textId="77777777" w:rsidTr="00621A43">
        <w:tc>
          <w:tcPr>
            <w:tcW w:w="3510" w:type="dxa"/>
            <w:tcBorders>
              <w:top w:val="single" w:sz="4" w:space="0" w:color="auto"/>
              <w:left w:val="single" w:sz="4" w:space="0" w:color="auto"/>
              <w:bottom w:val="single" w:sz="4" w:space="0" w:color="auto"/>
              <w:right w:val="single" w:sz="4" w:space="0" w:color="auto"/>
            </w:tcBorders>
          </w:tcPr>
          <w:p w14:paraId="30E93000"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14:paraId="7CE333CF"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tcPr>
          <w:p w14:paraId="334774C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3.5.1</w:t>
            </w:r>
          </w:p>
        </w:tc>
      </w:tr>
      <w:tr w:rsidR="005B0F6B" w:rsidRPr="005B0F6B" w14:paraId="7CA50447" w14:textId="77777777" w:rsidTr="00621A43">
        <w:tc>
          <w:tcPr>
            <w:tcW w:w="3510" w:type="dxa"/>
            <w:tcBorders>
              <w:top w:val="single" w:sz="4" w:space="0" w:color="auto"/>
              <w:left w:val="single" w:sz="4" w:space="0" w:color="auto"/>
              <w:bottom w:val="single" w:sz="4" w:space="0" w:color="auto"/>
              <w:right w:val="single" w:sz="4" w:space="0" w:color="auto"/>
            </w:tcBorders>
          </w:tcPr>
          <w:p w14:paraId="7EDE892F" w14:textId="77777777" w:rsidR="00621A43" w:rsidRPr="005B0F6B" w:rsidRDefault="00621A43" w:rsidP="00621A43">
            <w:pPr>
              <w:pStyle w:val="affffffffff2"/>
            </w:pPr>
            <w:r w:rsidRPr="005B0F6B">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14:paraId="3A41C1BE" w14:textId="77777777" w:rsidR="00621A43" w:rsidRPr="005B0F6B" w:rsidRDefault="00621A43" w:rsidP="00621A43">
            <w:pPr>
              <w:pStyle w:val="affffffffff2"/>
            </w:pPr>
            <w:r w:rsidRPr="005B0F6B">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07B25EA2" w14:textId="77777777" w:rsidR="00621A43" w:rsidRPr="005B0F6B" w:rsidRDefault="00621A43" w:rsidP="00621A43">
            <w:pPr>
              <w:pStyle w:val="affffffffff2"/>
            </w:pPr>
            <w:r w:rsidRPr="005B0F6B">
              <w:t>устройство площадок для празднеств и гуляний;</w:t>
            </w:r>
          </w:p>
          <w:p w14:paraId="60E520B3" w14:textId="77777777" w:rsidR="00621A43" w:rsidRPr="005B0F6B" w:rsidRDefault="00621A43" w:rsidP="00621A43">
            <w:pPr>
              <w:pStyle w:val="affffffffff2"/>
            </w:pPr>
            <w:r w:rsidRPr="005B0F6B">
              <w:t>размещение зданий и сооружений для размещения цирков, зверинцев, зоопарков, океанариумов</w:t>
            </w:r>
          </w:p>
        </w:tc>
        <w:tc>
          <w:tcPr>
            <w:tcW w:w="992" w:type="dxa"/>
            <w:tcBorders>
              <w:top w:val="single" w:sz="4" w:space="0" w:color="auto"/>
              <w:left w:val="single" w:sz="4" w:space="0" w:color="auto"/>
              <w:bottom w:val="single" w:sz="4" w:space="0" w:color="auto"/>
              <w:right w:val="single" w:sz="4" w:space="0" w:color="auto"/>
            </w:tcBorders>
          </w:tcPr>
          <w:p w14:paraId="5124678A" w14:textId="77777777" w:rsidR="00621A43" w:rsidRPr="005B0F6B" w:rsidRDefault="00621A43" w:rsidP="00621A43">
            <w:pPr>
              <w:pStyle w:val="affffffffff2"/>
              <w:jc w:val="center"/>
            </w:pPr>
            <w:r w:rsidRPr="005B0F6B">
              <w:t>3.6</w:t>
            </w:r>
          </w:p>
        </w:tc>
      </w:tr>
      <w:tr w:rsidR="005B0F6B" w:rsidRPr="005B0F6B" w14:paraId="1A50711E" w14:textId="77777777" w:rsidTr="00621A43">
        <w:tc>
          <w:tcPr>
            <w:tcW w:w="3510" w:type="dxa"/>
            <w:tcBorders>
              <w:top w:val="single" w:sz="4" w:space="0" w:color="auto"/>
              <w:left w:val="single" w:sz="4" w:space="0" w:color="auto"/>
              <w:bottom w:val="single" w:sz="4" w:space="0" w:color="auto"/>
              <w:right w:val="single" w:sz="4" w:space="0" w:color="auto"/>
            </w:tcBorders>
          </w:tcPr>
          <w:p w14:paraId="61A20E41" w14:textId="77777777" w:rsidR="00621A43" w:rsidRPr="005B0F6B" w:rsidRDefault="00621A43" w:rsidP="00621A43">
            <w:pPr>
              <w:pStyle w:val="affffffffff2"/>
            </w:pPr>
            <w:r w:rsidRPr="005B0F6B">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2109B433" w14:textId="77777777" w:rsidR="00621A43" w:rsidRPr="005B0F6B" w:rsidRDefault="00621A43" w:rsidP="00621A43">
            <w:pPr>
              <w:pStyle w:val="affffffffff2"/>
            </w:pPr>
            <w:r w:rsidRPr="005B0F6B">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0C52C12D" w14:textId="77777777" w:rsidR="00621A43" w:rsidRPr="005B0F6B" w:rsidRDefault="00621A43" w:rsidP="00621A43">
            <w:pPr>
              <w:pStyle w:val="affffffffff2"/>
            </w:pPr>
            <w:r w:rsidRPr="005B0F6B">
              <w:t xml:space="preserve">размещение объектов капитального строительства, предназначенных для постоянного местонахождения духовных лиц, паломников и </w:t>
            </w:r>
            <w:r w:rsidRPr="005B0F6B">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14:paraId="5DC99B1C" w14:textId="77777777" w:rsidR="00621A43" w:rsidRPr="005B0F6B" w:rsidRDefault="00621A43" w:rsidP="00621A43">
            <w:pPr>
              <w:pStyle w:val="affffffffff2"/>
              <w:jc w:val="center"/>
            </w:pPr>
            <w:r w:rsidRPr="005B0F6B">
              <w:lastRenderedPageBreak/>
              <w:t>3.7</w:t>
            </w:r>
          </w:p>
        </w:tc>
      </w:tr>
      <w:tr w:rsidR="005B0F6B" w:rsidRPr="005B0F6B" w14:paraId="3DC4FF00" w14:textId="77777777" w:rsidTr="00621A43">
        <w:tc>
          <w:tcPr>
            <w:tcW w:w="3510" w:type="dxa"/>
            <w:tcBorders>
              <w:top w:val="single" w:sz="4" w:space="0" w:color="auto"/>
              <w:left w:val="single" w:sz="4" w:space="0" w:color="auto"/>
              <w:bottom w:val="single" w:sz="4" w:space="0" w:color="auto"/>
              <w:right w:val="single" w:sz="4" w:space="0" w:color="auto"/>
            </w:tcBorders>
          </w:tcPr>
          <w:p w14:paraId="1B104D9D" w14:textId="77777777" w:rsidR="00621A43" w:rsidRPr="005B0F6B" w:rsidRDefault="00621A43" w:rsidP="00621A43">
            <w:pPr>
              <w:pStyle w:val="affffffffff2"/>
            </w:pPr>
            <w:r w:rsidRPr="005B0F6B">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5B7E3EF9" w14:textId="77777777" w:rsidR="00621A43" w:rsidRPr="005B0F6B" w:rsidRDefault="00621A43" w:rsidP="00621A43">
            <w:pPr>
              <w:pStyle w:val="affffffffff2"/>
            </w:pPr>
            <w:r w:rsidRPr="005B0F6B">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tcPr>
          <w:p w14:paraId="1542C67A" w14:textId="77777777" w:rsidR="00621A43" w:rsidRPr="005B0F6B" w:rsidRDefault="00621A43" w:rsidP="00621A43">
            <w:pPr>
              <w:pStyle w:val="affffffffff2"/>
              <w:jc w:val="center"/>
            </w:pPr>
            <w:r w:rsidRPr="005B0F6B">
              <w:t>3.10.1</w:t>
            </w:r>
          </w:p>
        </w:tc>
      </w:tr>
      <w:tr w:rsidR="005B0F6B" w:rsidRPr="005B0F6B" w14:paraId="5B7657AB" w14:textId="77777777" w:rsidTr="00621A43">
        <w:tc>
          <w:tcPr>
            <w:tcW w:w="3510" w:type="dxa"/>
            <w:tcBorders>
              <w:top w:val="single" w:sz="4" w:space="0" w:color="auto"/>
              <w:left w:val="single" w:sz="4" w:space="0" w:color="auto"/>
              <w:bottom w:val="single" w:sz="4" w:space="0" w:color="auto"/>
              <w:right w:val="single" w:sz="4" w:space="0" w:color="auto"/>
            </w:tcBorders>
          </w:tcPr>
          <w:p w14:paraId="4977842F" w14:textId="77777777" w:rsidR="00621A43" w:rsidRPr="005B0F6B" w:rsidRDefault="00621A43" w:rsidP="00621A43">
            <w:pPr>
              <w:pStyle w:val="affffffffff2"/>
            </w:pPr>
            <w:r w:rsidRPr="005B0F6B">
              <w:t>Деловое управление</w:t>
            </w:r>
          </w:p>
        </w:tc>
        <w:tc>
          <w:tcPr>
            <w:tcW w:w="5387" w:type="dxa"/>
            <w:tcBorders>
              <w:top w:val="single" w:sz="4" w:space="0" w:color="auto"/>
              <w:left w:val="single" w:sz="4" w:space="0" w:color="auto"/>
              <w:bottom w:val="single" w:sz="4" w:space="0" w:color="auto"/>
              <w:right w:val="single" w:sz="4" w:space="0" w:color="auto"/>
            </w:tcBorders>
          </w:tcPr>
          <w:p w14:paraId="0916C91B" w14:textId="77777777" w:rsidR="00621A43" w:rsidRPr="005B0F6B" w:rsidRDefault="00621A43" w:rsidP="00621A43">
            <w:pPr>
              <w:pStyle w:val="affffffffff2"/>
            </w:pPr>
            <w:r w:rsidRPr="005B0F6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tcPr>
          <w:p w14:paraId="4A2DD5F8" w14:textId="77777777" w:rsidR="00621A43" w:rsidRPr="005B0F6B" w:rsidRDefault="00621A43" w:rsidP="00621A43">
            <w:pPr>
              <w:pStyle w:val="affffffffff2"/>
              <w:jc w:val="center"/>
            </w:pPr>
            <w:r w:rsidRPr="005B0F6B">
              <w:t>4.1</w:t>
            </w:r>
          </w:p>
        </w:tc>
      </w:tr>
      <w:tr w:rsidR="005B0F6B" w:rsidRPr="005B0F6B" w14:paraId="56C3F681" w14:textId="77777777" w:rsidTr="00621A43">
        <w:tc>
          <w:tcPr>
            <w:tcW w:w="3510" w:type="dxa"/>
            <w:tcBorders>
              <w:top w:val="single" w:sz="4" w:space="0" w:color="auto"/>
              <w:left w:val="single" w:sz="4" w:space="0" w:color="auto"/>
              <w:bottom w:val="single" w:sz="4" w:space="0" w:color="auto"/>
              <w:right w:val="single" w:sz="4" w:space="0" w:color="auto"/>
            </w:tcBorders>
          </w:tcPr>
          <w:p w14:paraId="660E2D62" w14:textId="77777777" w:rsidR="00621A43" w:rsidRPr="005B0F6B" w:rsidRDefault="00621A43" w:rsidP="00621A43">
            <w:pPr>
              <w:pStyle w:val="affffffffff2"/>
            </w:pPr>
            <w:r w:rsidRPr="005B0F6B">
              <w:t>Магазины</w:t>
            </w:r>
          </w:p>
        </w:tc>
        <w:tc>
          <w:tcPr>
            <w:tcW w:w="5387" w:type="dxa"/>
            <w:tcBorders>
              <w:top w:val="single" w:sz="4" w:space="0" w:color="auto"/>
              <w:left w:val="single" w:sz="4" w:space="0" w:color="auto"/>
              <w:bottom w:val="single" w:sz="4" w:space="0" w:color="auto"/>
              <w:right w:val="single" w:sz="4" w:space="0" w:color="auto"/>
            </w:tcBorders>
          </w:tcPr>
          <w:p w14:paraId="48F008E1" w14:textId="77777777" w:rsidR="00621A43" w:rsidRPr="005B0F6B" w:rsidRDefault="00621A43" w:rsidP="00621A43">
            <w:pPr>
              <w:pStyle w:val="affffffffff2"/>
            </w:pPr>
            <w:r w:rsidRPr="005B0F6B">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14:paraId="3B917861" w14:textId="77777777" w:rsidR="00621A43" w:rsidRPr="005B0F6B" w:rsidRDefault="00621A43" w:rsidP="00621A43">
            <w:pPr>
              <w:pStyle w:val="affffffffff2"/>
              <w:jc w:val="center"/>
            </w:pPr>
            <w:r w:rsidRPr="005B0F6B">
              <w:t>4.4</w:t>
            </w:r>
          </w:p>
        </w:tc>
      </w:tr>
      <w:tr w:rsidR="005B0F6B" w:rsidRPr="005B0F6B" w14:paraId="08860485" w14:textId="77777777" w:rsidTr="00621A43">
        <w:tc>
          <w:tcPr>
            <w:tcW w:w="3510" w:type="dxa"/>
            <w:tcBorders>
              <w:top w:val="single" w:sz="4" w:space="0" w:color="auto"/>
              <w:left w:val="single" w:sz="4" w:space="0" w:color="auto"/>
              <w:bottom w:val="single" w:sz="4" w:space="0" w:color="auto"/>
              <w:right w:val="single" w:sz="4" w:space="0" w:color="auto"/>
            </w:tcBorders>
          </w:tcPr>
          <w:p w14:paraId="36D4A7D4" w14:textId="77777777" w:rsidR="00621A43" w:rsidRPr="005B0F6B" w:rsidRDefault="00621A43" w:rsidP="00621A43">
            <w:pPr>
              <w:pStyle w:val="affffffffff2"/>
            </w:pPr>
            <w:r w:rsidRPr="005B0F6B">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14:paraId="17373840" w14:textId="77777777" w:rsidR="00621A43" w:rsidRPr="005B0F6B" w:rsidRDefault="00621A43" w:rsidP="00621A43">
            <w:pPr>
              <w:pStyle w:val="affffffffff2"/>
            </w:pPr>
            <w:r w:rsidRPr="005B0F6B">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14:paraId="3C75A69F" w14:textId="77777777" w:rsidR="00621A43" w:rsidRPr="005B0F6B" w:rsidRDefault="00621A43" w:rsidP="00621A43">
            <w:pPr>
              <w:pStyle w:val="affffffffff2"/>
              <w:jc w:val="center"/>
            </w:pPr>
            <w:r w:rsidRPr="005B0F6B">
              <w:t>4.6</w:t>
            </w:r>
          </w:p>
        </w:tc>
      </w:tr>
      <w:tr w:rsidR="005B0F6B" w:rsidRPr="005B0F6B" w14:paraId="42F5CA69" w14:textId="77777777" w:rsidTr="00621A43">
        <w:tc>
          <w:tcPr>
            <w:tcW w:w="3510" w:type="dxa"/>
            <w:tcBorders>
              <w:top w:val="single" w:sz="4" w:space="0" w:color="auto"/>
              <w:left w:val="single" w:sz="4" w:space="0" w:color="auto"/>
              <w:bottom w:val="single" w:sz="4" w:space="0" w:color="auto"/>
              <w:right w:val="single" w:sz="4" w:space="0" w:color="auto"/>
            </w:tcBorders>
          </w:tcPr>
          <w:p w14:paraId="1868253B" w14:textId="77777777" w:rsidR="00621A43" w:rsidRPr="005B0F6B" w:rsidRDefault="00621A43" w:rsidP="00621A43">
            <w:pPr>
              <w:pStyle w:val="affffffffff2"/>
            </w:pPr>
            <w:r w:rsidRPr="005B0F6B">
              <w:t>Гостиничное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E6903C6" w14:textId="77777777" w:rsidR="00621A43" w:rsidRPr="005B0F6B" w:rsidRDefault="00621A43" w:rsidP="00621A43">
            <w:pPr>
              <w:pStyle w:val="affffffffff2"/>
            </w:pPr>
            <w:r w:rsidRPr="005B0F6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14:paraId="4DC2BDBD" w14:textId="77777777" w:rsidR="00621A43" w:rsidRPr="005B0F6B" w:rsidRDefault="00621A43" w:rsidP="00621A43">
            <w:pPr>
              <w:pStyle w:val="affffffffff2"/>
              <w:jc w:val="center"/>
            </w:pPr>
            <w:r w:rsidRPr="005B0F6B">
              <w:t>4.7</w:t>
            </w:r>
          </w:p>
        </w:tc>
      </w:tr>
      <w:tr w:rsidR="005B0F6B" w:rsidRPr="005B0F6B" w14:paraId="4EF19996" w14:textId="77777777" w:rsidTr="00621A43">
        <w:tc>
          <w:tcPr>
            <w:tcW w:w="3510" w:type="dxa"/>
            <w:tcBorders>
              <w:top w:val="single" w:sz="4" w:space="0" w:color="auto"/>
              <w:left w:val="single" w:sz="4" w:space="0" w:color="auto"/>
              <w:bottom w:val="single" w:sz="4" w:space="0" w:color="auto"/>
              <w:right w:val="single" w:sz="4" w:space="0" w:color="auto"/>
            </w:tcBorders>
          </w:tcPr>
          <w:p w14:paraId="6A62F44F" w14:textId="77777777" w:rsidR="00621A43" w:rsidRPr="005B0F6B" w:rsidRDefault="00621A43" w:rsidP="00621A43">
            <w:pPr>
              <w:pStyle w:val="affffffffff2"/>
            </w:pPr>
            <w:r w:rsidRPr="005B0F6B">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14:paraId="7143768E" w14:textId="77777777" w:rsidR="00621A43" w:rsidRPr="005B0F6B" w:rsidRDefault="00621A43" w:rsidP="00621A43">
            <w:pPr>
              <w:pStyle w:val="affffffffff2"/>
            </w:pPr>
            <w:r w:rsidRPr="005B0F6B">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5B0F6B">
                <w:rPr>
                  <w:rStyle w:val="affffffffff7"/>
                  <w:color w:val="auto"/>
                </w:rPr>
                <w:t>коде 2.7.1</w:t>
              </w:r>
            </w:hyperlink>
          </w:p>
        </w:tc>
        <w:tc>
          <w:tcPr>
            <w:tcW w:w="992" w:type="dxa"/>
            <w:tcBorders>
              <w:top w:val="single" w:sz="4" w:space="0" w:color="auto"/>
              <w:left w:val="single" w:sz="4" w:space="0" w:color="auto"/>
              <w:bottom w:val="single" w:sz="4" w:space="0" w:color="auto"/>
              <w:right w:val="single" w:sz="4" w:space="0" w:color="auto"/>
            </w:tcBorders>
          </w:tcPr>
          <w:p w14:paraId="44280917" w14:textId="77777777" w:rsidR="00621A43" w:rsidRPr="005B0F6B" w:rsidRDefault="00621A43" w:rsidP="00621A43">
            <w:pPr>
              <w:pStyle w:val="affffffffff2"/>
              <w:jc w:val="center"/>
            </w:pPr>
            <w:r w:rsidRPr="005B0F6B">
              <w:t>4.9</w:t>
            </w:r>
          </w:p>
        </w:tc>
      </w:tr>
      <w:tr w:rsidR="005B0F6B" w:rsidRPr="005B0F6B" w14:paraId="36CDCAE3" w14:textId="77777777" w:rsidTr="00621A43">
        <w:tc>
          <w:tcPr>
            <w:tcW w:w="9889" w:type="dxa"/>
            <w:gridSpan w:val="3"/>
            <w:tcBorders>
              <w:top w:val="single" w:sz="4" w:space="0" w:color="auto"/>
              <w:left w:val="single" w:sz="4" w:space="0" w:color="auto"/>
              <w:bottom w:val="single" w:sz="4" w:space="0" w:color="auto"/>
              <w:right w:val="single" w:sz="4" w:space="0" w:color="auto"/>
            </w:tcBorders>
          </w:tcPr>
          <w:p w14:paraId="259DEE5A"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Вспомогательные виды разрешенного использования</w:t>
            </w:r>
          </w:p>
        </w:tc>
      </w:tr>
      <w:tr w:rsidR="005B0F6B" w:rsidRPr="005B0F6B" w14:paraId="516B2BE5" w14:textId="77777777" w:rsidTr="00621A43">
        <w:tc>
          <w:tcPr>
            <w:tcW w:w="3510" w:type="dxa"/>
            <w:tcBorders>
              <w:top w:val="single" w:sz="4" w:space="0" w:color="auto"/>
              <w:left w:val="single" w:sz="4" w:space="0" w:color="auto"/>
              <w:bottom w:val="single" w:sz="4" w:space="0" w:color="auto"/>
              <w:right w:val="single" w:sz="4" w:space="0" w:color="auto"/>
            </w:tcBorders>
          </w:tcPr>
          <w:p w14:paraId="0FED384A"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Объекты гаражного назначения</w:t>
            </w:r>
          </w:p>
          <w:p w14:paraId="1A952FD9"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8595DD0"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14:paraId="4770E76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r>
      <w:tr w:rsidR="00621A43" w:rsidRPr="005B0F6B" w14:paraId="322093E5" w14:textId="77777777" w:rsidTr="00621A43">
        <w:tc>
          <w:tcPr>
            <w:tcW w:w="3510" w:type="dxa"/>
            <w:tcBorders>
              <w:top w:val="single" w:sz="4" w:space="0" w:color="auto"/>
              <w:left w:val="single" w:sz="4" w:space="0" w:color="auto"/>
              <w:bottom w:val="single" w:sz="4" w:space="0" w:color="auto"/>
              <w:right w:val="single" w:sz="4" w:space="0" w:color="auto"/>
            </w:tcBorders>
          </w:tcPr>
          <w:p w14:paraId="177FCE3B"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Ведение огородничества</w:t>
            </w:r>
          </w:p>
          <w:p w14:paraId="1D175F57" w14:textId="77777777" w:rsidR="00621A43" w:rsidRPr="005B0F6B" w:rsidRDefault="00621A43" w:rsidP="00621A43">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24B13F09" w14:textId="0F936DA2" w:rsidR="00621A43" w:rsidRPr="005B0F6B" w:rsidRDefault="00242A93" w:rsidP="00621A43">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14:paraId="3ECBF91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eastAsia="Calibri" w:hAnsi="Times New Roman"/>
                <w:i w:val="0"/>
                <w:sz w:val="24"/>
              </w:rPr>
              <w:t>13.1</w:t>
            </w:r>
          </w:p>
        </w:tc>
      </w:tr>
    </w:tbl>
    <w:p w14:paraId="26D6812C"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p>
    <w:p w14:paraId="0E264BAE" w14:textId="77777777" w:rsidR="00621A43" w:rsidRPr="005B0F6B" w:rsidRDefault="00621A43" w:rsidP="00621A43">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320BC1"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0F9D823"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а) минимальное расстояние между фронтальной границей участка и основным строением (отступ от красной линии улиц), м:</w:t>
      </w:r>
    </w:p>
    <w:p w14:paraId="5BE57547"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в сохраняемой застройке - по сложившейся линией застройки;</w:t>
      </w:r>
    </w:p>
    <w:p w14:paraId="0CD11856"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при реконструкции и новом строительстве, не менее 3 м;</w:t>
      </w:r>
    </w:p>
    <w:p w14:paraId="4C9F522A"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б) минимальные отступы от границ земельных участков для индивидуальных и блокированных жилых домов:</w:t>
      </w:r>
    </w:p>
    <w:p w14:paraId="171FF492"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от индивидуальных жилых домов, жилых домов блокированного типа до красных линий улиц – не менее 3 м; </w:t>
      </w:r>
    </w:p>
    <w:p w14:paraId="3FF63A50"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палисадники до границы соседнего земельного участка по санитарно-бытовым условиям: от домов – не менее 3 м, от построек для содержания скота и птицы – не менее 4 м, от других построек (бани, гаража и др.) – не менее 1 м, от стволов высокорослых деревьев – не менее 4 м, среднерослых – 2 м, от кустарника – 1 м.</w:t>
      </w:r>
    </w:p>
    <w:p w14:paraId="6427EE85"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в) минимальные отступы от границ земельных участков для иных зданий, строений, сооружений:</w:t>
      </w:r>
    </w:p>
    <w:p w14:paraId="6AF64DE3"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от зданий, строений, сооружений до красных линий магистральных улиц, проездов и т.д. отступы должны составлять не менее 5 м (за исключением ранее построенных зданий, строений, сооружений); </w:t>
      </w:r>
    </w:p>
    <w:p w14:paraId="0616FB0C"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от зданий, строений, сооружений до границ земельного участка – не менее 3 м; </w:t>
      </w:r>
    </w:p>
    <w:p w14:paraId="3AA9BF52"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от окон жилых комнат до стен соседнего дома и хозяйственных построек (бани, гаража, сарая), расположенных на соседних земельных участках – 6 м;</w:t>
      </w:r>
    </w:p>
    <w:p w14:paraId="1D1D7CF7"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от основных строений до отдельно стоящих хозяйственных и прочих строений на участке в соответствии с требованиями Федерального закона от 22.07.2008 № 123-ФЗ «Технический регламент о требованиях пожарной безопасности».</w:t>
      </w:r>
    </w:p>
    <w:p w14:paraId="0F4FD0D9"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w:t>
      </w:r>
    </w:p>
    <w:p w14:paraId="040BC264"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индивидуальное жилищное строительство - 3 надземных этажа;</w:t>
      </w:r>
    </w:p>
    <w:p w14:paraId="522D3A96"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блокированная жилая застройка - 3 этажа,</w:t>
      </w:r>
    </w:p>
    <w:p w14:paraId="2C2D788A"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малоэтажная многоквартирная жилая застройка - 4 этажа (включая мансардный);</w:t>
      </w:r>
    </w:p>
    <w:p w14:paraId="67761D1F"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нежилые здания, строения, сооружения - 3 этажа.</w:t>
      </w:r>
    </w:p>
    <w:p w14:paraId="39482A0B"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Для индивидуальных и блокированных жилых домов высота от уровня земли:</w:t>
      </w:r>
    </w:p>
    <w:p w14:paraId="2081C489"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до верха плоской кровли </w:t>
      </w:r>
      <w:r w:rsidRPr="005B0F6B">
        <w:rPr>
          <w:rFonts w:ascii="Times New Roman" w:hAnsi="Times New Roman"/>
          <w:i w:val="0"/>
          <w:sz w:val="24"/>
        </w:rPr>
        <w:tab/>
        <w:t>не более 9,6 м;</w:t>
      </w:r>
    </w:p>
    <w:p w14:paraId="2D5D7BC2"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до конька скатной кровли</w:t>
      </w:r>
      <w:r w:rsidRPr="005B0F6B">
        <w:rPr>
          <w:rFonts w:ascii="Times New Roman" w:hAnsi="Times New Roman"/>
          <w:i w:val="0"/>
          <w:sz w:val="24"/>
        </w:rPr>
        <w:tab/>
        <w:t xml:space="preserve"> не более 13,6 м.</w:t>
      </w:r>
    </w:p>
    <w:p w14:paraId="76619FF5"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Для земельных участков жилой застройки максимальная высота гаража и хозяйственной постройки, расположенной на минимальном нормативном расстоянии от установленной границы, разделяющей смежные земельные участки, при скатной кровле   должна составлять не более 4 м от уровня земли до карнизного свеса, при плоской кровле – не более 4,5 м от уровня земли до верха парапета или не стропильной конструкции.</w:t>
      </w:r>
    </w:p>
    <w:p w14:paraId="1A427C15"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0"/>
          <w:szCs w:val="20"/>
        </w:rPr>
      </w:pPr>
      <w:bookmarkStart w:id="106" w:name="_Hlk536109526"/>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bookmarkEnd w:id="106"/>
    <w:p w14:paraId="039EF1B2" w14:textId="77777777" w:rsidR="00621A43" w:rsidRPr="005B0F6B" w:rsidRDefault="00621A43" w:rsidP="00621A43">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Таблица 2</w:t>
      </w:r>
    </w:p>
    <w:p w14:paraId="03AAF8C2" w14:textId="77777777" w:rsidR="00621A43" w:rsidRPr="005B0F6B" w:rsidRDefault="00621A43" w:rsidP="00621A43">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712271D4" w14:textId="77777777" w:rsidTr="00621A43">
        <w:trPr>
          <w:trHeight w:val="1243"/>
        </w:trPr>
        <w:tc>
          <w:tcPr>
            <w:tcW w:w="2472" w:type="dxa"/>
            <w:vAlign w:val="center"/>
          </w:tcPr>
          <w:p w14:paraId="5115DBB4" w14:textId="77777777" w:rsidR="00621A43" w:rsidRPr="005B0F6B" w:rsidRDefault="00621A43" w:rsidP="00621A4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14:paraId="4E9A6F31" w14:textId="77777777" w:rsidR="00621A43" w:rsidRPr="005B0F6B" w:rsidRDefault="00621A43" w:rsidP="00621A4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vAlign w:val="center"/>
          </w:tcPr>
          <w:p w14:paraId="15A88CBC" w14:textId="77777777" w:rsidR="00621A43" w:rsidRPr="005B0F6B" w:rsidRDefault="00621A43" w:rsidP="00621A4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vAlign w:val="center"/>
          </w:tcPr>
          <w:p w14:paraId="7E2BCB48" w14:textId="77777777" w:rsidR="00621A43" w:rsidRPr="005B0F6B" w:rsidRDefault="00621A43" w:rsidP="00621A4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6C3BC633" w14:textId="77777777" w:rsidTr="00621A43">
        <w:trPr>
          <w:trHeight w:val="72"/>
        </w:trPr>
        <w:tc>
          <w:tcPr>
            <w:tcW w:w="2472" w:type="dxa"/>
            <w:vAlign w:val="center"/>
          </w:tcPr>
          <w:p w14:paraId="5175C8C7"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2.1</w:t>
            </w:r>
          </w:p>
        </w:tc>
        <w:tc>
          <w:tcPr>
            <w:tcW w:w="2472" w:type="dxa"/>
            <w:vAlign w:val="center"/>
          </w:tcPr>
          <w:p w14:paraId="2EA4506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1200</w:t>
            </w:r>
          </w:p>
        </w:tc>
        <w:tc>
          <w:tcPr>
            <w:tcW w:w="2472" w:type="dxa"/>
            <w:vAlign w:val="center"/>
          </w:tcPr>
          <w:p w14:paraId="70ACB47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2500</w:t>
            </w:r>
          </w:p>
        </w:tc>
        <w:tc>
          <w:tcPr>
            <w:tcW w:w="2473" w:type="dxa"/>
            <w:vAlign w:val="center"/>
          </w:tcPr>
          <w:p w14:paraId="2C95070A"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w:t>
            </w:r>
          </w:p>
        </w:tc>
      </w:tr>
      <w:tr w:rsidR="005B0F6B" w:rsidRPr="005B0F6B" w14:paraId="550C5F3A" w14:textId="77777777" w:rsidTr="00621A43">
        <w:trPr>
          <w:trHeight w:val="72"/>
        </w:trPr>
        <w:tc>
          <w:tcPr>
            <w:tcW w:w="2472" w:type="dxa"/>
            <w:vAlign w:val="center"/>
          </w:tcPr>
          <w:p w14:paraId="4C2F7BE0"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2.1.1</w:t>
            </w:r>
          </w:p>
        </w:tc>
        <w:tc>
          <w:tcPr>
            <w:tcW w:w="2472" w:type="dxa"/>
            <w:vAlign w:val="center"/>
          </w:tcPr>
          <w:p w14:paraId="54B0293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052967C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207F7731"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159F1074" w14:textId="77777777" w:rsidTr="00621A43">
        <w:trPr>
          <w:trHeight w:val="72"/>
        </w:trPr>
        <w:tc>
          <w:tcPr>
            <w:tcW w:w="2472" w:type="dxa"/>
            <w:vAlign w:val="center"/>
          </w:tcPr>
          <w:p w14:paraId="56AE1866"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2.2</w:t>
            </w:r>
          </w:p>
        </w:tc>
        <w:tc>
          <w:tcPr>
            <w:tcW w:w="2472" w:type="dxa"/>
            <w:vAlign w:val="center"/>
          </w:tcPr>
          <w:p w14:paraId="6FEAE335"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211B668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5000</w:t>
            </w:r>
          </w:p>
        </w:tc>
        <w:tc>
          <w:tcPr>
            <w:tcW w:w="2473" w:type="dxa"/>
            <w:vAlign w:val="center"/>
          </w:tcPr>
          <w:p w14:paraId="3338659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w:t>
            </w:r>
          </w:p>
        </w:tc>
      </w:tr>
      <w:tr w:rsidR="005B0F6B" w:rsidRPr="005B0F6B" w14:paraId="59690A28" w14:textId="77777777" w:rsidTr="00621A43">
        <w:trPr>
          <w:trHeight w:val="72"/>
        </w:trPr>
        <w:tc>
          <w:tcPr>
            <w:tcW w:w="2472" w:type="dxa"/>
            <w:vAlign w:val="center"/>
          </w:tcPr>
          <w:p w14:paraId="1246F282"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2.3</w:t>
            </w:r>
          </w:p>
        </w:tc>
        <w:tc>
          <w:tcPr>
            <w:tcW w:w="2472" w:type="dxa"/>
            <w:vAlign w:val="center"/>
          </w:tcPr>
          <w:p w14:paraId="46D219D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0535A120"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1500</w:t>
            </w:r>
          </w:p>
        </w:tc>
        <w:tc>
          <w:tcPr>
            <w:tcW w:w="2473" w:type="dxa"/>
            <w:vAlign w:val="center"/>
          </w:tcPr>
          <w:p w14:paraId="75730A8F"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30</w:t>
            </w:r>
          </w:p>
        </w:tc>
      </w:tr>
      <w:tr w:rsidR="005B0F6B" w:rsidRPr="005B0F6B" w14:paraId="13AD5BD6" w14:textId="77777777" w:rsidTr="00621A43">
        <w:trPr>
          <w:trHeight w:val="72"/>
        </w:trPr>
        <w:tc>
          <w:tcPr>
            <w:tcW w:w="2472" w:type="dxa"/>
            <w:vAlign w:val="center"/>
          </w:tcPr>
          <w:p w14:paraId="2DB7844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vAlign w:val="center"/>
          </w:tcPr>
          <w:p w14:paraId="7459CF1C"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346B5E08"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1603324C"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01A66843" w14:textId="77777777" w:rsidTr="00621A43">
        <w:trPr>
          <w:trHeight w:val="72"/>
        </w:trPr>
        <w:tc>
          <w:tcPr>
            <w:tcW w:w="2472" w:type="dxa"/>
            <w:vAlign w:val="center"/>
          </w:tcPr>
          <w:p w14:paraId="4DDD44D5"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c>
          <w:tcPr>
            <w:tcW w:w="2472" w:type="dxa"/>
            <w:vAlign w:val="center"/>
          </w:tcPr>
          <w:p w14:paraId="3CA672C6"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588DF62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59287F3F"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E5C574D" w14:textId="77777777" w:rsidTr="00621A43">
        <w:trPr>
          <w:trHeight w:val="72"/>
        </w:trPr>
        <w:tc>
          <w:tcPr>
            <w:tcW w:w="2472" w:type="dxa"/>
            <w:vAlign w:val="center"/>
          </w:tcPr>
          <w:p w14:paraId="67FA73AE"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3.2</w:t>
            </w:r>
          </w:p>
        </w:tc>
        <w:tc>
          <w:tcPr>
            <w:tcW w:w="2472" w:type="dxa"/>
            <w:vAlign w:val="center"/>
          </w:tcPr>
          <w:p w14:paraId="0E34D3E6"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1BB1DCE6"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11741BD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4F37D1E9" w14:textId="77777777" w:rsidTr="00621A43">
        <w:trPr>
          <w:trHeight w:val="72"/>
        </w:trPr>
        <w:tc>
          <w:tcPr>
            <w:tcW w:w="2472" w:type="dxa"/>
            <w:vAlign w:val="center"/>
          </w:tcPr>
          <w:p w14:paraId="278E0329"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c>
          <w:tcPr>
            <w:tcW w:w="2472" w:type="dxa"/>
            <w:vAlign w:val="center"/>
          </w:tcPr>
          <w:p w14:paraId="0E1BFBB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62952BD8"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0FBFE16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4C81538E" w14:textId="77777777" w:rsidTr="00621A43">
        <w:trPr>
          <w:trHeight w:val="72"/>
        </w:trPr>
        <w:tc>
          <w:tcPr>
            <w:tcW w:w="2472" w:type="dxa"/>
            <w:vAlign w:val="center"/>
          </w:tcPr>
          <w:p w14:paraId="2B7CC42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3.4.1</w:t>
            </w:r>
          </w:p>
        </w:tc>
        <w:tc>
          <w:tcPr>
            <w:tcW w:w="2472" w:type="dxa"/>
            <w:vAlign w:val="center"/>
          </w:tcPr>
          <w:p w14:paraId="6C7D738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23C5720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68B395A9"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23ACE0C8" w14:textId="77777777" w:rsidTr="00621A43">
        <w:trPr>
          <w:trHeight w:val="72"/>
        </w:trPr>
        <w:tc>
          <w:tcPr>
            <w:tcW w:w="2472" w:type="dxa"/>
            <w:vAlign w:val="center"/>
          </w:tcPr>
          <w:p w14:paraId="186F3C4A"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3.5.1</w:t>
            </w:r>
          </w:p>
        </w:tc>
        <w:tc>
          <w:tcPr>
            <w:tcW w:w="2472" w:type="dxa"/>
            <w:vAlign w:val="center"/>
          </w:tcPr>
          <w:p w14:paraId="7E68A438"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0F70E12C"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787B0CF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3A2373C6" w14:textId="77777777" w:rsidTr="00621A43">
        <w:trPr>
          <w:trHeight w:val="72"/>
        </w:trPr>
        <w:tc>
          <w:tcPr>
            <w:tcW w:w="2472" w:type="dxa"/>
            <w:vAlign w:val="center"/>
          </w:tcPr>
          <w:p w14:paraId="3A38211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3.6</w:t>
            </w:r>
          </w:p>
        </w:tc>
        <w:tc>
          <w:tcPr>
            <w:tcW w:w="2472" w:type="dxa"/>
            <w:vAlign w:val="center"/>
          </w:tcPr>
          <w:p w14:paraId="165B21D1"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412CFEF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763DC109"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2F3BC1B2" w14:textId="77777777" w:rsidTr="00621A43">
        <w:trPr>
          <w:trHeight w:val="72"/>
        </w:trPr>
        <w:tc>
          <w:tcPr>
            <w:tcW w:w="2472" w:type="dxa"/>
            <w:vAlign w:val="center"/>
          </w:tcPr>
          <w:p w14:paraId="7D1D565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c>
          <w:tcPr>
            <w:tcW w:w="2472" w:type="dxa"/>
            <w:vAlign w:val="center"/>
          </w:tcPr>
          <w:p w14:paraId="6986E2AF"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76B336B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54467D2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7D0AE560" w14:textId="77777777" w:rsidTr="00621A43">
        <w:trPr>
          <w:trHeight w:val="72"/>
        </w:trPr>
        <w:tc>
          <w:tcPr>
            <w:tcW w:w="2472" w:type="dxa"/>
            <w:vAlign w:val="center"/>
          </w:tcPr>
          <w:p w14:paraId="2282878F"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3.10.1</w:t>
            </w:r>
          </w:p>
        </w:tc>
        <w:tc>
          <w:tcPr>
            <w:tcW w:w="2472" w:type="dxa"/>
            <w:vAlign w:val="center"/>
          </w:tcPr>
          <w:p w14:paraId="04972DC7"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36C3E0F1"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1399597E"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3D53258A" w14:textId="77777777" w:rsidTr="00621A43">
        <w:trPr>
          <w:trHeight w:val="72"/>
        </w:trPr>
        <w:tc>
          <w:tcPr>
            <w:tcW w:w="2472" w:type="dxa"/>
            <w:vAlign w:val="center"/>
          </w:tcPr>
          <w:p w14:paraId="260E935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4.1</w:t>
            </w:r>
          </w:p>
        </w:tc>
        <w:tc>
          <w:tcPr>
            <w:tcW w:w="2472" w:type="dxa"/>
            <w:vAlign w:val="center"/>
          </w:tcPr>
          <w:p w14:paraId="1836D64F"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0AC8518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41ED07D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7CCB6B7B" w14:textId="77777777" w:rsidTr="00621A43">
        <w:trPr>
          <w:trHeight w:val="72"/>
        </w:trPr>
        <w:tc>
          <w:tcPr>
            <w:tcW w:w="2472" w:type="dxa"/>
            <w:vAlign w:val="center"/>
          </w:tcPr>
          <w:p w14:paraId="39D3F5D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4.4</w:t>
            </w:r>
          </w:p>
        </w:tc>
        <w:tc>
          <w:tcPr>
            <w:tcW w:w="2472" w:type="dxa"/>
            <w:vAlign w:val="center"/>
          </w:tcPr>
          <w:p w14:paraId="138A7F90"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434C7DF8"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50</w:t>
            </w:r>
          </w:p>
        </w:tc>
        <w:tc>
          <w:tcPr>
            <w:tcW w:w="2473" w:type="dxa"/>
            <w:vAlign w:val="center"/>
          </w:tcPr>
          <w:p w14:paraId="688977F2"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42D6324A" w14:textId="77777777" w:rsidTr="00621A43">
        <w:trPr>
          <w:trHeight w:val="72"/>
        </w:trPr>
        <w:tc>
          <w:tcPr>
            <w:tcW w:w="2472" w:type="dxa"/>
            <w:vAlign w:val="center"/>
          </w:tcPr>
          <w:p w14:paraId="22E75575"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tc>
        <w:tc>
          <w:tcPr>
            <w:tcW w:w="2472" w:type="dxa"/>
            <w:vAlign w:val="center"/>
          </w:tcPr>
          <w:p w14:paraId="1FC6221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0F161211"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50</w:t>
            </w:r>
          </w:p>
        </w:tc>
        <w:tc>
          <w:tcPr>
            <w:tcW w:w="2473" w:type="dxa"/>
            <w:vAlign w:val="center"/>
          </w:tcPr>
          <w:p w14:paraId="5CBFBD8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0309B068" w14:textId="77777777" w:rsidTr="00621A43">
        <w:trPr>
          <w:trHeight w:val="72"/>
        </w:trPr>
        <w:tc>
          <w:tcPr>
            <w:tcW w:w="2472" w:type="dxa"/>
            <w:vAlign w:val="center"/>
          </w:tcPr>
          <w:p w14:paraId="2E5429B5"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4.7</w:t>
            </w:r>
          </w:p>
        </w:tc>
        <w:tc>
          <w:tcPr>
            <w:tcW w:w="2472" w:type="dxa"/>
            <w:vAlign w:val="center"/>
          </w:tcPr>
          <w:p w14:paraId="6DD0E303"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01A1D744"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38CBF1D8"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40</w:t>
            </w:r>
          </w:p>
        </w:tc>
      </w:tr>
      <w:tr w:rsidR="005B0F6B" w:rsidRPr="005B0F6B" w14:paraId="521E8323" w14:textId="77777777" w:rsidTr="00621A43">
        <w:trPr>
          <w:trHeight w:val="72"/>
        </w:trPr>
        <w:tc>
          <w:tcPr>
            <w:tcW w:w="2472" w:type="dxa"/>
            <w:vAlign w:val="center"/>
          </w:tcPr>
          <w:p w14:paraId="25C148E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c>
          <w:tcPr>
            <w:tcW w:w="2472" w:type="dxa"/>
            <w:vAlign w:val="center"/>
          </w:tcPr>
          <w:p w14:paraId="03172FA0"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2B8AC5D9"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05D4DC92"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80</w:t>
            </w:r>
          </w:p>
        </w:tc>
      </w:tr>
      <w:tr w:rsidR="005B0F6B" w:rsidRPr="005B0F6B" w14:paraId="0DAD04F0" w14:textId="77777777" w:rsidTr="00621A43">
        <w:trPr>
          <w:trHeight w:val="72"/>
        </w:trPr>
        <w:tc>
          <w:tcPr>
            <w:tcW w:w="2472" w:type="dxa"/>
            <w:vAlign w:val="center"/>
          </w:tcPr>
          <w:p w14:paraId="7799B518"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c>
          <w:tcPr>
            <w:tcW w:w="2472" w:type="dxa"/>
            <w:vAlign w:val="center"/>
          </w:tcPr>
          <w:p w14:paraId="5EC562B0"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5567D546"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0B6DC862"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80</w:t>
            </w:r>
          </w:p>
        </w:tc>
      </w:tr>
      <w:tr w:rsidR="00621A43" w:rsidRPr="005B0F6B" w14:paraId="05887832" w14:textId="77777777" w:rsidTr="00621A43">
        <w:trPr>
          <w:trHeight w:val="72"/>
        </w:trPr>
        <w:tc>
          <w:tcPr>
            <w:tcW w:w="2472" w:type="dxa"/>
            <w:vAlign w:val="center"/>
          </w:tcPr>
          <w:p w14:paraId="41A31A8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13.1</w:t>
            </w:r>
          </w:p>
        </w:tc>
        <w:tc>
          <w:tcPr>
            <w:tcW w:w="2472" w:type="dxa"/>
            <w:tcBorders>
              <w:top w:val="single" w:sz="6" w:space="0" w:color="000000"/>
              <w:left w:val="single" w:sz="6" w:space="0" w:color="000000"/>
              <w:bottom w:val="single" w:sz="6" w:space="0" w:color="000000"/>
              <w:right w:val="single" w:sz="6" w:space="0" w:color="000000"/>
            </w:tcBorders>
            <w:vAlign w:val="center"/>
          </w:tcPr>
          <w:p w14:paraId="293E188B"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4E40625D"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170A69C5" w14:textId="77777777" w:rsidR="00621A43" w:rsidRPr="005B0F6B" w:rsidRDefault="00621A43" w:rsidP="00621A4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w:t>
            </w:r>
          </w:p>
        </w:tc>
      </w:tr>
    </w:tbl>
    <w:p w14:paraId="5F77D088"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p>
    <w:p w14:paraId="016A0096" w14:textId="062E9BB2"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5AA51E75" w14:textId="0BCBFC79"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Ж</w:t>
      </w:r>
      <w:r w:rsidR="001E134D" w:rsidRPr="005B0F6B">
        <w:rPr>
          <w:rFonts w:ascii="Times New Roman" w:hAnsi="Times New Roman"/>
          <w:i w:val="0"/>
          <w:sz w:val="24"/>
        </w:rPr>
        <w:t>1</w:t>
      </w:r>
      <w:r w:rsidRPr="005B0F6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6 настоящих Правил.</w:t>
      </w:r>
    </w:p>
    <w:p w14:paraId="4DB87C44" w14:textId="55FE7B2F" w:rsidR="001E134D" w:rsidRPr="005B0F6B" w:rsidRDefault="001E134D" w:rsidP="001E134D">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w:t>
      </w:r>
    </w:p>
    <w:p w14:paraId="0B8E4F8A"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p>
    <w:p w14:paraId="6D8E28B0"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Примечания:</w:t>
      </w:r>
    </w:p>
    <w:p w14:paraId="01BBD3B0"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1. В случае если размер ранее сформированного земельного участка, занятого индивидуальным жилым домом, не соответствует минимальному размеру, то для такого земельного участка его размер считается минимальным.</w:t>
      </w:r>
    </w:p>
    <w:p w14:paraId="1DB4C235"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2. Минимальный процент озеленения земельного участка:</w:t>
      </w:r>
    </w:p>
    <w:p w14:paraId="3A8B38BC"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земельные участки жилых домов – не менее 30%; </w:t>
      </w:r>
    </w:p>
    <w:p w14:paraId="0A0C47BC"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прочие земельные участки – не менее 15%.</w:t>
      </w:r>
    </w:p>
    <w:p w14:paraId="1428BD0F"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Максимальная высота ограждений земельных участков:</w:t>
      </w:r>
    </w:p>
    <w:p w14:paraId="79E9A00B"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а) максимальная высота ограждений земельных участков жилой застройки равна: </w:t>
      </w:r>
    </w:p>
    <w:p w14:paraId="12ADBDA9"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вдоль улиц и проездов – 1,2-1,5 м;</w:t>
      </w:r>
    </w:p>
    <w:p w14:paraId="2E51B305"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между соседними участками застройки – 1,8 м без согласования со смежными землепользователями. Более 1,8 м по согласованию со смежными землепользователями </w:t>
      </w:r>
    </w:p>
    <w:p w14:paraId="0F4D8A41" w14:textId="77777777"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б) прочие земельные участки – 2,0 м.  Выполняются в «прозрачном» или «глухом» исполнении.</w:t>
      </w:r>
    </w:p>
    <w:p w14:paraId="2CBDA55F" w14:textId="44E9E816" w:rsidR="00621A43" w:rsidRPr="005B0F6B" w:rsidRDefault="00621A43" w:rsidP="00621A43">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Противопожарные расстояния от границ застройки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310D50A8" w14:textId="77777777" w:rsidR="00621A43" w:rsidRPr="005B0F6B" w:rsidRDefault="00621A43" w:rsidP="006B5E8C">
      <w:pPr>
        <w:autoSpaceDE w:val="0"/>
        <w:autoSpaceDN w:val="0"/>
        <w:adjustRightInd w:val="0"/>
        <w:spacing w:line="240" w:lineRule="auto"/>
        <w:ind w:left="0" w:right="0" w:firstLine="567"/>
        <w:jc w:val="both"/>
        <w:rPr>
          <w:rFonts w:ascii="Times New Roman" w:hAnsi="Times New Roman"/>
          <w:i w:val="0"/>
          <w:sz w:val="24"/>
        </w:rPr>
      </w:pPr>
    </w:p>
    <w:p w14:paraId="4D7C6DA6" w14:textId="55CAD904" w:rsidR="00A32748" w:rsidRPr="005B0F6B" w:rsidRDefault="00A32748" w:rsidP="00A32748">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Ж</w:t>
      </w:r>
      <w:r w:rsidR="00D5029D" w:rsidRPr="005B0F6B">
        <w:rPr>
          <w:rFonts w:ascii="Times New Roman" w:hAnsi="Times New Roman"/>
          <w:b/>
          <w:i w:val="0"/>
          <w:sz w:val="24"/>
        </w:rPr>
        <w:t>2</w:t>
      </w:r>
      <w:r w:rsidRPr="005B0F6B">
        <w:rPr>
          <w:rFonts w:ascii="Times New Roman" w:hAnsi="Times New Roman"/>
          <w:b/>
          <w:i w:val="0"/>
          <w:sz w:val="24"/>
        </w:rPr>
        <w:t xml:space="preserve"> – </w:t>
      </w:r>
      <w:r w:rsidR="00850598" w:rsidRPr="005B0F6B">
        <w:rPr>
          <w:rFonts w:ascii="Times New Roman" w:hAnsi="Times New Roman"/>
          <w:b/>
          <w:i w:val="0"/>
          <w:sz w:val="24"/>
        </w:rPr>
        <w:t>ЗОНА ЗАСТРОЙКИ СРЕДНЕЭТАЖНЫМИ ЖИЛЫМИ ДОМАМИ (ОТ 5 ДО 8 ЭТАЖЕЙ, ВКЛЮЧАЯ МАНСАРДНЫЙ)</w:t>
      </w:r>
    </w:p>
    <w:p w14:paraId="3987643A" w14:textId="77777777" w:rsidR="00A32748" w:rsidRPr="005B0F6B" w:rsidRDefault="00A32748" w:rsidP="00A32748">
      <w:pPr>
        <w:spacing w:line="240" w:lineRule="auto"/>
        <w:ind w:left="0" w:firstLine="0"/>
        <w:jc w:val="right"/>
        <w:rPr>
          <w:rFonts w:ascii="Times New Roman" w:hAnsi="Times New Roman"/>
          <w:i w:val="0"/>
          <w:sz w:val="24"/>
        </w:rPr>
      </w:pPr>
    </w:p>
    <w:p w14:paraId="1A1CE6A1" w14:textId="77777777" w:rsidR="00A32748" w:rsidRPr="005B0F6B" w:rsidRDefault="00A32748" w:rsidP="00A32748">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Таблица 3</w:t>
      </w:r>
    </w:p>
    <w:p w14:paraId="61C874FE" w14:textId="77777777" w:rsidR="00A32748" w:rsidRPr="005B0F6B" w:rsidRDefault="00A32748" w:rsidP="00A32748">
      <w:pPr>
        <w:suppressAutoHyphens/>
        <w:overflowPunct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623D318D" w14:textId="77777777" w:rsidR="00A32748" w:rsidRPr="005B0F6B" w:rsidRDefault="00A32748" w:rsidP="00A32748">
      <w:pPr>
        <w:suppressAutoHyphens/>
        <w:overflowPunct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Ind w:w="-5" w:type="dxa"/>
        <w:tblCellMar>
          <w:left w:w="103" w:type="dxa"/>
        </w:tblCellMar>
        <w:tblLook w:val="04A0" w:firstRow="1" w:lastRow="0" w:firstColumn="1" w:lastColumn="0" w:noHBand="0" w:noVBand="1"/>
      </w:tblPr>
      <w:tblGrid>
        <w:gridCol w:w="3462"/>
        <w:gridCol w:w="5296"/>
        <w:gridCol w:w="1131"/>
      </w:tblGrid>
      <w:tr w:rsidR="005B0F6B" w:rsidRPr="005B0F6B" w14:paraId="2E286CE9" w14:textId="77777777" w:rsidTr="009A586D">
        <w:tc>
          <w:tcPr>
            <w:tcW w:w="3462" w:type="dxa"/>
            <w:shd w:val="clear" w:color="auto" w:fill="auto"/>
            <w:tcMar>
              <w:left w:w="103" w:type="dxa"/>
            </w:tcMar>
          </w:tcPr>
          <w:p w14:paraId="60A2E309" w14:textId="77777777" w:rsidR="00A32748" w:rsidRPr="005B0F6B" w:rsidRDefault="00A32748" w:rsidP="00A32748">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296" w:type="dxa"/>
            <w:shd w:val="clear" w:color="auto" w:fill="auto"/>
            <w:tcMar>
              <w:left w:w="103" w:type="dxa"/>
            </w:tcMar>
          </w:tcPr>
          <w:p w14:paraId="63ECB0ED" w14:textId="77777777" w:rsidR="00A32748" w:rsidRPr="005B0F6B" w:rsidRDefault="00A32748" w:rsidP="00A32748">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1131" w:type="dxa"/>
            <w:shd w:val="clear" w:color="auto" w:fill="auto"/>
            <w:tcMar>
              <w:left w:w="103" w:type="dxa"/>
            </w:tcMar>
          </w:tcPr>
          <w:p w14:paraId="0A4C5A14" w14:textId="37B30D5D" w:rsidR="00A32748" w:rsidRPr="005B0F6B" w:rsidRDefault="00A32748" w:rsidP="00A32748">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Код вида</w:t>
            </w:r>
          </w:p>
        </w:tc>
      </w:tr>
      <w:tr w:rsidR="005B0F6B" w:rsidRPr="005B0F6B" w14:paraId="39A90223" w14:textId="77777777" w:rsidTr="00014B83">
        <w:tc>
          <w:tcPr>
            <w:tcW w:w="9889" w:type="dxa"/>
            <w:gridSpan w:val="3"/>
            <w:shd w:val="clear" w:color="auto" w:fill="auto"/>
            <w:tcMar>
              <w:left w:w="103" w:type="dxa"/>
            </w:tcMar>
          </w:tcPr>
          <w:p w14:paraId="5FE6F09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262B0FA3" w14:textId="77777777" w:rsidTr="009A586D">
        <w:tc>
          <w:tcPr>
            <w:tcW w:w="3462" w:type="dxa"/>
            <w:shd w:val="clear" w:color="auto" w:fill="auto"/>
            <w:tcMar>
              <w:left w:w="103" w:type="dxa"/>
            </w:tcMar>
          </w:tcPr>
          <w:p w14:paraId="23C3C96A" w14:textId="77777777" w:rsidR="00A32748" w:rsidRPr="005B0F6B" w:rsidRDefault="00A32748" w:rsidP="00A32748">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Среднеэтажная жилая застройка</w:t>
            </w:r>
          </w:p>
        </w:tc>
        <w:tc>
          <w:tcPr>
            <w:tcW w:w="5296" w:type="dxa"/>
            <w:shd w:val="clear" w:color="auto" w:fill="auto"/>
            <w:tcMar>
              <w:left w:w="103" w:type="dxa"/>
            </w:tcMar>
          </w:tcPr>
          <w:p w14:paraId="2912B30A"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eastAsia="Calibri" w:hAnsi="Times New Roman"/>
                <w:i w:val="0"/>
                <w:sz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31" w:type="dxa"/>
            <w:shd w:val="clear" w:color="auto" w:fill="auto"/>
            <w:tcMar>
              <w:left w:w="103" w:type="dxa"/>
            </w:tcMar>
          </w:tcPr>
          <w:p w14:paraId="4D6B3DB4"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eastAsia="Calibri" w:hAnsi="Times New Roman"/>
                <w:i w:val="0"/>
                <w:sz w:val="24"/>
              </w:rPr>
              <w:t>2.5</w:t>
            </w:r>
          </w:p>
        </w:tc>
      </w:tr>
      <w:tr w:rsidR="005B0F6B" w:rsidRPr="005B0F6B" w14:paraId="7681DC82" w14:textId="77777777" w:rsidTr="009A586D">
        <w:tc>
          <w:tcPr>
            <w:tcW w:w="3462" w:type="dxa"/>
            <w:shd w:val="clear" w:color="auto" w:fill="auto"/>
            <w:tcMar>
              <w:left w:w="103" w:type="dxa"/>
            </w:tcMar>
          </w:tcPr>
          <w:p w14:paraId="5D03B39C"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Коммунальное обслуживание</w:t>
            </w:r>
          </w:p>
        </w:tc>
        <w:tc>
          <w:tcPr>
            <w:tcW w:w="5296" w:type="dxa"/>
            <w:shd w:val="clear" w:color="auto" w:fill="auto"/>
            <w:tcMar>
              <w:left w:w="103" w:type="dxa"/>
            </w:tcMar>
          </w:tcPr>
          <w:p w14:paraId="720E47E1"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5B0F6B">
              <w:rPr>
                <w:rFonts w:ascii="Times New Roman" w:hAnsi="Times New Roman"/>
                <w:i w:val="0"/>
                <w:sz w:val="24"/>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1" w:type="dxa"/>
            <w:shd w:val="clear" w:color="auto" w:fill="auto"/>
            <w:tcMar>
              <w:left w:w="103" w:type="dxa"/>
            </w:tcMar>
          </w:tcPr>
          <w:p w14:paraId="28E86545"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3.1</w:t>
            </w:r>
          </w:p>
        </w:tc>
      </w:tr>
      <w:tr w:rsidR="005B0F6B" w:rsidRPr="005B0F6B" w14:paraId="764E8BB8" w14:textId="77777777" w:rsidTr="009A586D">
        <w:tc>
          <w:tcPr>
            <w:tcW w:w="3462" w:type="dxa"/>
            <w:shd w:val="clear" w:color="auto" w:fill="auto"/>
            <w:tcMar>
              <w:left w:w="103" w:type="dxa"/>
            </w:tcMar>
          </w:tcPr>
          <w:p w14:paraId="6EF55C43"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Социальное обслуживание</w:t>
            </w:r>
          </w:p>
        </w:tc>
        <w:tc>
          <w:tcPr>
            <w:tcW w:w="5296" w:type="dxa"/>
            <w:shd w:val="clear" w:color="auto" w:fill="auto"/>
            <w:tcMar>
              <w:left w:w="103" w:type="dxa"/>
            </w:tcMar>
          </w:tcPr>
          <w:p w14:paraId="55E16C0D" w14:textId="77777777" w:rsidR="00A32748" w:rsidRPr="005B0F6B" w:rsidRDefault="00A32748" w:rsidP="00A32748">
            <w:pPr>
              <w:widowControl w:val="0"/>
              <w:numPr>
                <w:ilvl w:val="0"/>
                <w:numId w:val="11"/>
              </w:numPr>
              <w:tabs>
                <w:tab w:val="clear" w:pos="360"/>
              </w:tabs>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43FB1659" w14:textId="77777777" w:rsidR="00A32748" w:rsidRPr="005B0F6B" w:rsidRDefault="00A32748" w:rsidP="00A32748">
            <w:pPr>
              <w:widowControl w:val="0"/>
              <w:numPr>
                <w:ilvl w:val="0"/>
                <w:numId w:val="11"/>
              </w:numPr>
              <w:tabs>
                <w:tab w:val="clear" w:pos="360"/>
              </w:tabs>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для размещения отделений почты и телеграфа;</w:t>
            </w:r>
          </w:p>
          <w:p w14:paraId="12953631"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31" w:type="dxa"/>
            <w:shd w:val="clear" w:color="auto" w:fill="auto"/>
            <w:tcMar>
              <w:left w:w="103" w:type="dxa"/>
            </w:tcMar>
          </w:tcPr>
          <w:p w14:paraId="014CB1D3"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3.2</w:t>
            </w:r>
          </w:p>
        </w:tc>
      </w:tr>
      <w:tr w:rsidR="005B0F6B" w:rsidRPr="005B0F6B" w14:paraId="7512B81F" w14:textId="77777777" w:rsidTr="009A586D">
        <w:tc>
          <w:tcPr>
            <w:tcW w:w="3462" w:type="dxa"/>
            <w:shd w:val="clear" w:color="auto" w:fill="auto"/>
            <w:tcMar>
              <w:left w:w="103" w:type="dxa"/>
            </w:tcMar>
          </w:tcPr>
          <w:p w14:paraId="3E530828"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Бытовое обслуживание</w:t>
            </w:r>
          </w:p>
        </w:tc>
        <w:tc>
          <w:tcPr>
            <w:tcW w:w="5296" w:type="dxa"/>
            <w:shd w:val="clear" w:color="auto" w:fill="auto"/>
            <w:tcMar>
              <w:left w:w="103" w:type="dxa"/>
            </w:tcMar>
          </w:tcPr>
          <w:p w14:paraId="126CC4B8"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1" w:type="dxa"/>
            <w:shd w:val="clear" w:color="auto" w:fill="auto"/>
            <w:tcMar>
              <w:left w:w="103" w:type="dxa"/>
            </w:tcMar>
          </w:tcPr>
          <w:p w14:paraId="71C386AE"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r>
      <w:tr w:rsidR="005B0F6B" w:rsidRPr="005B0F6B" w14:paraId="4E604493" w14:textId="77777777" w:rsidTr="009A586D">
        <w:tc>
          <w:tcPr>
            <w:tcW w:w="3462" w:type="dxa"/>
            <w:shd w:val="clear" w:color="auto" w:fill="auto"/>
            <w:tcMar>
              <w:left w:w="103" w:type="dxa"/>
            </w:tcMar>
          </w:tcPr>
          <w:p w14:paraId="6A2E614A"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Амбулаторно-поликлиническое обслуживание</w:t>
            </w:r>
          </w:p>
        </w:tc>
        <w:tc>
          <w:tcPr>
            <w:tcW w:w="5296" w:type="dxa"/>
            <w:shd w:val="clear" w:color="auto" w:fill="auto"/>
            <w:tcMar>
              <w:left w:w="103" w:type="dxa"/>
            </w:tcMar>
          </w:tcPr>
          <w:p w14:paraId="1057409B"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31" w:type="dxa"/>
            <w:shd w:val="clear" w:color="auto" w:fill="auto"/>
            <w:tcMar>
              <w:left w:w="103" w:type="dxa"/>
            </w:tcMar>
          </w:tcPr>
          <w:p w14:paraId="7E56434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3.4.1</w:t>
            </w:r>
          </w:p>
        </w:tc>
      </w:tr>
      <w:tr w:rsidR="005B0F6B" w:rsidRPr="005B0F6B" w14:paraId="72534683" w14:textId="77777777" w:rsidTr="009A586D">
        <w:tc>
          <w:tcPr>
            <w:tcW w:w="3462" w:type="dxa"/>
            <w:shd w:val="clear" w:color="auto" w:fill="auto"/>
            <w:tcMar>
              <w:left w:w="103" w:type="dxa"/>
            </w:tcMar>
          </w:tcPr>
          <w:p w14:paraId="5E339B62"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Дошкольное, начальное и среднее общее образование</w:t>
            </w:r>
          </w:p>
        </w:tc>
        <w:tc>
          <w:tcPr>
            <w:tcW w:w="5296" w:type="dxa"/>
            <w:shd w:val="clear" w:color="auto" w:fill="auto"/>
            <w:tcMar>
              <w:left w:w="103" w:type="dxa"/>
            </w:tcMar>
          </w:tcPr>
          <w:p w14:paraId="7CDCF296"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131" w:type="dxa"/>
            <w:shd w:val="clear" w:color="auto" w:fill="auto"/>
            <w:tcMar>
              <w:left w:w="103" w:type="dxa"/>
            </w:tcMar>
          </w:tcPr>
          <w:p w14:paraId="43536B9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3.5.1</w:t>
            </w:r>
          </w:p>
        </w:tc>
      </w:tr>
      <w:tr w:rsidR="005B0F6B" w:rsidRPr="005B0F6B" w14:paraId="34F6BE3C" w14:textId="77777777" w:rsidTr="009A586D">
        <w:tc>
          <w:tcPr>
            <w:tcW w:w="3462" w:type="dxa"/>
            <w:shd w:val="clear" w:color="auto" w:fill="auto"/>
            <w:tcMar>
              <w:left w:w="103" w:type="dxa"/>
            </w:tcMar>
          </w:tcPr>
          <w:p w14:paraId="21FCD90B"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Земельные участки (территории) общего пользования</w:t>
            </w:r>
          </w:p>
        </w:tc>
        <w:tc>
          <w:tcPr>
            <w:tcW w:w="5296" w:type="dxa"/>
            <w:shd w:val="clear" w:color="auto" w:fill="auto"/>
            <w:tcMar>
              <w:left w:w="103" w:type="dxa"/>
            </w:tcMar>
          </w:tcPr>
          <w:p w14:paraId="7C1F421A"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5B0F6B">
              <w:rPr>
                <w:rFonts w:ascii="Times New Roman" w:hAnsi="Times New Roman"/>
                <w:i w:val="0"/>
                <w:sz w:val="24"/>
              </w:rPr>
              <w:lastRenderedPageBreak/>
              <w:t>бульваров, площадей, проездов, малых архитектурных форм благоустройства</w:t>
            </w:r>
          </w:p>
        </w:tc>
        <w:tc>
          <w:tcPr>
            <w:tcW w:w="1131" w:type="dxa"/>
            <w:shd w:val="clear" w:color="auto" w:fill="auto"/>
            <w:tcMar>
              <w:left w:w="103" w:type="dxa"/>
            </w:tcMar>
          </w:tcPr>
          <w:p w14:paraId="5637C7BF" w14:textId="2B021ECF"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12.0*</w:t>
            </w:r>
          </w:p>
        </w:tc>
      </w:tr>
      <w:tr w:rsidR="005B0F6B" w:rsidRPr="005B0F6B" w14:paraId="2DB85929" w14:textId="77777777" w:rsidTr="00014B83">
        <w:tc>
          <w:tcPr>
            <w:tcW w:w="9889" w:type="dxa"/>
            <w:gridSpan w:val="3"/>
            <w:shd w:val="clear" w:color="auto" w:fill="auto"/>
            <w:tcMar>
              <w:left w:w="103" w:type="dxa"/>
            </w:tcMar>
          </w:tcPr>
          <w:p w14:paraId="78ECC116"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Условно разрешенные виды использования</w:t>
            </w:r>
          </w:p>
        </w:tc>
      </w:tr>
      <w:tr w:rsidR="005B0F6B" w:rsidRPr="005B0F6B" w14:paraId="5C558FFB" w14:textId="77777777" w:rsidTr="009A586D">
        <w:tc>
          <w:tcPr>
            <w:tcW w:w="3462" w:type="dxa"/>
            <w:shd w:val="clear" w:color="auto" w:fill="auto"/>
            <w:tcMar>
              <w:left w:w="103" w:type="dxa"/>
            </w:tcMar>
          </w:tcPr>
          <w:p w14:paraId="14415097" w14:textId="77777777" w:rsidR="00A32748" w:rsidRPr="005B0F6B" w:rsidRDefault="00A32748" w:rsidP="00D5029D">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Культурное развитие</w:t>
            </w:r>
          </w:p>
        </w:tc>
        <w:tc>
          <w:tcPr>
            <w:tcW w:w="5296" w:type="dxa"/>
            <w:shd w:val="clear" w:color="auto" w:fill="auto"/>
            <w:tcMar>
              <w:left w:w="103" w:type="dxa"/>
            </w:tcMar>
          </w:tcPr>
          <w:p w14:paraId="18322F6E" w14:textId="77777777" w:rsidR="00CB7E83" w:rsidRPr="005B0F6B" w:rsidRDefault="00CB7E83"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58525252" w14:textId="77777777" w:rsidR="00CB7E83" w:rsidRPr="005B0F6B" w:rsidRDefault="00CB7E83"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устройство площадок для празднеств и гуляний;</w:t>
            </w:r>
          </w:p>
          <w:p w14:paraId="0E4D95C2" w14:textId="692CF8F1" w:rsidR="00A32748" w:rsidRPr="005B0F6B" w:rsidRDefault="00CB7E83"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зданий и сооружений для размещения цирков, зверинцев, зоопарков, океанариумов</w:t>
            </w:r>
          </w:p>
        </w:tc>
        <w:tc>
          <w:tcPr>
            <w:tcW w:w="1131" w:type="dxa"/>
            <w:shd w:val="clear" w:color="auto" w:fill="auto"/>
            <w:tcMar>
              <w:left w:w="103" w:type="dxa"/>
            </w:tcMar>
          </w:tcPr>
          <w:p w14:paraId="5176F9AF" w14:textId="171D1EDC" w:rsidR="00A32748" w:rsidRPr="005B0F6B" w:rsidRDefault="00CB7E83"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w:t>
            </w:r>
            <w:r w:rsidR="00A32748" w:rsidRPr="005B0F6B">
              <w:rPr>
                <w:rFonts w:ascii="Times New Roman" w:hAnsi="Times New Roman"/>
                <w:i w:val="0"/>
                <w:sz w:val="24"/>
              </w:rPr>
              <w:t>6</w:t>
            </w:r>
          </w:p>
        </w:tc>
      </w:tr>
      <w:tr w:rsidR="005B0F6B" w:rsidRPr="005B0F6B" w14:paraId="5B1D7CB0" w14:textId="77777777" w:rsidTr="009A586D">
        <w:tc>
          <w:tcPr>
            <w:tcW w:w="3462" w:type="dxa"/>
            <w:shd w:val="clear" w:color="auto" w:fill="auto"/>
            <w:tcMar>
              <w:left w:w="103" w:type="dxa"/>
            </w:tcMar>
          </w:tcPr>
          <w:p w14:paraId="59816F1E" w14:textId="77777777" w:rsidR="00A32748" w:rsidRPr="005B0F6B" w:rsidRDefault="00A32748" w:rsidP="00D5029D">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Религиозное использование</w:t>
            </w:r>
          </w:p>
        </w:tc>
        <w:tc>
          <w:tcPr>
            <w:tcW w:w="5296" w:type="dxa"/>
            <w:shd w:val="clear" w:color="auto" w:fill="auto"/>
            <w:tcMar>
              <w:left w:w="103" w:type="dxa"/>
            </w:tcMar>
          </w:tcPr>
          <w:p w14:paraId="106201CD" w14:textId="77777777" w:rsidR="00CB7E83" w:rsidRPr="005B0F6B" w:rsidRDefault="00CB7E83"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2AE55A27" w14:textId="1AEBDF21" w:rsidR="00A32748" w:rsidRPr="005B0F6B" w:rsidRDefault="00CB7E83"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31" w:type="dxa"/>
            <w:shd w:val="clear" w:color="auto" w:fill="auto"/>
            <w:tcMar>
              <w:left w:w="103" w:type="dxa"/>
            </w:tcMar>
          </w:tcPr>
          <w:p w14:paraId="3BC04B82" w14:textId="798D2487" w:rsidR="00A32748" w:rsidRPr="005B0F6B" w:rsidRDefault="00CB7E83"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r>
      <w:tr w:rsidR="005B0F6B" w:rsidRPr="005B0F6B" w14:paraId="78A68C72" w14:textId="77777777" w:rsidTr="009A586D">
        <w:tc>
          <w:tcPr>
            <w:tcW w:w="3462" w:type="dxa"/>
            <w:shd w:val="clear" w:color="auto" w:fill="auto"/>
            <w:tcMar>
              <w:left w:w="103" w:type="dxa"/>
            </w:tcMar>
          </w:tcPr>
          <w:p w14:paraId="15454A33"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Амбулаторное ветеринарное обслуживание</w:t>
            </w:r>
          </w:p>
        </w:tc>
        <w:tc>
          <w:tcPr>
            <w:tcW w:w="5296" w:type="dxa"/>
            <w:shd w:val="clear" w:color="auto" w:fill="auto"/>
            <w:tcMar>
              <w:left w:w="103" w:type="dxa"/>
            </w:tcMar>
          </w:tcPr>
          <w:p w14:paraId="1E3C4D56"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ветеринарных услуг без содержания животных</w:t>
            </w:r>
          </w:p>
        </w:tc>
        <w:tc>
          <w:tcPr>
            <w:tcW w:w="1131" w:type="dxa"/>
            <w:shd w:val="clear" w:color="auto" w:fill="auto"/>
            <w:tcMar>
              <w:left w:w="103" w:type="dxa"/>
            </w:tcMar>
          </w:tcPr>
          <w:p w14:paraId="0A6FA8AC"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3.10.1</w:t>
            </w:r>
          </w:p>
        </w:tc>
      </w:tr>
      <w:tr w:rsidR="005B0F6B" w:rsidRPr="005B0F6B" w14:paraId="64D0FDF9" w14:textId="77777777" w:rsidTr="009A586D">
        <w:tc>
          <w:tcPr>
            <w:tcW w:w="3462" w:type="dxa"/>
            <w:shd w:val="clear" w:color="auto" w:fill="auto"/>
            <w:tcMar>
              <w:left w:w="103" w:type="dxa"/>
            </w:tcMar>
          </w:tcPr>
          <w:p w14:paraId="2866F9EF"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Деловое управление</w:t>
            </w:r>
          </w:p>
        </w:tc>
        <w:tc>
          <w:tcPr>
            <w:tcW w:w="5296" w:type="dxa"/>
            <w:shd w:val="clear" w:color="auto" w:fill="auto"/>
            <w:tcMar>
              <w:left w:w="103" w:type="dxa"/>
            </w:tcMar>
          </w:tcPr>
          <w:p w14:paraId="118F1DDE" w14:textId="432903A1" w:rsidR="00A32748" w:rsidRPr="005B0F6B" w:rsidRDefault="00CB7E83"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31" w:type="dxa"/>
            <w:shd w:val="clear" w:color="auto" w:fill="auto"/>
            <w:tcMar>
              <w:left w:w="103" w:type="dxa"/>
            </w:tcMar>
          </w:tcPr>
          <w:p w14:paraId="3A799189"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4.1</w:t>
            </w:r>
          </w:p>
        </w:tc>
      </w:tr>
      <w:tr w:rsidR="005B0F6B" w:rsidRPr="005B0F6B" w14:paraId="0DE73C25" w14:textId="77777777" w:rsidTr="009A586D">
        <w:tc>
          <w:tcPr>
            <w:tcW w:w="3462" w:type="dxa"/>
            <w:shd w:val="clear" w:color="auto" w:fill="auto"/>
            <w:tcMar>
              <w:left w:w="103" w:type="dxa"/>
            </w:tcMar>
          </w:tcPr>
          <w:p w14:paraId="40AC250E"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Магазины</w:t>
            </w:r>
          </w:p>
        </w:tc>
        <w:tc>
          <w:tcPr>
            <w:tcW w:w="5296" w:type="dxa"/>
            <w:shd w:val="clear" w:color="auto" w:fill="auto"/>
            <w:tcMar>
              <w:left w:w="103" w:type="dxa"/>
            </w:tcMar>
          </w:tcPr>
          <w:p w14:paraId="27165DA2"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31" w:type="dxa"/>
            <w:shd w:val="clear" w:color="auto" w:fill="auto"/>
            <w:tcMar>
              <w:left w:w="103" w:type="dxa"/>
            </w:tcMar>
          </w:tcPr>
          <w:p w14:paraId="2012D7A3"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4.4</w:t>
            </w:r>
          </w:p>
        </w:tc>
      </w:tr>
      <w:tr w:rsidR="005B0F6B" w:rsidRPr="005B0F6B" w14:paraId="11882D4A" w14:textId="77777777" w:rsidTr="009A586D">
        <w:tc>
          <w:tcPr>
            <w:tcW w:w="3462" w:type="dxa"/>
            <w:shd w:val="clear" w:color="auto" w:fill="auto"/>
            <w:tcMar>
              <w:left w:w="103" w:type="dxa"/>
            </w:tcMar>
          </w:tcPr>
          <w:p w14:paraId="7AFB0632"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Банковская и страховая деятельность</w:t>
            </w:r>
          </w:p>
        </w:tc>
        <w:tc>
          <w:tcPr>
            <w:tcW w:w="5296" w:type="dxa"/>
            <w:shd w:val="clear" w:color="auto" w:fill="auto"/>
            <w:tcMar>
              <w:left w:w="103" w:type="dxa"/>
            </w:tcMar>
          </w:tcPr>
          <w:p w14:paraId="0B299332"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1131" w:type="dxa"/>
            <w:shd w:val="clear" w:color="auto" w:fill="auto"/>
            <w:tcMar>
              <w:left w:w="103" w:type="dxa"/>
            </w:tcMar>
          </w:tcPr>
          <w:p w14:paraId="55008F59"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4.5</w:t>
            </w:r>
          </w:p>
        </w:tc>
      </w:tr>
      <w:tr w:rsidR="005B0F6B" w:rsidRPr="005B0F6B" w14:paraId="50F14C6F" w14:textId="77777777" w:rsidTr="009A586D">
        <w:tc>
          <w:tcPr>
            <w:tcW w:w="3462" w:type="dxa"/>
            <w:shd w:val="clear" w:color="auto" w:fill="auto"/>
            <w:tcMar>
              <w:left w:w="103" w:type="dxa"/>
            </w:tcMar>
          </w:tcPr>
          <w:p w14:paraId="303E2F33"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Общественное питание</w:t>
            </w:r>
          </w:p>
        </w:tc>
        <w:tc>
          <w:tcPr>
            <w:tcW w:w="5296" w:type="dxa"/>
            <w:shd w:val="clear" w:color="auto" w:fill="auto"/>
            <w:tcMar>
              <w:left w:w="103" w:type="dxa"/>
            </w:tcMar>
          </w:tcPr>
          <w:p w14:paraId="5CA57DA9"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1" w:type="dxa"/>
            <w:shd w:val="clear" w:color="auto" w:fill="auto"/>
            <w:tcMar>
              <w:left w:w="103" w:type="dxa"/>
            </w:tcMar>
          </w:tcPr>
          <w:p w14:paraId="53D296D5"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tc>
      </w:tr>
      <w:tr w:rsidR="005B0F6B" w:rsidRPr="005B0F6B" w14:paraId="399F31CE" w14:textId="77777777" w:rsidTr="009A586D">
        <w:tc>
          <w:tcPr>
            <w:tcW w:w="3462" w:type="dxa"/>
            <w:shd w:val="clear" w:color="auto" w:fill="auto"/>
            <w:tcMar>
              <w:left w:w="103" w:type="dxa"/>
            </w:tcMar>
          </w:tcPr>
          <w:p w14:paraId="540E1D1C"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lastRenderedPageBreak/>
              <w:t>Гостиничное обслуживание</w:t>
            </w:r>
          </w:p>
        </w:tc>
        <w:tc>
          <w:tcPr>
            <w:tcW w:w="5296" w:type="dxa"/>
            <w:shd w:val="clear" w:color="auto" w:fill="auto"/>
            <w:tcMar>
              <w:left w:w="103" w:type="dxa"/>
            </w:tcMar>
          </w:tcPr>
          <w:p w14:paraId="3C7F8C65"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31" w:type="dxa"/>
            <w:shd w:val="clear" w:color="auto" w:fill="auto"/>
            <w:tcMar>
              <w:left w:w="103" w:type="dxa"/>
            </w:tcMar>
          </w:tcPr>
          <w:p w14:paraId="0439D4A3"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4.7</w:t>
            </w:r>
          </w:p>
        </w:tc>
      </w:tr>
      <w:tr w:rsidR="005B0F6B" w:rsidRPr="005B0F6B" w14:paraId="4197B3C7" w14:textId="77777777" w:rsidTr="009A586D">
        <w:tc>
          <w:tcPr>
            <w:tcW w:w="3462" w:type="dxa"/>
            <w:shd w:val="clear" w:color="auto" w:fill="auto"/>
            <w:tcMar>
              <w:left w:w="103" w:type="dxa"/>
            </w:tcMar>
          </w:tcPr>
          <w:p w14:paraId="2B467558"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Обслуживание автотранспорта</w:t>
            </w:r>
          </w:p>
        </w:tc>
        <w:tc>
          <w:tcPr>
            <w:tcW w:w="5296" w:type="dxa"/>
            <w:shd w:val="clear" w:color="auto" w:fill="auto"/>
            <w:tcMar>
              <w:left w:w="103" w:type="dxa"/>
            </w:tcMar>
          </w:tcPr>
          <w:p w14:paraId="49106BB6"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r w:rsidRPr="005B0F6B">
                <w:rPr>
                  <w:rFonts w:ascii="Times New Roman" w:hAnsi="Times New Roman"/>
                  <w:i w:val="0"/>
                  <w:webHidden/>
                  <w:sz w:val="24"/>
                </w:rPr>
                <w:t>коде 2.7.1</w:t>
              </w:r>
            </w:hyperlink>
          </w:p>
        </w:tc>
        <w:tc>
          <w:tcPr>
            <w:tcW w:w="1131" w:type="dxa"/>
            <w:shd w:val="clear" w:color="auto" w:fill="auto"/>
            <w:tcMar>
              <w:left w:w="103" w:type="dxa"/>
            </w:tcMar>
          </w:tcPr>
          <w:p w14:paraId="16010E8B"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r>
      <w:tr w:rsidR="005B0F6B" w:rsidRPr="005B0F6B" w14:paraId="4A20465C" w14:textId="77777777" w:rsidTr="009A586D">
        <w:tc>
          <w:tcPr>
            <w:tcW w:w="3462" w:type="dxa"/>
            <w:shd w:val="clear" w:color="auto" w:fill="auto"/>
            <w:tcMar>
              <w:left w:w="103" w:type="dxa"/>
            </w:tcMar>
          </w:tcPr>
          <w:p w14:paraId="73D8A57E"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Спорт</w:t>
            </w:r>
          </w:p>
        </w:tc>
        <w:tc>
          <w:tcPr>
            <w:tcW w:w="5296" w:type="dxa"/>
            <w:shd w:val="clear" w:color="auto" w:fill="auto"/>
            <w:tcMar>
              <w:left w:w="103" w:type="dxa"/>
            </w:tcMar>
          </w:tcPr>
          <w:p w14:paraId="6E5DA424" w14:textId="77777777" w:rsidR="00CB7E83"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w:t>
            </w:r>
          </w:p>
          <w:p w14:paraId="5951C88F" w14:textId="3964E2CD"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спортивных баз и лагерей</w:t>
            </w:r>
          </w:p>
        </w:tc>
        <w:tc>
          <w:tcPr>
            <w:tcW w:w="1131" w:type="dxa"/>
            <w:shd w:val="clear" w:color="auto" w:fill="auto"/>
            <w:tcMar>
              <w:left w:w="103" w:type="dxa"/>
            </w:tcMar>
          </w:tcPr>
          <w:p w14:paraId="31880478"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5.1</w:t>
            </w:r>
          </w:p>
        </w:tc>
      </w:tr>
      <w:tr w:rsidR="005B0F6B" w:rsidRPr="005B0F6B" w14:paraId="5FD96D30" w14:textId="77777777" w:rsidTr="009A586D">
        <w:tc>
          <w:tcPr>
            <w:tcW w:w="3462" w:type="dxa"/>
            <w:shd w:val="clear" w:color="auto" w:fill="auto"/>
            <w:tcMar>
              <w:left w:w="103" w:type="dxa"/>
            </w:tcMar>
          </w:tcPr>
          <w:p w14:paraId="53381E4C"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Обеспечение внутреннего правопорядка</w:t>
            </w:r>
          </w:p>
        </w:tc>
        <w:tc>
          <w:tcPr>
            <w:tcW w:w="5296" w:type="dxa"/>
            <w:shd w:val="clear" w:color="auto" w:fill="auto"/>
            <w:tcMar>
              <w:left w:w="103" w:type="dxa"/>
            </w:tcMar>
          </w:tcPr>
          <w:p w14:paraId="2AEF3283" w14:textId="77777777" w:rsidR="00A32748" w:rsidRPr="005B0F6B" w:rsidRDefault="00A32748" w:rsidP="00CB7E83">
            <w:pPr>
              <w:widowControl w:val="0"/>
              <w:spacing w:line="240" w:lineRule="auto"/>
              <w:ind w:left="0" w:right="0"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1" w:type="dxa"/>
            <w:shd w:val="clear" w:color="auto" w:fill="auto"/>
            <w:tcMar>
              <w:left w:w="103" w:type="dxa"/>
            </w:tcMar>
          </w:tcPr>
          <w:p w14:paraId="35718A75" w14:textId="77777777" w:rsidR="00A32748" w:rsidRPr="005B0F6B" w:rsidRDefault="00A32748" w:rsidP="00CB7E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r>
      <w:tr w:rsidR="005B0F6B" w:rsidRPr="005B0F6B" w14:paraId="08FC9DC2" w14:textId="77777777" w:rsidTr="00014B83">
        <w:tc>
          <w:tcPr>
            <w:tcW w:w="9889" w:type="dxa"/>
            <w:gridSpan w:val="3"/>
            <w:shd w:val="clear" w:color="auto" w:fill="auto"/>
            <w:tcMar>
              <w:left w:w="103" w:type="dxa"/>
            </w:tcMar>
          </w:tcPr>
          <w:p w14:paraId="333EBD9A"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Вспомогательные виды разрешенного использования</w:t>
            </w:r>
          </w:p>
        </w:tc>
      </w:tr>
      <w:tr w:rsidR="005B0F6B" w:rsidRPr="005B0F6B" w14:paraId="00B37764" w14:textId="77777777" w:rsidTr="009A586D">
        <w:tc>
          <w:tcPr>
            <w:tcW w:w="3462" w:type="dxa"/>
            <w:shd w:val="clear" w:color="auto" w:fill="auto"/>
            <w:tcMar>
              <w:left w:w="103" w:type="dxa"/>
            </w:tcMar>
          </w:tcPr>
          <w:p w14:paraId="5E3CC2AA"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Объекты гаражного назначения</w:t>
            </w:r>
          </w:p>
          <w:p w14:paraId="5C04CD85"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p>
        </w:tc>
        <w:tc>
          <w:tcPr>
            <w:tcW w:w="5296" w:type="dxa"/>
            <w:shd w:val="clear" w:color="auto" w:fill="auto"/>
            <w:tcMar>
              <w:left w:w="103" w:type="dxa"/>
            </w:tcMar>
          </w:tcPr>
          <w:p w14:paraId="3F4D5862" w14:textId="77777777" w:rsidR="00A32748" w:rsidRPr="005B0F6B" w:rsidRDefault="00A32748" w:rsidP="00A32748">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31" w:type="dxa"/>
            <w:shd w:val="clear" w:color="auto" w:fill="auto"/>
            <w:tcMar>
              <w:left w:w="103" w:type="dxa"/>
            </w:tcMar>
          </w:tcPr>
          <w:p w14:paraId="1544851D"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r>
    </w:tbl>
    <w:p w14:paraId="77CAE6C7" w14:textId="77777777" w:rsidR="00A32748" w:rsidRPr="005B0F6B" w:rsidRDefault="00A32748" w:rsidP="00A32748">
      <w:pPr>
        <w:spacing w:line="240" w:lineRule="auto"/>
        <w:ind w:left="0" w:right="0" w:firstLine="567"/>
        <w:jc w:val="both"/>
        <w:rPr>
          <w:rFonts w:ascii="Times New Roman" w:hAnsi="Times New Roman"/>
          <w:b/>
          <w:i w:val="0"/>
          <w:sz w:val="24"/>
        </w:rPr>
      </w:pPr>
    </w:p>
    <w:p w14:paraId="3E0446B8" w14:textId="77777777" w:rsidR="00A32748" w:rsidRPr="005B0F6B" w:rsidRDefault="00A32748" w:rsidP="00A32748">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19E65F" w14:textId="77777777" w:rsidR="00A32748" w:rsidRPr="005B0F6B" w:rsidRDefault="00A32748" w:rsidP="00A32748">
      <w:pPr>
        <w:spacing w:line="240" w:lineRule="auto"/>
        <w:ind w:left="0" w:right="0" w:firstLine="567"/>
        <w:jc w:val="both"/>
        <w:rPr>
          <w:rFonts w:ascii="Times New Roman" w:hAnsi="Times New Roman"/>
          <w:i w:val="0"/>
          <w:sz w:val="24"/>
        </w:rPr>
      </w:pPr>
      <w:r w:rsidRPr="005B0F6B">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DA7A913" w14:textId="36AC316C" w:rsidR="00A32748" w:rsidRPr="005B0F6B" w:rsidRDefault="00A32748" w:rsidP="00A32748">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для среднеэтажных многоквартирных жилых домов, для нежилых зданий, строений, сооружений - 3 м при соблюдении Федерального закона от 22.07.2008 N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740DFA37" w14:textId="77777777" w:rsidR="00A32748" w:rsidRPr="005B0F6B" w:rsidRDefault="00A32748" w:rsidP="00A32748">
      <w:pPr>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w:t>
      </w:r>
    </w:p>
    <w:p w14:paraId="574518A6" w14:textId="1CBDF1FA" w:rsidR="00A32748" w:rsidRPr="005B0F6B" w:rsidRDefault="00A32748" w:rsidP="00A32748">
      <w:pPr>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 многоквартирные жилые дома - </w:t>
      </w:r>
      <w:r w:rsidR="00855DA8" w:rsidRPr="005B0F6B">
        <w:rPr>
          <w:rFonts w:ascii="Times New Roman" w:hAnsi="Times New Roman"/>
          <w:i w:val="0"/>
          <w:sz w:val="24"/>
        </w:rPr>
        <w:t>5</w:t>
      </w:r>
      <w:r w:rsidRPr="005B0F6B">
        <w:rPr>
          <w:rFonts w:ascii="Times New Roman" w:hAnsi="Times New Roman"/>
          <w:i w:val="0"/>
          <w:sz w:val="24"/>
        </w:rPr>
        <w:t>-8 этажей;</w:t>
      </w:r>
    </w:p>
    <w:p w14:paraId="10CF7E23" w14:textId="77777777" w:rsidR="00A32748" w:rsidRPr="005B0F6B" w:rsidRDefault="00A32748" w:rsidP="00A32748">
      <w:pPr>
        <w:spacing w:line="240" w:lineRule="auto"/>
        <w:ind w:left="0" w:right="0" w:firstLine="567"/>
        <w:jc w:val="both"/>
        <w:rPr>
          <w:rFonts w:ascii="Times New Roman" w:hAnsi="Times New Roman"/>
          <w:i w:val="0"/>
          <w:sz w:val="24"/>
        </w:rPr>
      </w:pPr>
      <w:r w:rsidRPr="005B0F6B">
        <w:rPr>
          <w:rFonts w:ascii="Times New Roman" w:hAnsi="Times New Roman"/>
          <w:i w:val="0"/>
          <w:sz w:val="24"/>
        </w:rPr>
        <w:t>- нежилые здания, строения, сооружения - не выше 8 этажей.</w:t>
      </w:r>
    </w:p>
    <w:p w14:paraId="62271F2D" w14:textId="77777777" w:rsidR="00855DA8" w:rsidRPr="005B0F6B" w:rsidRDefault="00855DA8" w:rsidP="00855DA8">
      <w:pPr>
        <w:autoSpaceDE w:val="0"/>
        <w:autoSpaceDN w:val="0"/>
        <w:adjustRightInd w:val="0"/>
        <w:spacing w:line="240" w:lineRule="auto"/>
        <w:ind w:left="0" w:right="0" w:firstLine="567"/>
        <w:jc w:val="both"/>
        <w:rPr>
          <w:rFonts w:ascii="Times New Roman" w:hAnsi="Times New Roman"/>
          <w:i w:val="0"/>
          <w:sz w:val="20"/>
          <w:szCs w:val="20"/>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4441406" w14:textId="77777777" w:rsidR="00A32748" w:rsidRPr="005B0F6B" w:rsidRDefault="00A32748" w:rsidP="00A32748">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lastRenderedPageBreak/>
        <w:t>Таблица 4</w:t>
      </w:r>
    </w:p>
    <w:p w14:paraId="02C0F676" w14:textId="77777777" w:rsidR="00A32748" w:rsidRPr="005B0F6B" w:rsidRDefault="00A32748" w:rsidP="00A32748">
      <w:pPr>
        <w:suppressAutoHyphens/>
        <w:overflowPunct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Ind w:w="-5" w:type="dxa"/>
        <w:tblCellMar>
          <w:left w:w="97" w:type="dxa"/>
        </w:tblCellMar>
        <w:tblLook w:val="04A0" w:firstRow="1" w:lastRow="0" w:firstColumn="1" w:lastColumn="0" w:noHBand="0" w:noVBand="1"/>
      </w:tblPr>
      <w:tblGrid>
        <w:gridCol w:w="2473"/>
        <w:gridCol w:w="2472"/>
        <w:gridCol w:w="2472"/>
        <w:gridCol w:w="2472"/>
      </w:tblGrid>
      <w:tr w:rsidR="005B0F6B" w:rsidRPr="005B0F6B" w14:paraId="378A0801" w14:textId="77777777" w:rsidTr="00014B83">
        <w:trPr>
          <w:trHeight w:val="1243"/>
        </w:trPr>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FBBBCE6" w14:textId="77777777" w:rsidR="00A32748" w:rsidRPr="005B0F6B" w:rsidRDefault="00A32748" w:rsidP="00A32748">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04A8798" w14:textId="77777777" w:rsidR="00A32748" w:rsidRPr="005B0F6B" w:rsidRDefault="00A32748" w:rsidP="00A32748">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64099FF" w14:textId="77777777" w:rsidR="00A32748" w:rsidRPr="005B0F6B" w:rsidRDefault="00A32748" w:rsidP="00A32748">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760CC4A" w14:textId="77777777" w:rsidR="00A32748" w:rsidRPr="005B0F6B" w:rsidRDefault="00A32748" w:rsidP="00A32748">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7715212A" w14:textId="77777777" w:rsidTr="00014B83">
        <w:tc>
          <w:tcPr>
            <w:tcW w:w="2472" w:type="dxa"/>
            <w:shd w:val="clear" w:color="auto" w:fill="auto"/>
            <w:tcMar>
              <w:left w:w="103" w:type="dxa"/>
            </w:tcMar>
          </w:tcPr>
          <w:p w14:paraId="4561CF0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2.5</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4501004"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2000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E834671"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D32207D"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40</w:t>
            </w:r>
          </w:p>
        </w:tc>
      </w:tr>
      <w:tr w:rsidR="005B0F6B" w:rsidRPr="005B0F6B" w14:paraId="5DDD12E2" w14:textId="77777777" w:rsidTr="00014B83">
        <w:tc>
          <w:tcPr>
            <w:tcW w:w="2472" w:type="dxa"/>
            <w:shd w:val="clear" w:color="auto" w:fill="auto"/>
            <w:tcMar>
              <w:left w:w="103" w:type="dxa"/>
            </w:tcMar>
          </w:tcPr>
          <w:p w14:paraId="00A64C96"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6D4C194"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B130F41"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53CF058"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100</w:t>
            </w:r>
          </w:p>
        </w:tc>
      </w:tr>
      <w:tr w:rsidR="005B0F6B" w:rsidRPr="005B0F6B" w14:paraId="6971DFD8" w14:textId="77777777" w:rsidTr="00014B83">
        <w:tc>
          <w:tcPr>
            <w:tcW w:w="2472" w:type="dxa"/>
            <w:shd w:val="clear" w:color="auto" w:fill="auto"/>
            <w:tcMar>
              <w:left w:w="103" w:type="dxa"/>
            </w:tcMar>
          </w:tcPr>
          <w:p w14:paraId="052A3F0F"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3.2</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40C1E13D"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8EAC33D"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150F273"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25A2D1F3" w14:textId="77777777" w:rsidTr="00014B83">
        <w:tc>
          <w:tcPr>
            <w:tcW w:w="2472" w:type="dxa"/>
            <w:shd w:val="clear" w:color="auto" w:fill="auto"/>
            <w:tcMar>
              <w:left w:w="103" w:type="dxa"/>
            </w:tcMar>
          </w:tcPr>
          <w:p w14:paraId="50A558E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250844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5EFD3B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C99DC3D"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1CCF91E9" w14:textId="77777777" w:rsidTr="00014B83">
        <w:tc>
          <w:tcPr>
            <w:tcW w:w="2472" w:type="dxa"/>
            <w:shd w:val="clear" w:color="auto" w:fill="auto"/>
            <w:tcMar>
              <w:left w:w="103" w:type="dxa"/>
            </w:tcMar>
          </w:tcPr>
          <w:p w14:paraId="725D1D2F"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3.4.1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9357FF8"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47B3C84"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6CD4B53"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4456A05" w14:textId="77777777" w:rsidTr="00014B83">
        <w:tc>
          <w:tcPr>
            <w:tcW w:w="2472" w:type="dxa"/>
            <w:shd w:val="clear" w:color="auto" w:fill="auto"/>
            <w:tcMar>
              <w:left w:w="103" w:type="dxa"/>
            </w:tcMar>
          </w:tcPr>
          <w:p w14:paraId="621D5A8E"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3.5.1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B27DB4C"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3200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314A0B0"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96574FA"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4E79F4BF" w14:textId="77777777" w:rsidTr="00014B83">
        <w:tc>
          <w:tcPr>
            <w:tcW w:w="2472" w:type="dxa"/>
            <w:shd w:val="clear" w:color="auto" w:fill="auto"/>
            <w:tcMar>
              <w:left w:w="103" w:type="dxa"/>
            </w:tcMar>
          </w:tcPr>
          <w:p w14:paraId="66011B6E"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3.6</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3862E1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DA30E1B"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3611546"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0FB93049" w14:textId="77777777" w:rsidTr="00014B83">
        <w:tc>
          <w:tcPr>
            <w:tcW w:w="2472" w:type="dxa"/>
            <w:shd w:val="clear" w:color="auto" w:fill="auto"/>
            <w:tcMar>
              <w:left w:w="103" w:type="dxa"/>
            </w:tcMar>
          </w:tcPr>
          <w:p w14:paraId="37AF26D1"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570FB30"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150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A61436A"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06437B0"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50</w:t>
            </w:r>
          </w:p>
        </w:tc>
      </w:tr>
      <w:tr w:rsidR="005B0F6B" w:rsidRPr="005B0F6B" w14:paraId="5CDE46D9" w14:textId="77777777" w:rsidTr="00014B83">
        <w:tc>
          <w:tcPr>
            <w:tcW w:w="2472" w:type="dxa"/>
            <w:shd w:val="clear" w:color="auto" w:fill="auto"/>
            <w:tcMar>
              <w:left w:w="103" w:type="dxa"/>
            </w:tcMar>
          </w:tcPr>
          <w:p w14:paraId="4E7E0FB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52E16AE"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428EF52"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171FC0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03D4D8F7" w14:textId="77777777" w:rsidTr="00014B83">
        <w:tc>
          <w:tcPr>
            <w:tcW w:w="2472" w:type="dxa"/>
            <w:shd w:val="clear" w:color="auto" w:fill="auto"/>
            <w:tcMar>
              <w:left w:w="103" w:type="dxa"/>
            </w:tcMar>
          </w:tcPr>
          <w:p w14:paraId="5650D66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63E635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27601B5"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42C5566"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162EFA9F" w14:textId="77777777" w:rsidTr="00014B83">
        <w:tc>
          <w:tcPr>
            <w:tcW w:w="2472" w:type="dxa"/>
            <w:shd w:val="clear" w:color="auto" w:fill="auto"/>
            <w:tcMar>
              <w:left w:w="103" w:type="dxa"/>
            </w:tcMar>
          </w:tcPr>
          <w:p w14:paraId="179423F8"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4.4</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934A954"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450B2E3"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6EB913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66BE0A3E" w14:textId="77777777" w:rsidTr="00014B83">
        <w:tc>
          <w:tcPr>
            <w:tcW w:w="2472" w:type="dxa"/>
            <w:shd w:val="clear" w:color="auto" w:fill="auto"/>
            <w:tcMar>
              <w:left w:w="103" w:type="dxa"/>
            </w:tcMar>
          </w:tcPr>
          <w:p w14:paraId="2351611B"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4.5</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4071D42"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FFA154A"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80F8715"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4758FD61" w14:textId="77777777" w:rsidTr="00014B83">
        <w:tc>
          <w:tcPr>
            <w:tcW w:w="2472" w:type="dxa"/>
            <w:shd w:val="clear" w:color="auto" w:fill="auto"/>
            <w:tcMar>
              <w:left w:w="103" w:type="dxa"/>
            </w:tcMar>
          </w:tcPr>
          <w:p w14:paraId="239BCFA8"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B7A1F6C"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7143F57"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ECE9C90"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6E2B7309" w14:textId="77777777" w:rsidTr="00014B83">
        <w:tc>
          <w:tcPr>
            <w:tcW w:w="2472" w:type="dxa"/>
            <w:shd w:val="clear" w:color="auto" w:fill="auto"/>
            <w:tcMar>
              <w:left w:w="103" w:type="dxa"/>
            </w:tcMar>
          </w:tcPr>
          <w:p w14:paraId="3BFD4D80"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4.7</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F930A7A"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4705E880"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48B54BD8"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5270D7AD" w14:textId="77777777" w:rsidTr="00014B83">
        <w:tc>
          <w:tcPr>
            <w:tcW w:w="2472" w:type="dxa"/>
            <w:shd w:val="clear" w:color="auto" w:fill="auto"/>
            <w:tcMar>
              <w:left w:w="103" w:type="dxa"/>
            </w:tcMar>
          </w:tcPr>
          <w:p w14:paraId="13E90ABF"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6E4DF935"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405E4C75"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CA7F50C"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09CEFA6E" w14:textId="77777777" w:rsidTr="00014B83">
        <w:tc>
          <w:tcPr>
            <w:tcW w:w="2472" w:type="dxa"/>
            <w:shd w:val="clear" w:color="auto" w:fill="auto"/>
            <w:tcMar>
              <w:left w:w="103" w:type="dxa"/>
            </w:tcMar>
          </w:tcPr>
          <w:p w14:paraId="4E0EEDAD"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DC0D9EB"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A74DE91"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08B447B"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152D3AE" w14:textId="77777777" w:rsidTr="00014B83">
        <w:tc>
          <w:tcPr>
            <w:tcW w:w="2472" w:type="dxa"/>
            <w:shd w:val="clear" w:color="auto" w:fill="auto"/>
            <w:tcMar>
              <w:left w:w="103" w:type="dxa"/>
            </w:tcMar>
          </w:tcPr>
          <w:p w14:paraId="6469F5F9"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500E2B25"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4A9A148A"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412D3C4"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4C2E53A0" w14:textId="77777777" w:rsidTr="00014B83">
        <w:tc>
          <w:tcPr>
            <w:tcW w:w="2472" w:type="dxa"/>
            <w:shd w:val="clear" w:color="auto" w:fill="auto"/>
            <w:tcMar>
              <w:left w:w="103" w:type="dxa"/>
            </w:tcMar>
          </w:tcPr>
          <w:p w14:paraId="518F8D02"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B21548E"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8B5825C"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c>
          <w:tcPr>
            <w:tcW w:w="247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656D4CC" w14:textId="77777777" w:rsidR="00A32748" w:rsidRPr="005B0F6B" w:rsidRDefault="00A32748" w:rsidP="00A32748">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bl>
    <w:p w14:paraId="284AFFD6" w14:textId="77777777" w:rsidR="00A32748" w:rsidRPr="005B0F6B" w:rsidRDefault="00A32748" w:rsidP="00A32748">
      <w:pPr>
        <w:spacing w:line="240" w:lineRule="auto"/>
        <w:ind w:left="0" w:right="0" w:firstLine="567"/>
        <w:jc w:val="both"/>
        <w:rPr>
          <w:rFonts w:ascii="Times New Roman" w:hAnsi="Times New Roman"/>
          <w:i w:val="0"/>
          <w:sz w:val="24"/>
        </w:rPr>
      </w:pPr>
    </w:p>
    <w:p w14:paraId="6525D6B3" w14:textId="0B64A2CD" w:rsidR="00A32748" w:rsidRPr="005B0F6B" w:rsidRDefault="00A32748" w:rsidP="00A32748">
      <w:pPr>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53A0B92A" w14:textId="656FC456" w:rsidR="001E134D" w:rsidRPr="005B0F6B" w:rsidRDefault="001E134D" w:rsidP="001E134D">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 Главой 6 настоящих Правил.</w:t>
      </w:r>
    </w:p>
    <w:p w14:paraId="57EC51B4" w14:textId="2007513E" w:rsidR="001E134D" w:rsidRPr="005B0F6B" w:rsidRDefault="001E134D" w:rsidP="001E134D">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площадь озелененной территории микрорайона (квартала)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территории квартала.</w:t>
      </w:r>
    </w:p>
    <w:p w14:paraId="53C46BBF" w14:textId="31666F61" w:rsidR="001E134D" w:rsidRPr="005B0F6B" w:rsidRDefault="001E134D" w:rsidP="001E134D">
      <w:pPr>
        <w:autoSpaceDE w:val="0"/>
        <w:autoSpaceDN w:val="0"/>
        <w:adjustRightInd w:val="0"/>
        <w:spacing w:line="240" w:lineRule="auto"/>
        <w:ind w:left="0" w:right="0" w:firstLine="567"/>
        <w:jc w:val="both"/>
        <w:rPr>
          <w:rFonts w:ascii="Times New Roman" w:hAnsi="Times New Roman"/>
          <w:i w:val="0"/>
          <w:sz w:val="24"/>
        </w:rPr>
      </w:pPr>
    </w:p>
    <w:p w14:paraId="41CBB2C8" w14:textId="6F27D052" w:rsidR="001E134D" w:rsidRPr="005B0F6B" w:rsidRDefault="001E134D" w:rsidP="001E134D">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Примечания:</w:t>
      </w:r>
    </w:p>
    <w:p w14:paraId="77AA779A" w14:textId="77777777" w:rsidR="00A32748" w:rsidRPr="005B0F6B" w:rsidRDefault="00A32748" w:rsidP="00850598">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В случае если размер ранее сформированного земельного участка, занятого индивидуальным гаражом, не соответствует минимальному размеру, то для такого земельного участка его размер считается минимальным.</w:t>
      </w:r>
    </w:p>
    <w:p w14:paraId="61BB4255" w14:textId="77F52652" w:rsidR="00A32748" w:rsidRPr="005B0F6B" w:rsidRDefault="00A32748" w:rsidP="00850598">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В случае если размер ранее сформированного земельного участка, занятого магазином, не соответствует минимальному размеру, то для такого земельного участка его размер считается минимальным, но с учетом норм действующего законодательства.</w:t>
      </w:r>
    </w:p>
    <w:p w14:paraId="637832F9"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548695B" w14:textId="21D8265D" w:rsidR="006B5E8C" w:rsidRPr="005B0F6B" w:rsidRDefault="006B5E8C" w:rsidP="006B5E8C">
      <w:pPr>
        <w:keepNext/>
        <w:spacing w:line="240" w:lineRule="auto"/>
        <w:ind w:left="0" w:right="0" w:firstLine="567"/>
        <w:jc w:val="both"/>
        <w:outlineLvl w:val="1"/>
        <w:rPr>
          <w:rFonts w:ascii="Times New Roman" w:hAnsi="Times New Roman"/>
          <w:b/>
          <w:i w:val="0"/>
          <w:sz w:val="24"/>
        </w:rPr>
      </w:pPr>
      <w:bookmarkStart w:id="107" w:name="_Toc1655653"/>
      <w:r w:rsidRPr="005B0F6B">
        <w:rPr>
          <w:rFonts w:ascii="Times New Roman" w:hAnsi="Times New Roman"/>
          <w:b/>
          <w:i w:val="0"/>
          <w:sz w:val="24"/>
        </w:rPr>
        <w:t xml:space="preserve">Статья </w:t>
      </w:r>
      <w:r w:rsidR="002D2DAA" w:rsidRPr="005B0F6B">
        <w:rPr>
          <w:rFonts w:ascii="Times New Roman" w:hAnsi="Times New Roman"/>
          <w:b/>
          <w:i w:val="0"/>
          <w:sz w:val="24"/>
        </w:rPr>
        <w:t>32</w:t>
      </w:r>
      <w:r w:rsidRPr="005B0F6B">
        <w:rPr>
          <w:rFonts w:ascii="Times New Roman" w:hAnsi="Times New Roman"/>
          <w:b/>
          <w:i w:val="0"/>
          <w:sz w:val="24"/>
        </w:rPr>
        <w:t>. Градостроительные регламенты. Зоны общественного использования объектов капитального строительства</w:t>
      </w:r>
      <w:bookmarkEnd w:id="102"/>
      <w:bookmarkEnd w:id="103"/>
      <w:r w:rsidRPr="005B0F6B">
        <w:rPr>
          <w:rFonts w:ascii="Times New Roman" w:hAnsi="Times New Roman"/>
          <w:b/>
          <w:i w:val="0"/>
          <w:sz w:val="24"/>
        </w:rPr>
        <w:t>.</w:t>
      </w:r>
      <w:bookmarkEnd w:id="107"/>
    </w:p>
    <w:p w14:paraId="15FE74F2"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5DD913D2"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14:paraId="6BDA4A0F"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b/>
          <w:i w:val="0"/>
          <w:sz w:val="24"/>
        </w:rPr>
      </w:pPr>
    </w:p>
    <w:p w14:paraId="30581B6F" w14:textId="5B04B0B3" w:rsidR="006B5E8C" w:rsidRPr="005B0F6B" w:rsidRDefault="006B5E8C" w:rsidP="006B5E8C">
      <w:pPr>
        <w:autoSpaceDE w:val="0"/>
        <w:autoSpaceDN w:val="0"/>
        <w:adjustRightInd w:val="0"/>
        <w:spacing w:line="240" w:lineRule="auto"/>
        <w:ind w:left="0" w:right="0" w:firstLine="567"/>
        <w:jc w:val="both"/>
        <w:rPr>
          <w:rFonts w:ascii="Times New Roman" w:hAnsi="Times New Roman"/>
          <w:b/>
          <w:i w:val="0"/>
          <w:sz w:val="24"/>
        </w:rPr>
      </w:pPr>
      <w:r w:rsidRPr="005B0F6B">
        <w:rPr>
          <w:rFonts w:ascii="Times New Roman" w:hAnsi="Times New Roman"/>
          <w:b/>
          <w:i w:val="0"/>
          <w:sz w:val="24"/>
        </w:rPr>
        <w:t xml:space="preserve">О </w:t>
      </w:r>
      <w:r w:rsidR="00957FA6" w:rsidRPr="005B0F6B">
        <w:rPr>
          <w:rFonts w:ascii="Times New Roman" w:hAnsi="Times New Roman"/>
          <w:b/>
          <w:i w:val="0"/>
          <w:sz w:val="24"/>
        </w:rPr>
        <w:t>–</w:t>
      </w:r>
      <w:r w:rsidRPr="005B0F6B">
        <w:rPr>
          <w:rFonts w:ascii="Times New Roman" w:hAnsi="Times New Roman"/>
          <w:b/>
          <w:i w:val="0"/>
          <w:sz w:val="24"/>
        </w:rPr>
        <w:t xml:space="preserve"> </w:t>
      </w:r>
      <w:r w:rsidR="00957FA6" w:rsidRPr="005B0F6B">
        <w:rPr>
          <w:rFonts w:ascii="Times New Roman" w:hAnsi="Times New Roman"/>
          <w:b/>
          <w:i w:val="0"/>
          <w:sz w:val="24"/>
        </w:rPr>
        <w:t>ОБЩЕСТВЕННО-ДЕЛОВАЯ ЗОНА</w:t>
      </w:r>
    </w:p>
    <w:p w14:paraId="3F214013" w14:textId="71F838F2"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5</w:t>
      </w:r>
    </w:p>
    <w:p w14:paraId="79A3EF11"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21175B09"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4344B8B1"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180C257D"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2506EF40"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16151EA1"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Код вида</w:t>
            </w:r>
          </w:p>
        </w:tc>
      </w:tr>
      <w:tr w:rsidR="005B0F6B" w:rsidRPr="005B0F6B" w14:paraId="23B1E2AB"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3E6E2C9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5999DE7B" w14:textId="77777777" w:rsidTr="00E55FBE">
        <w:tc>
          <w:tcPr>
            <w:tcW w:w="3510" w:type="dxa"/>
            <w:tcBorders>
              <w:top w:val="single" w:sz="4" w:space="0" w:color="auto"/>
              <w:left w:val="single" w:sz="4" w:space="0" w:color="auto"/>
              <w:bottom w:val="single" w:sz="4" w:space="0" w:color="auto"/>
              <w:right w:val="single" w:sz="4" w:space="0" w:color="auto"/>
            </w:tcBorders>
          </w:tcPr>
          <w:p w14:paraId="7A5181F9"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3F4351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6AA5116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3.1</w:t>
            </w:r>
          </w:p>
        </w:tc>
      </w:tr>
      <w:tr w:rsidR="005B0F6B" w:rsidRPr="005B0F6B" w14:paraId="2264A2DB" w14:textId="77777777" w:rsidTr="00E55FBE">
        <w:tc>
          <w:tcPr>
            <w:tcW w:w="3510" w:type="dxa"/>
            <w:tcBorders>
              <w:top w:val="single" w:sz="4" w:space="0" w:color="auto"/>
              <w:left w:val="single" w:sz="4" w:space="0" w:color="auto"/>
              <w:bottom w:val="single" w:sz="4" w:space="0" w:color="auto"/>
              <w:right w:val="single" w:sz="4" w:space="0" w:color="auto"/>
            </w:tcBorders>
          </w:tcPr>
          <w:p w14:paraId="7EF8FFC1"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31787E9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tcPr>
          <w:p w14:paraId="769DE4E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3.2</w:t>
            </w:r>
          </w:p>
        </w:tc>
      </w:tr>
      <w:tr w:rsidR="005B0F6B" w:rsidRPr="005B0F6B" w14:paraId="45A5151E" w14:textId="77777777" w:rsidTr="00E55FBE">
        <w:tc>
          <w:tcPr>
            <w:tcW w:w="3510" w:type="dxa"/>
            <w:tcBorders>
              <w:top w:val="single" w:sz="4" w:space="0" w:color="auto"/>
              <w:left w:val="single" w:sz="4" w:space="0" w:color="auto"/>
              <w:bottom w:val="single" w:sz="4" w:space="0" w:color="auto"/>
              <w:right w:val="single" w:sz="4" w:space="0" w:color="auto"/>
            </w:tcBorders>
          </w:tcPr>
          <w:p w14:paraId="09C8731E"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14:paraId="69F50B48"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14:paraId="78BEAAA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3.3</w:t>
            </w:r>
          </w:p>
        </w:tc>
      </w:tr>
      <w:tr w:rsidR="005B0F6B" w:rsidRPr="005B0F6B" w14:paraId="069CC78A" w14:textId="77777777" w:rsidTr="00E55FBE">
        <w:tc>
          <w:tcPr>
            <w:tcW w:w="3510" w:type="dxa"/>
            <w:tcBorders>
              <w:top w:val="single" w:sz="4" w:space="0" w:color="auto"/>
              <w:left w:val="single" w:sz="4" w:space="0" w:color="auto"/>
              <w:bottom w:val="single" w:sz="4" w:space="0" w:color="auto"/>
              <w:right w:val="single" w:sz="4" w:space="0" w:color="auto"/>
            </w:tcBorders>
          </w:tcPr>
          <w:p w14:paraId="6927FAEF"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Здравоохранение</w:t>
            </w:r>
          </w:p>
        </w:tc>
        <w:tc>
          <w:tcPr>
            <w:tcW w:w="5387" w:type="dxa"/>
            <w:tcBorders>
              <w:top w:val="single" w:sz="4" w:space="0" w:color="auto"/>
              <w:left w:val="single" w:sz="4" w:space="0" w:color="auto"/>
              <w:bottom w:val="single" w:sz="4" w:space="0" w:color="auto"/>
              <w:right w:val="single" w:sz="4" w:space="0" w:color="auto"/>
            </w:tcBorders>
          </w:tcPr>
          <w:p w14:paraId="3DD29743"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w:t>
            </w:r>
            <w:r w:rsidRPr="005B0F6B">
              <w:rPr>
                <w:rFonts w:ascii="Times New Roman" w:hAnsi="Times New Roman"/>
                <w:i w:val="0"/>
                <w:sz w:val="24"/>
              </w:rPr>
              <w:lastRenderedPageBreak/>
              <w:t>данного вида разрешенного использования включает в себя содержание видов разрешенного использования с кодами 3.4.1 - 3.4.2</w:t>
            </w:r>
          </w:p>
        </w:tc>
        <w:tc>
          <w:tcPr>
            <w:tcW w:w="992" w:type="dxa"/>
            <w:tcBorders>
              <w:top w:val="single" w:sz="4" w:space="0" w:color="auto"/>
              <w:left w:val="single" w:sz="4" w:space="0" w:color="auto"/>
              <w:bottom w:val="single" w:sz="4" w:space="0" w:color="auto"/>
              <w:right w:val="single" w:sz="4" w:space="0" w:color="auto"/>
            </w:tcBorders>
          </w:tcPr>
          <w:p w14:paraId="5301C98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lastRenderedPageBreak/>
              <w:t>3.4</w:t>
            </w:r>
          </w:p>
        </w:tc>
      </w:tr>
      <w:tr w:rsidR="005B0F6B" w:rsidRPr="005B0F6B" w14:paraId="24C3CBAE" w14:textId="77777777" w:rsidTr="00E55FBE">
        <w:tc>
          <w:tcPr>
            <w:tcW w:w="3510" w:type="dxa"/>
            <w:tcBorders>
              <w:top w:val="single" w:sz="4" w:space="0" w:color="auto"/>
              <w:left w:val="single" w:sz="4" w:space="0" w:color="auto"/>
              <w:bottom w:val="single" w:sz="4" w:space="0" w:color="auto"/>
              <w:right w:val="single" w:sz="4" w:space="0" w:color="auto"/>
            </w:tcBorders>
          </w:tcPr>
          <w:p w14:paraId="479FB2E7"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14:paraId="549F237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tcPr>
          <w:p w14:paraId="7820FE2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3.5.1</w:t>
            </w:r>
          </w:p>
        </w:tc>
      </w:tr>
      <w:tr w:rsidR="005B0F6B" w:rsidRPr="005B0F6B" w14:paraId="6B7237BE" w14:textId="77777777" w:rsidTr="00E55FBE">
        <w:tc>
          <w:tcPr>
            <w:tcW w:w="3510" w:type="dxa"/>
            <w:tcBorders>
              <w:top w:val="single" w:sz="4" w:space="0" w:color="auto"/>
              <w:left w:val="single" w:sz="4" w:space="0" w:color="auto"/>
              <w:bottom w:val="single" w:sz="4" w:space="0" w:color="auto"/>
              <w:right w:val="single" w:sz="4" w:space="0" w:color="auto"/>
            </w:tcBorders>
          </w:tcPr>
          <w:p w14:paraId="0669A90F"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14:paraId="1E87459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tcBorders>
              <w:top w:val="single" w:sz="4" w:space="0" w:color="auto"/>
              <w:left w:val="single" w:sz="4" w:space="0" w:color="auto"/>
              <w:bottom w:val="single" w:sz="4" w:space="0" w:color="auto"/>
              <w:right w:val="single" w:sz="4" w:space="0" w:color="auto"/>
            </w:tcBorders>
          </w:tcPr>
          <w:p w14:paraId="4684B07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3.6</w:t>
            </w:r>
          </w:p>
        </w:tc>
      </w:tr>
      <w:tr w:rsidR="005B0F6B" w:rsidRPr="005B0F6B" w14:paraId="4C06B270" w14:textId="77777777" w:rsidTr="00E55FBE">
        <w:tc>
          <w:tcPr>
            <w:tcW w:w="3510" w:type="dxa"/>
            <w:tcBorders>
              <w:top w:val="single" w:sz="4" w:space="0" w:color="auto"/>
              <w:left w:val="single" w:sz="4" w:space="0" w:color="auto"/>
              <w:bottom w:val="single" w:sz="4" w:space="0" w:color="auto"/>
              <w:right w:val="single" w:sz="4" w:space="0" w:color="auto"/>
            </w:tcBorders>
          </w:tcPr>
          <w:p w14:paraId="17D1598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556554D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14:paraId="2B753F3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r>
      <w:tr w:rsidR="005B0F6B" w:rsidRPr="005B0F6B" w14:paraId="7144E3B1" w14:textId="77777777" w:rsidTr="00E55FBE">
        <w:tc>
          <w:tcPr>
            <w:tcW w:w="3510" w:type="dxa"/>
            <w:tcBorders>
              <w:top w:val="single" w:sz="4" w:space="0" w:color="auto"/>
              <w:left w:val="single" w:sz="4" w:space="0" w:color="auto"/>
              <w:bottom w:val="single" w:sz="4" w:space="0" w:color="auto"/>
              <w:right w:val="single" w:sz="4" w:space="0" w:color="auto"/>
            </w:tcBorders>
          </w:tcPr>
          <w:p w14:paraId="37F858E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Общественное управление</w:t>
            </w:r>
          </w:p>
        </w:tc>
        <w:tc>
          <w:tcPr>
            <w:tcW w:w="5387" w:type="dxa"/>
            <w:tcBorders>
              <w:top w:val="single" w:sz="4" w:space="0" w:color="auto"/>
              <w:left w:val="single" w:sz="4" w:space="0" w:color="auto"/>
              <w:bottom w:val="single" w:sz="4" w:space="0" w:color="auto"/>
              <w:right w:val="single" w:sz="4" w:space="0" w:color="auto"/>
            </w:tcBorders>
          </w:tcPr>
          <w:p w14:paraId="4D76F36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14:paraId="67638DD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3.8</w:t>
            </w:r>
          </w:p>
        </w:tc>
      </w:tr>
      <w:tr w:rsidR="005B0F6B" w:rsidRPr="005B0F6B" w14:paraId="548971BD" w14:textId="77777777" w:rsidTr="00E55FBE">
        <w:tc>
          <w:tcPr>
            <w:tcW w:w="3510" w:type="dxa"/>
            <w:tcBorders>
              <w:top w:val="single" w:sz="4" w:space="0" w:color="auto"/>
              <w:left w:val="single" w:sz="4" w:space="0" w:color="auto"/>
              <w:right w:val="single" w:sz="4" w:space="0" w:color="auto"/>
            </w:tcBorders>
          </w:tcPr>
          <w:p w14:paraId="7ADFE9C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Деловое управление</w:t>
            </w:r>
          </w:p>
        </w:tc>
        <w:tc>
          <w:tcPr>
            <w:tcW w:w="5387" w:type="dxa"/>
            <w:tcBorders>
              <w:top w:val="single" w:sz="4" w:space="0" w:color="auto"/>
              <w:left w:val="single" w:sz="4" w:space="0" w:color="auto"/>
              <w:right w:val="single" w:sz="4" w:space="0" w:color="auto"/>
            </w:tcBorders>
          </w:tcPr>
          <w:p w14:paraId="7B19118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w:t>
            </w:r>
            <w:r w:rsidRPr="005B0F6B">
              <w:rPr>
                <w:rFonts w:ascii="Times New Roman" w:hAnsi="Times New Roman"/>
                <w:i w:val="0"/>
                <w:sz w:val="24"/>
              </w:rPr>
              <w:lastRenderedPageBreak/>
              <w:t>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right w:val="single" w:sz="4" w:space="0" w:color="auto"/>
            </w:tcBorders>
          </w:tcPr>
          <w:p w14:paraId="0BC30AF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p>
        </w:tc>
      </w:tr>
      <w:tr w:rsidR="005B0F6B" w:rsidRPr="005B0F6B" w14:paraId="28F73B7D" w14:textId="77777777" w:rsidTr="00E55FBE">
        <w:tc>
          <w:tcPr>
            <w:tcW w:w="3510" w:type="dxa"/>
            <w:tcBorders>
              <w:top w:val="single" w:sz="4" w:space="0" w:color="auto"/>
              <w:left w:val="single" w:sz="4" w:space="0" w:color="auto"/>
              <w:bottom w:val="single" w:sz="4" w:space="0" w:color="auto"/>
              <w:right w:val="single" w:sz="4" w:space="0" w:color="auto"/>
            </w:tcBorders>
          </w:tcPr>
          <w:p w14:paraId="37DD33B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Магазины</w:t>
            </w:r>
          </w:p>
        </w:tc>
        <w:tc>
          <w:tcPr>
            <w:tcW w:w="5387" w:type="dxa"/>
            <w:tcBorders>
              <w:top w:val="single" w:sz="4" w:space="0" w:color="auto"/>
              <w:left w:val="single" w:sz="4" w:space="0" w:color="auto"/>
              <w:bottom w:val="single" w:sz="4" w:space="0" w:color="auto"/>
              <w:right w:val="single" w:sz="4" w:space="0" w:color="auto"/>
            </w:tcBorders>
          </w:tcPr>
          <w:p w14:paraId="3C165F21"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14:paraId="414C58C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4.4</w:t>
            </w:r>
          </w:p>
        </w:tc>
      </w:tr>
      <w:tr w:rsidR="005B0F6B" w:rsidRPr="005B0F6B" w14:paraId="601D61D3" w14:textId="77777777" w:rsidTr="00E55FBE">
        <w:tc>
          <w:tcPr>
            <w:tcW w:w="3510" w:type="dxa"/>
            <w:tcBorders>
              <w:top w:val="single" w:sz="4" w:space="0" w:color="auto"/>
              <w:left w:val="single" w:sz="4" w:space="0" w:color="auto"/>
              <w:bottom w:val="single" w:sz="4" w:space="0" w:color="auto"/>
              <w:right w:val="single" w:sz="4" w:space="0" w:color="auto"/>
            </w:tcBorders>
          </w:tcPr>
          <w:p w14:paraId="2FB1F8C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Банковская и страховая деятельность</w:t>
            </w:r>
          </w:p>
        </w:tc>
        <w:tc>
          <w:tcPr>
            <w:tcW w:w="5387" w:type="dxa"/>
            <w:tcBorders>
              <w:top w:val="single" w:sz="4" w:space="0" w:color="auto"/>
              <w:left w:val="single" w:sz="4" w:space="0" w:color="auto"/>
              <w:bottom w:val="single" w:sz="4" w:space="0" w:color="auto"/>
              <w:right w:val="single" w:sz="4" w:space="0" w:color="auto"/>
            </w:tcBorders>
          </w:tcPr>
          <w:p w14:paraId="59A210B5"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tcPr>
          <w:p w14:paraId="3967D9D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4.5</w:t>
            </w:r>
          </w:p>
        </w:tc>
      </w:tr>
      <w:tr w:rsidR="005B0F6B" w:rsidRPr="005B0F6B" w14:paraId="367BED6C" w14:textId="77777777" w:rsidTr="00E55FBE">
        <w:tc>
          <w:tcPr>
            <w:tcW w:w="3510" w:type="dxa"/>
            <w:tcBorders>
              <w:top w:val="single" w:sz="4" w:space="0" w:color="auto"/>
              <w:left w:val="single" w:sz="4" w:space="0" w:color="auto"/>
              <w:bottom w:val="single" w:sz="4" w:space="0" w:color="auto"/>
              <w:right w:val="single" w:sz="4" w:space="0" w:color="auto"/>
            </w:tcBorders>
          </w:tcPr>
          <w:p w14:paraId="623ECF7D"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14:paraId="1EAAE79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14:paraId="1D829AD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tc>
      </w:tr>
      <w:tr w:rsidR="005B0F6B" w:rsidRPr="005B0F6B" w14:paraId="6E56570E" w14:textId="77777777" w:rsidTr="00E55FBE">
        <w:tc>
          <w:tcPr>
            <w:tcW w:w="3510" w:type="dxa"/>
            <w:tcBorders>
              <w:top w:val="single" w:sz="4" w:space="0" w:color="auto"/>
              <w:left w:val="single" w:sz="4" w:space="0" w:color="auto"/>
              <w:bottom w:val="single" w:sz="4" w:space="0" w:color="auto"/>
              <w:right w:val="single" w:sz="4" w:space="0" w:color="auto"/>
            </w:tcBorders>
          </w:tcPr>
          <w:p w14:paraId="4B50199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Гостиничное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5AF3333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14:paraId="3EFF972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4.7</w:t>
            </w:r>
          </w:p>
        </w:tc>
      </w:tr>
      <w:tr w:rsidR="005B0F6B" w:rsidRPr="005B0F6B" w14:paraId="112860FA" w14:textId="77777777" w:rsidTr="00E55FBE">
        <w:tc>
          <w:tcPr>
            <w:tcW w:w="3510" w:type="dxa"/>
            <w:tcBorders>
              <w:top w:val="single" w:sz="4" w:space="0" w:color="auto"/>
              <w:left w:val="single" w:sz="4" w:space="0" w:color="auto"/>
              <w:bottom w:val="single" w:sz="4" w:space="0" w:color="auto"/>
              <w:right w:val="single" w:sz="4" w:space="0" w:color="auto"/>
            </w:tcBorders>
          </w:tcPr>
          <w:p w14:paraId="0156B48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Развлечения</w:t>
            </w:r>
          </w:p>
        </w:tc>
        <w:tc>
          <w:tcPr>
            <w:tcW w:w="5387" w:type="dxa"/>
            <w:tcBorders>
              <w:top w:val="single" w:sz="4" w:space="0" w:color="auto"/>
              <w:left w:val="single" w:sz="4" w:space="0" w:color="auto"/>
              <w:bottom w:val="single" w:sz="4" w:space="0" w:color="auto"/>
              <w:right w:val="single" w:sz="4" w:space="0" w:color="auto"/>
            </w:tcBorders>
          </w:tcPr>
          <w:p w14:paraId="7657EC5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Borders>
              <w:top w:val="single" w:sz="4" w:space="0" w:color="auto"/>
              <w:left w:val="single" w:sz="4" w:space="0" w:color="auto"/>
              <w:bottom w:val="single" w:sz="4" w:space="0" w:color="auto"/>
              <w:right w:val="single" w:sz="4" w:space="0" w:color="auto"/>
            </w:tcBorders>
          </w:tcPr>
          <w:p w14:paraId="2611BA6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4.8</w:t>
            </w:r>
          </w:p>
        </w:tc>
      </w:tr>
      <w:tr w:rsidR="005B0F6B" w:rsidRPr="005B0F6B" w14:paraId="0AC9E362" w14:textId="77777777" w:rsidTr="00E55FBE">
        <w:tc>
          <w:tcPr>
            <w:tcW w:w="3510" w:type="dxa"/>
            <w:tcBorders>
              <w:top w:val="single" w:sz="4" w:space="0" w:color="auto"/>
              <w:left w:val="single" w:sz="4" w:space="0" w:color="auto"/>
              <w:bottom w:val="single" w:sz="4" w:space="0" w:color="auto"/>
              <w:right w:val="single" w:sz="4" w:space="0" w:color="auto"/>
            </w:tcBorders>
          </w:tcPr>
          <w:p w14:paraId="551D17B5"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Спорт</w:t>
            </w:r>
          </w:p>
        </w:tc>
        <w:tc>
          <w:tcPr>
            <w:tcW w:w="5387" w:type="dxa"/>
            <w:tcBorders>
              <w:top w:val="single" w:sz="4" w:space="0" w:color="auto"/>
              <w:left w:val="single" w:sz="4" w:space="0" w:color="auto"/>
              <w:bottom w:val="single" w:sz="4" w:space="0" w:color="auto"/>
              <w:right w:val="single" w:sz="4" w:space="0" w:color="auto"/>
            </w:tcBorders>
          </w:tcPr>
          <w:p w14:paraId="58236021"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Borders>
              <w:top w:val="single" w:sz="4" w:space="0" w:color="auto"/>
              <w:left w:val="single" w:sz="4" w:space="0" w:color="auto"/>
              <w:bottom w:val="single" w:sz="4" w:space="0" w:color="auto"/>
              <w:right w:val="single" w:sz="4" w:space="0" w:color="auto"/>
            </w:tcBorders>
          </w:tcPr>
          <w:p w14:paraId="602BC8F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5.1</w:t>
            </w:r>
          </w:p>
        </w:tc>
      </w:tr>
      <w:tr w:rsidR="005B0F6B" w:rsidRPr="005B0F6B" w14:paraId="197842C0" w14:textId="77777777" w:rsidTr="00E55FBE">
        <w:tc>
          <w:tcPr>
            <w:tcW w:w="3510" w:type="dxa"/>
            <w:tcBorders>
              <w:top w:val="single" w:sz="4" w:space="0" w:color="auto"/>
              <w:left w:val="single" w:sz="4" w:space="0" w:color="auto"/>
              <w:bottom w:val="single" w:sz="4" w:space="0" w:color="auto"/>
              <w:right w:val="single" w:sz="4" w:space="0" w:color="auto"/>
            </w:tcBorders>
          </w:tcPr>
          <w:p w14:paraId="7E24E1C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tcPr>
          <w:p w14:paraId="67F7159D"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5B0F6B">
              <w:rPr>
                <w:rFonts w:ascii="Times New Roman" w:hAnsi="Times New Roman"/>
                <w:i w:val="0"/>
                <w:sz w:val="24"/>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tcPr>
          <w:p w14:paraId="0D05256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8.3</w:t>
            </w:r>
          </w:p>
        </w:tc>
      </w:tr>
      <w:tr w:rsidR="005B0F6B" w:rsidRPr="005B0F6B" w14:paraId="4445D865" w14:textId="77777777" w:rsidTr="00E55FBE">
        <w:tc>
          <w:tcPr>
            <w:tcW w:w="3510" w:type="dxa"/>
            <w:tcBorders>
              <w:top w:val="single" w:sz="4" w:space="0" w:color="auto"/>
              <w:left w:val="single" w:sz="4" w:space="0" w:color="auto"/>
              <w:bottom w:val="single" w:sz="4" w:space="0" w:color="auto"/>
              <w:right w:val="single" w:sz="4" w:space="0" w:color="auto"/>
            </w:tcBorders>
          </w:tcPr>
          <w:p w14:paraId="60A20055"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41F3A255"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3AA76E79" w14:textId="77BD7B8C"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r>
      <w:tr w:rsidR="005B0F6B" w:rsidRPr="005B0F6B" w14:paraId="7038C91C"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468B7C9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Условно разрешенные виды использования</w:t>
            </w:r>
          </w:p>
        </w:tc>
      </w:tr>
      <w:tr w:rsidR="005B0F6B" w:rsidRPr="005B0F6B" w14:paraId="38D54A69" w14:textId="77777777" w:rsidTr="00E55FBE">
        <w:tc>
          <w:tcPr>
            <w:tcW w:w="3510" w:type="dxa"/>
            <w:tcBorders>
              <w:top w:val="single" w:sz="4" w:space="0" w:color="auto"/>
              <w:bottom w:val="single" w:sz="4" w:space="0" w:color="auto"/>
              <w:right w:val="single" w:sz="4" w:space="0" w:color="auto"/>
            </w:tcBorders>
          </w:tcPr>
          <w:p w14:paraId="4D881FD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bookmarkStart w:id="108" w:name="sub_10211"/>
            <w:r w:rsidRPr="005B0F6B">
              <w:rPr>
                <w:rFonts w:ascii="Times New Roman" w:hAnsi="Times New Roman"/>
                <w:i w:val="0"/>
                <w:sz w:val="24"/>
              </w:rPr>
              <w:t>Малоэтажная многоквартирная жилая застройка</w:t>
            </w:r>
            <w:bookmarkEnd w:id="108"/>
          </w:p>
        </w:tc>
        <w:tc>
          <w:tcPr>
            <w:tcW w:w="5387" w:type="dxa"/>
            <w:tcBorders>
              <w:top w:val="single" w:sz="4" w:space="0" w:color="auto"/>
              <w:left w:val="single" w:sz="4" w:space="0" w:color="auto"/>
              <w:bottom w:val="single" w:sz="4" w:space="0" w:color="auto"/>
              <w:right w:val="single" w:sz="4" w:space="0" w:color="auto"/>
            </w:tcBorders>
          </w:tcPr>
          <w:p w14:paraId="7A3A983A" w14:textId="77777777" w:rsidR="006B5E8C" w:rsidRPr="005B0F6B" w:rsidRDefault="006B5E8C" w:rsidP="00E55FBE">
            <w:pPr>
              <w:pStyle w:val="affffffffff2"/>
            </w:pPr>
            <w:r w:rsidRPr="005B0F6B">
              <w:t>Размещение малоэтажного многоквартирного жилого дома, (дом, пригодный для постоянного проживания, высотой до 4 этажей, включая мансардный);</w:t>
            </w:r>
          </w:p>
          <w:p w14:paraId="34EEE57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tcBorders>
          </w:tcPr>
          <w:p w14:paraId="4BE55AB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2.1.1</w:t>
            </w:r>
          </w:p>
        </w:tc>
      </w:tr>
      <w:tr w:rsidR="005B0F6B" w:rsidRPr="005B0F6B" w14:paraId="68EC6834" w14:textId="77777777" w:rsidTr="00E55FBE">
        <w:tc>
          <w:tcPr>
            <w:tcW w:w="3510" w:type="dxa"/>
            <w:tcBorders>
              <w:top w:val="single" w:sz="4" w:space="0" w:color="auto"/>
              <w:left w:val="single" w:sz="4" w:space="0" w:color="auto"/>
              <w:bottom w:val="single" w:sz="4" w:space="0" w:color="auto"/>
              <w:right w:val="single" w:sz="4" w:space="0" w:color="auto"/>
            </w:tcBorders>
          </w:tcPr>
          <w:p w14:paraId="69947FA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0F10308"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объекты капитального строительства, предназначенные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tcPr>
          <w:p w14:paraId="390DFE9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3.10.1</w:t>
            </w:r>
          </w:p>
        </w:tc>
      </w:tr>
      <w:tr w:rsidR="005B0F6B" w:rsidRPr="005B0F6B" w14:paraId="0EFF9E43" w14:textId="77777777" w:rsidTr="00E55FBE">
        <w:tc>
          <w:tcPr>
            <w:tcW w:w="3510" w:type="dxa"/>
            <w:tcBorders>
              <w:top w:val="single" w:sz="4" w:space="0" w:color="auto"/>
              <w:left w:val="single" w:sz="4" w:space="0" w:color="auto"/>
              <w:bottom w:val="single" w:sz="4" w:space="0" w:color="auto"/>
              <w:right w:val="single" w:sz="4" w:space="0" w:color="auto"/>
            </w:tcBorders>
          </w:tcPr>
          <w:p w14:paraId="50668288"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14:paraId="07AA8DF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992" w:type="dxa"/>
            <w:tcBorders>
              <w:top w:val="single" w:sz="4" w:space="0" w:color="auto"/>
              <w:left w:val="single" w:sz="4" w:space="0" w:color="auto"/>
              <w:bottom w:val="single" w:sz="4" w:space="0" w:color="auto"/>
              <w:right w:val="single" w:sz="4" w:space="0" w:color="auto"/>
            </w:tcBorders>
          </w:tcPr>
          <w:p w14:paraId="351558E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r>
      <w:tr w:rsidR="005B0F6B" w:rsidRPr="005B0F6B" w14:paraId="31393E3E" w14:textId="77777777" w:rsidTr="00E55FBE">
        <w:tc>
          <w:tcPr>
            <w:tcW w:w="3510" w:type="dxa"/>
            <w:tcBorders>
              <w:top w:val="single" w:sz="4" w:space="0" w:color="auto"/>
              <w:left w:val="single" w:sz="4" w:space="0" w:color="auto"/>
              <w:bottom w:val="single" w:sz="4" w:space="0" w:color="auto"/>
              <w:right w:val="single" w:sz="4" w:space="0" w:color="auto"/>
            </w:tcBorders>
          </w:tcPr>
          <w:p w14:paraId="7F6720BD"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Объекты придорожного сервиса </w:t>
            </w:r>
          </w:p>
        </w:tc>
        <w:tc>
          <w:tcPr>
            <w:tcW w:w="5387" w:type="dxa"/>
            <w:tcBorders>
              <w:top w:val="single" w:sz="4" w:space="0" w:color="auto"/>
              <w:left w:val="single" w:sz="4" w:space="0" w:color="auto"/>
              <w:bottom w:val="single" w:sz="4" w:space="0" w:color="auto"/>
              <w:right w:val="single" w:sz="4" w:space="0" w:color="auto"/>
            </w:tcBorders>
          </w:tcPr>
          <w:p w14:paraId="325FFFE7"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14:paraId="27E9038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4.9.1</w:t>
            </w:r>
          </w:p>
        </w:tc>
      </w:tr>
      <w:tr w:rsidR="005B0F6B" w:rsidRPr="005B0F6B" w14:paraId="621F3288"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7C158F1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i w:val="0"/>
                <w:sz w:val="24"/>
                <w:lang w:eastAsia="en-US"/>
              </w:rPr>
              <w:lastRenderedPageBreak/>
              <w:t>Вспомогательные виды разрешенного использования</w:t>
            </w:r>
          </w:p>
        </w:tc>
      </w:tr>
      <w:tr w:rsidR="006B5E8C" w:rsidRPr="005B0F6B" w14:paraId="0E6DB1D9" w14:textId="77777777" w:rsidTr="00E55FBE">
        <w:tc>
          <w:tcPr>
            <w:tcW w:w="3510" w:type="dxa"/>
            <w:tcBorders>
              <w:top w:val="single" w:sz="4" w:space="0" w:color="auto"/>
              <w:left w:val="single" w:sz="4" w:space="0" w:color="auto"/>
              <w:bottom w:val="single" w:sz="4" w:space="0" w:color="auto"/>
              <w:right w:val="single" w:sz="4" w:space="0" w:color="auto"/>
            </w:tcBorders>
          </w:tcPr>
          <w:p w14:paraId="61E268D7"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Объекты гаражного назначения</w:t>
            </w:r>
          </w:p>
          <w:p w14:paraId="45DCED5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478A6917"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14:paraId="23EE779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r>
    </w:tbl>
    <w:p w14:paraId="214C7FD7" w14:textId="77777777" w:rsidR="006B5E8C" w:rsidRPr="005B0F6B" w:rsidRDefault="006B5E8C" w:rsidP="006B5E8C">
      <w:pPr>
        <w:spacing w:line="240" w:lineRule="auto"/>
        <w:ind w:left="0" w:right="0" w:firstLine="567"/>
        <w:jc w:val="both"/>
        <w:rPr>
          <w:rFonts w:ascii="Times New Roman" w:hAnsi="Times New Roman"/>
          <w:b/>
          <w:i w:val="0"/>
          <w:sz w:val="24"/>
        </w:rPr>
      </w:pPr>
    </w:p>
    <w:p w14:paraId="0ED122D1" w14:textId="77777777" w:rsidR="006B5E8C" w:rsidRPr="005B0F6B" w:rsidRDefault="006B5E8C" w:rsidP="006B5E8C">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83158E3" w14:textId="25E509FF"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8242D6" w:rsidRPr="005B0F6B">
        <w:rPr>
          <w:rFonts w:ascii="Times New Roman" w:hAnsi="Times New Roman"/>
          <w:i w:val="0"/>
          <w:sz w:val="24"/>
        </w:rPr>
        <w:t>3</w:t>
      </w:r>
      <w:r w:rsidRPr="005B0F6B">
        <w:rPr>
          <w:rFonts w:ascii="Times New Roman" w:hAnsi="Times New Roman"/>
          <w:i w:val="0"/>
          <w:sz w:val="24"/>
        </w:rPr>
        <w:t xml:space="preserve"> м при соблюдении 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682BAF57" w14:textId="205F62EF"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подлежит установлению.</w:t>
      </w:r>
      <w:r w:rsidR="008242D6" w:rsidRPr="005B0F6B">
        <w:rPr>
          <w:rFonts w:ascii="Times New Roman" w:hAnsi="Times New Roman"/>
          <w:i w:val="0"/>
          <w:sz w:val="24"/>
        </w:rPr>
        <w:t xml:space="preserve"> </w:t>
      </w:r>
    </w:p>
    <w:p w14:paraId="6EF28341"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8A24EF8" w14:textId="50736645"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6</w:t>
      </w:r>
    </w:p>
    <w:p w14:paraId="35BC71C3"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2D3FD797" w14:textId="77777777" w:rsidTr="00E55FBE">
        <w:tc>
          <w:tcPr>
            <w:tcW w:w="2472" w:type="dxa"/>
            <w:vAlign w:val="center"/>
          </w:tcPr>
          <w:p w14:paraId="19650E60"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14:paraId="54E525C2"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vAlign w:val="center"/>
          </w:tcPr>
          <w:p w14:paraId="75E655BF"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vAlign w:val="center"/>
          </w:tcPr>
          <w:p w14:paraId="20746B29"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6958DDB9" w14:textId="77777777" w:rsidTr="00E55FBE">
        <w:tc>
          <w:tcPr>
            <w:tcW w:w="2472" w:type="dxa"/>
            <w:vAlign w:val="center"/>
          </w:tcPr>
          <w:p w14:paraId="053E919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vAlign w:val="center"/>
          </w:tcPr>
          <w:p w14:paraId="4C63867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2129BFA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vAlign w:val="center"/>
          </w:tcPr>
          <w:p w14:paraId="59A9FCE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087C2E72" w14:textId="77777777" w:rsidTr="008242D6">
        <w:tc>
          <w:tcPr>
            <w:tcW w:w="2472" w:type="dxa"/>
            <w:vAlign w:val="center"/>
          </w:tcPr>
          <w:p w14:paraId="113EE2F1"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3.2</w:t>
            </w:r>
          </w:p>
        </w:tc>
        <w:tc>
          <w:tcPr>
            <w:tcW w:w="2472" w:type="dxa"/>
            <w:vAlign w:val="center"/>
          </w:tcPr>
          <w:p w14:paraId="3494FE22"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52E63C3C" w14:textId="4C1DDA8C"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65A1BA7D" w14:textId="20BA8FA2"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78F86245" w14:textId="77777777" w:rsidTr="008242D6">
        <w:tc>
          <w:tcPr>
            <w:tcW w:w="2472" w:type="dxa"/>
            <w:vAlign w:val="center"/>
          </w:tcPr>
          <w:p w14:paraId="1F0E8782"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c>
          <w:tcPr>
            <w:tcW w:w="2472" w:type="dxa"/>
            <w:vAlign w:val="center"/>
          </w:tcPr>
          <w:p w14:paraId="0B7153A2"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15A21352" w14:textId="6F882FFB"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05CBDD60" w14:textId="153E2F58"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63A53EC5" w14:textId="77777777" w:rsidTr="008242D6">
        <w:tc>
          <w:tcPr>
            <w:tcW w:w="2472" w:type="dxa"/>
            <w:vAlign w:val="center"/>
          </w:tcPr>
          <w:p w14:paraId="6BDEEC5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3.4</w:t>
            </w:r>
          </w:p>
        </w:tc>
        <w:tc>
          <w:tcPr>
            <w:tcW w:w="2472" w:type="dxa"/>
            <w:vAlign w:val="center"/>
          </w:tcPr>
          <w:p w14:paraId="621CFE5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0D568037" w14:textId="0AD088FE" w:rsidR="006B5E8C" w:rsidRPr="005B0F6B" w:rsidRDefault="008242D6"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4A817654" w14:textId="7A9AE45E" w:rsidR="006B5E8C" w:rsidRPr="005B0F6B" w:rsidRDefault="008242D6"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0CB3F6B7" w14:textId="77777777" w:rsidTr="008242D6">
        <w:tc>
          <w:tcPr>
            <w:tcW w:w="2472" w:type="dxa"/>
            <w:vAlign w:val="center"/>
          </w:tcPr>
          <w:p w14:paraId="5565E5A1"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3.5.1</w:t>
            </w:r>
          </w:p>
        </w:tc>
        <w:tc>
          <w:tcPr>
            <w:tcW w:w="2472" w:type="dxa"/>
            <w:vAlign w:val="center"/>
          </w:tcPr>
          <w:p w14:paraId="41273811"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189EB134" w14:textId="2BE2C981"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1B00E73E" w14:textId="0CD85C28"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5E207DE2" w14:textId="77777777" w:rsidTr="008242D6">
        <w:tc>
          <w:tcPr>
            <w:tcW w:w="2472" w:type="dxa"/>
            <w:vAlign w:val="center"/>
          </w:tcPr>
          <w:p w14:paraId="6F0C7F01"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3.6</w:t>
            </w:r>
          </w:p>
        </w:tc>
        <w:tc>
          <w:tcPr>
            <w:tcW w:w="2472" w:type="dxa"/>
            <w:vAlign w:val="center"/>
          </w:tcPr>
          <w:p w14:paraId="4D712FDD"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0A461DB6" w14:textId="1785ED8A"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3EEE7C39" w14:textId="2F4EF609"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64D7BF6" w14:textId="77777777" w:rsidTr="008242D6">
        <w:tc>
          <w:tcPr>
            <w:tcW w:w="2472" w:type="dxa"/>
            <w:vAlign w:val="center"/>
          </w:tcPr>
          <w:p w14:paraId="1F8A2583"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c>
          <w:tcPr>
            <w:tcW w:w="2472" w:type="dxa"/>
            <w:vAlign w:val="center"/>
          </w:tcPr>
          <w:p w14:paraId="11CDE756"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2330926E" w14:textId="171AD53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196E44AE" w14:textId="04BF187A"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6B9D1B38" w14:textId="77777777" w:rsidTr="008242D6">
        <w:tc>
          <w:tcPr>
            <w:tcW w:w="2472" w:type="dxa"/>
            <w:vAlign w:val="center"/>
          </w:tcPr>
          <w:p w14:paraId="55996169"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3.8</w:t>
            </w:r>
          </w:p>
        </w:tc>
        <w:tc>
          <w:tcPr>
            <w:tcW w:w="2472" w:type="dxa"/>
            <w:vAlign w:val="center"/>
          </w:tcPr>
          <w:p w14:paraId="783AD933"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04AB747D" w14:textId="6E3C285E"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40A095BC" w14:textId="47508C2D"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6F29A67C" w14:textId="77777777" w:rsidTr="00E55FBE">
        <w:tc>
          <w:tcPr>
            <w:tcW w:w="2472" w:type="dxa"/>
            <w:vAlign w:val="center"/>
          </w:tcPr>
          <w:p w14:paraId="052A2FF4"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4.4</w:t>
            </w:r>
          </w:p>
        </w:tc>
        <w:tc>
          <w:tcPr>
            <w:tcW w:w="2472" w:type="dxa"/>
            <w:vAlign w:val="center"/>
          </w:tcPr>
          <w:p w14:paraId="3E7E59D0"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104866EB" w14:textId="0E1BFE18"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44A0FD7E" w14:textId="1E1B5F11"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0CB9638" w14:textId="77777777" w:rsidTr="00E55FBE">
        <w:tc>
          <w:tcPr>
            <w:tcW w:w="2472" w:type="dxa"/>
            <w:vAlign w:val="center"/>
          </w:tcPr>
          <w:p w14:paraId="2BE4C97A"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4.5</w:t>
            </w:r>
          </w:p>
        </w:tc>
        <w:tc>
          <w:tcPr>
            <w:tcW w:w="2472" w:type="dxa"/>
            <w:vAlign w:val="center"/>
          </w:tcPr>
          <w:p w14:paraId="03120C7D"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6675CF9B" w14:textId="70FD008C"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50AA4FFE" w14:textId="7F2F1F13"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333A976" w14:textId="77777777" w:rsidTr="00E55FBE">
        <w:tc>
          <w:tcPr>
            <w:tcW w:w="2472" w:type="dxa"/>
            <w:vAlign w:val="center"/>
          </w:tcPr>
          <w:p w14:paraId="0D4EBF1C"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tc>
        <w:tc>
          <w:tcPr>
            <w:tcW w:w="2472" w:type="dxa"/>
            <w:vAlign w:val="center"/>
          </w:tcPr>
          <w:p w14:paraId="210643B4"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08602284" w14:textId="0EEE4086"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6B18D86C" w14:textId="34154005"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214EF4E8" w14:textId="77777777" w:rsidTr="00E55FBE">
        <w:tc>
          <w:tcPr>
            <w:tcW w:w="2472" w:type="dxa"/>
            <w:vAlign w:val="center"/>
          </w:tcPr>
          <w:p w14:paraId="5FF8E204"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4.7</w:t>
            </w:r>
          </w:p>
        </w:tc>
        <w:tc>
          <w:tcPr>
            <w:tcW w:w="2472" w:type="dxa"/>
            <w:vAlign w:val="center"/>
          </w:tcPr>
          <w:p w14:paraId="6A039E99"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27E84A0C" w14:textId="48293A4C"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156D6882" w14:textId="6CD9C18A"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7AAADC8" w14:textId="77777777" w:rsidTr="00E55FBE">
        <w:tc>
          <w:tcPr>
            <w:tcW w:w="2472" w:type="dxa"/>
            <w:vAlign w:val="center"/>
          </w:tcPr>
          <w:p w14:paraId="6D162C2A"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4.8</w:t>
            </w:r>
          </w:p>
        </w:tc>
        <w:tc>
          <w:tcPr>
            <w:tcW w:w="2472" w:type="dxa"/>
            <w:vAlign w:val="center"/>
          </w:tcPr>
          <w:p w14:paraId="06A936D4" w14:textId="77777777"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24A92854" w14:textId="2BB16141"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5000</w:t>
            </w:r>
          </w:p>
        </w:tc>
        <w:tc>
          <w:tcPr>
            <w:tcW w:w="2473" w:type="dxa"/>
            <w:vAlign w:val="center"/>
          </w:tcPr>
          <w:p w14:paraId="087CD2AB" w14:textId="6D4C0712" w:rsidR="008242D6" w:rsidRPr="005B0F6B" w:rsidRDefault="008242D6" w:rsidP="008242D6">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5B0F6B" w:rsidRPr="005B0F6B" w14:paraId="3F52AB71" w14:textId="77777777" w:rsidTr="00E55FBE">
        <w:tc>
          <w:tcPr>
            <w:tcW w:w="2472" w:type="dxa"/>
            <w:vAlign w:val="center"/>
          </w:tcPr>
          <w:p w14:paraId="29D9AC5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5.1</w:t>
            </w:r>
          </w:p>
        </w:tc>
        <w:tc>
          <w:tcPr>
            <w:tcW w:w="2472" w:type="dxa"/>
            <w:vAlign w:val="center"/>
          </w:tcPr>
          <w:p w14:paraId="1EB49763" w14:textId="64556A0F" w:rsidR="006B5E8C" w:rsidRPr="005B0F6B" w:rsidRDefault="004C1BDF"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11208364" w14:textId="1DA70900" w:rsidR="006B5E8C" w:rsidRPr="005B0F6B" w:rsidRDefault="004C1BDF"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275D3F50" w14:textId="042EB8F4" w:rsidR="006B5E8C" w:rsidRPr="005B0F6B" w:rsidRDefault="004C1BDF"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60</w:t>
            </w:r>
          </w:p>
        </w:tc>
      </w:tr>
      <w:tr w:rsidR="005B0F6B" w:rsidRPr="005B0F6B" w14:paraId="2A6142EB" w14:textId="77777777" w:rsidTr="00E55FBE">
        <w:tc>
          <w:tcPr>
            <w:tcW w:w="2472" w:type="dxa"/>
            <w:vAlign w:val="center"/>
          </w:tcPr>
          <w:p w14:paraId="6187DD8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c>
          <w:tcPr>
            <w:tcW w:w="2472" w:type="dxa"/>
            <w:vAlign w:val="center"/>
          </w:tcPr>
          <w:p w14:paraId="344B395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44E3DDFA" w14:textId="3D92E6F2" w:rsidR="006B5E8C" w:rsidRPr="005B0F6B" w:rsidRDefault="004C1BDF"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5000</w:t>
            </w:r>
          </w:p>
        </w:tc>
        <w:tc>
          <w:tcPr>
            <w:tcW w:w="2473" w:type="dxa"/>
            <w:vAlign w:val="center"/>
          </w:tcPr>
          <w:p w14:paraId="74C7A712" w14:textId="1F17BDFE" w:rsidR="006B5E8C" w:rsidRPr="005B0F6B" w:rsidRDefault="004C1BDF"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60</w:t>
            </w:r>
          </w:p>
        </w:tc>
      </w:tr>
      <w:tr w:rsidR="005B0F6B" w:rsidRPr="005B0F6B" w14:paraId="72802C32" w14:textId="77777777" w:rsidTr="00E55FBE">
        <w:tc>
          <w:tcPr>
            <w:tcW w:w="2472" w:type="dxa"/>
            <w:vAlign w:val="center"/>
          </w:tcPr>
          <w:p w14:paraId="1EDD854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c>
          <w:tcPr>
            <w:tcW w:w="2472" w:type="dxa"/>
            <w:vAlign w:val="center"/>
          </w:tcPr>
          <w:p w14:paraId="334FBDE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1534319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0E5F20F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03F398C7" w14:textId="77777777" w:rsidTr="00E55FBE">
        <w:tc>
          <w:tcPr>
            <w:tcW w:w="2472" w:type="dxa"/>
            <w:vAlign w:val="center"/>
          </w:tcPr>
          <w:p w14:paraId="3A2C682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2.1.1</w:t>
            </w:r>
          </w:p>
        </w:tc>
        <w:tc>
          <w:tcPr>
            <w:tcW w:w="2472" w:type="dxa"/>
            <w:vAlign w:val="center"/>
          </w:tcPr>
          <w:p w14:paraId="54A4B93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4E63833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vAlign w:val="center"/>
          </w:tcPr>
          <w:p w14:paraId="5AAEEE2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40</w:t>
            </w:r>
          </w:p>
        </w:tc>
      </w:tr>
      <w:tr w:rsidR="005B0F6B" w:rsidRPr="005B0F6B" w14:paraId="6B64CD0C" w14:textId="77777777" w:rsidTr="00E55FBE">
        <w:tc>
          <w:tcPr>
            <w:tcW w:w="2472" w:type="dxa"/>
            <w:vAlign w:val="center"/>
          </w:tcPr>
          <w:p w14:paraId="3338C3C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3.10.1</w:t>
            </w:r>
          </w:p>
        </w:tc>
        <w:tc>
          <w:tcPr>
            <w:tcW w:w="2472" w:type="dxa"/>
            <w:vAlign w:val="center"/>
          </w:tcPr>
          <w:p w14:paraId="23BAF5E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vAlign w:val="center"/>
          </w:tcPr>
          <w:p w14:paraId="567814C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vAlign w:val="center"/>
          </w:tcPr>
          <w:p w14:paraId="57C2E8A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r w:rsidR="005B0F6B" w:rsidRPr="005B0F6B" w14:paraId="74FF7C61" w14:textId="77777777" w:rsidTr="00E55FBE">
        <w:tc>
          <w:tcPr>
            <w:tcW w:w="2472" w:type="dxa"/>
            <w:vAlign w:val="center"/>
          </w:tcPr>
          <w:p w14:paraId="151B38E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c>
          <w:tcPr>
            <w:tcW w:w="2472" w:type="dxa"/>
          </w:tcPr>
          <w:p w14:paraId="5062ACF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Pr>
          <w:p w14:paraId="7493532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Pr>
          <w:p w14:paraId="52E9F8E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80</w:t>
            </w:r>
          </w:p>
        </w:tc>
      </w:tr>
      <w:tr w:rsidR="005B0F6B" w:rsidRPr="005B0F6B" w14:paraId="33F2DE26" w14:textId="77777777" w:rsidTr="00E55FBE">
        <w:tc>
          <w:tcPr>
            <w:tcW w:w="2472" w:type="dxa"/>
            <w:vAlign w:val="center"/>
          </w:tcPr>
          <w:p w14:paraId="08537EB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4.9.1</w:t>
            </w:r>
          </w:p>
        </w:tc>
        <w:tc>
          <w:tcPr>
            <w:tcW w:w="2472" w:type="dxa"/>
            <w:vAlign w:val="center"/>
          </w:tcPr>
          <w:p w14:paraId="0631E8E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43C0FAB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5D5F815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80</w:t>
            </w:r>
          </w:p>
        </w:tc>
      </w:tr>
      <w:tr w:rsidR="003F3AB8" w:rsidRPr="005B0F6B" w14:paraId="181D60CE" w14:textId="77777777" w:rsidTr="00E55FBE">
        <w:tc>
          <w:tcPr>
            <w:tcW w:w="2472" w:type="dxa"/>
            <w:vAlign w:val="center"/>
          </w:tcPr>
          <w:p w14:paraId="074119F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c>
          <w:tcPr>
            <w:tcW w:w="2472" w:type="dxa"/>
            <w:vAlign w:val="center"/>
          </w:tcPr>
          <w:p w14:paraId="678E017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vAlign w:val="center"/>
          </w:tcPr>
          <w:p w14:paraId="4DDBA2F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vAlign w:val="center"/>
          </w:tcPr>
          <w:p w14:paraId="7E081BB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80</w:t>
            </w:r>
          </w:p>
        </w:tc>
      </w:tr>
    </w:tbl>
    <w:p w14:paraId="2650715C" w14:textId="77777777" w:rsidR="000274FB" w:rsidRPr="005B0F6B" w:rsidRDefault="000274FB" w:rsidP="006B5E8C">
      <w:pPr>
        <w:autoSpaceDE w:val="0"/>
        <w:autoSpaceDN w:val="0"/>
        <w:adjustRightInd w:val="0"/>
        <w:spacing w:line="240" w:lineRule="auto"/>
        <w:ind w:left="0" w:right="0" w:firstLine="567"/>
        <w:jc w:val="both"/>
        <w:rPr>
          <w:rFonts w:ascii="Times New Roman" w:hAnsi="Times New Roman"/>
          <w:i w:val="0"/>
          <w:sz w:val="24"/>
        </w:rPr>
      </w:pPr>
    </w:p>
    <w:p w14:paraId="32A5A06C" w14:textId="3B39947C"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17082122" w14:textId="1EC89DE2"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О и расположенных в границах зон с особыми условиями использования территории, устанавливаются в соответствии с Главой 6 настоящих Правил.</w:t>
      </w:r>
    </w:p>
    <w:p w14:paraId="4EAF750F" w14:textId="77777777" w:rsidR="001E134D" w:rsidRPr="005B0F6B" w:rsidRDefault="001E134D" w:rsidP="001E134D">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2DEBDD49" w14:textId="77777777" w:rsidR="006B5E8C" w:rsidRPr="005B0F6B" w:rsidRDefault="006B5E8C" w:rsidP="006B5E8C">
      <w:pPr>
        <w:autoSpaceDE w:val="0"/>
        <w:autoSpaceDN w:val="0"/>
        <w:adjustRightInd w:val="0"/>
        <w:spacing w:line="240" w:lineRule="auto"/>
        <w:ind w:left="0" w:right="0" w:firstLine="0"/>
        <w:jc w:val="both"/>
        <w:rPr>
          <w:rFonts w:ascii="Times New Roman" w:hAnsi="Times New Roman"/>
          <w:b/>
          <w:i w:val="0"/>
          <w:sz w:val="24"/>
        </w:rPr>
      </w:pPr>
    </w:p>
    <w:p w14:paraId="4C94FB62" w14:textId="75C42384" w:rsidR="006B5E8C" w:rsidRPr="005B0F6B" w:rsidRDefault="006B5E8C" w:rsidP="006B5E8C">
      <w:pPr>
        <w:keepNext/>
        <w:spacing w:line="240" w:lineRule="auto"/>
        <w:ind w:left="0" w:right="0" w:firstLine="567"/>
        <w:jc w:val="both"/>
        <w:outlineLvl w:val="1"/>
        <w:rPr>
          <w:rFonts w:ascii="Times New Roman" w:hAnsi="Times New Roman"/>
          <w:b/>
          <w:i w:val="0"/>
          <w:sz w:val="24"/>
        </w:rPr>
      </w:pPr>
      <w:bookmarkStart w:id="109" w:name="_Toc1655654"/>
      <w:r w:rsidRPr="005B0F6B">
        <w:rPr>
          <w:rFonts w:ascii="Times New Roman" w:hAnsi="Times New Roman"/>
          <w:b/>
          <w:i w:val="0"/>
          <w:sz w:val="24"/>
        </w:rPr>
        <w:t xml:space="preserve">Статья </w:t>
      </w:r>
      <w:r w:rsidR="002D2DAA" w:rsidRPr="005B0F6B">
        <w:rPr>
          <w:rFonts w:ascii="Times New Roman" w:hAnsi="Times New Roman"/>
          <w:b/>
          <w:i w:val="0"/>
          <w:sz w:val="24"/>
        </w:rPr>
        <w:t>33</w:t>
      </w:r>
      <w:r w:rsidRPr="005B0F6B">
        <w:rPr>
          <w:rFonts w:ascii="Times New Roman" w:hAnsi="Times New Roman"/>
          <w:b/>
          <w:i w:val="0"/>
          <w:sz w:val="24"/>
        </w:rPr>
        <w:t xml:space="preserve">. Градостроительные регламенты. </w:t>
      </w:r>
      <w:r w:rsidR="00381EDA" w:rsidRPr="005B0F6B">
        <w:rPr>
          <w:rFonts w:ascii="Times New Roman" w:hAnsi="Times New Roman"/>
          <w:b/>
          <w:i w:val="0"/>
          <w:sz w:val="24"/>
        </w:rPr>
        <w:t>Производственные зоны, зоны инженерной и транспортной инфраструктур</w:t>
      </w:r>
      <w:r w:rsidRPr="005B0F6B">
        <w:rPr>
          <w:rFonts w:ascii="Times New Roman" w:hAnsi="Times New Roman"/>
          <w:b/>
          <w:i w:val="0"/>
          <w:sz w:val="24"/>
        </w:rPr>
        <w:t>.</w:t>
      </w:r>
      <w:bookmarkEnd w:id="104"/>
      <w:bookmarkEnd w:id="105"/>
      <w:bookmarkEnd w:id="109"/>
    </w:p>
    <w:p w14:paraId="0A7CAB7B"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BCB4F18" w14:textId="1156FD08"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lang w:eastAsia="ar-SA"/>
        </w:rPr>
      </w:pPr>
      <w:r w:rsidRPr="005B0F6B">
        <w:rPr>
          <w:rFonts w:ascii="Times New Roman" w:hAnsi="Times New Roman"/>
          <w:i w:val="0"/>
          <w:sz w:val="24"/>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w:t>
      </w:r>
      <w:r w:rsidRPr="005B0F6B">
        <w:rPr>
          <w:rFonts w:ascii="Times New Roman" w:hAnsi="Times New Roman"/>
          <w:i w:val="0"/>
          <w:sz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объектов.</w:t>
      </w:r>
    </w:p>
    <w:p w14:paraId="1A4A5E4A" w14:textId="017E3700" w:rsidR="00381EDA" w:rsidRPr="005B0F6B" w:rsidRDefault="00381EDA" w:rsidP="00381EDA">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Зона инженерной инфраструктуры предназначена для размещения объектов инженерной инфраструктуры.</w:t>
      </w:r>
    </w:p>
    <w:p w14:paraId="58EB3B7E" w14:textId="77777777" w:rsidR="00381EDA" w:rsidRPr="005B0F6B" w:rsidRDefault="00381EDA" w:rsidP="00381EDA">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14:paraId="71A63B82" w14:textId="77777777" w:rsidR="006B5E8C" w:rsidRPr="005B0F6B" w:rsidRDefault="006B5E8C" w:rsidP="006B5E8C">
      <w:pPr>
        <w:autoSpaceDE w:val="0"/>
        <w:autoSpaceDN w:val="0"/>
        <w:adjustRightInd w:val="0"/>
        <w:spacing w:line="240" w:lineRule="auto"/>
        <w:ind w:left="0" w:right="0" w:firstLine="0"/>
        <w:jc w:val="both"/>
        <w:rPr>
          <w:rFonts w:ascii="Times New Roman" w:hAnsi="Times New Roman"/>
          <w:i w:val="0"/>
          <w:sz w:val="24"/>
        </w:rPr>
      </w:pPr>
    </w:p>
    <w:p w14:paraId="1145EABB" w14:textId="5DFBA0E9" w:rsidR="006B5E8C" w:rsidRPr="005B0F6B" w:rsidRDefault="006B5E8C" w:rsidP="006B5E8C">
      <w:pPr>
        <w:suppressAutoHyphens/>
        <w:spacing w:line="240" w:lineRule="auto"/>
        <w:ind w:left="0" w:right="0" w:firstLine="567"/>
        <w:jc w:val="both"/>
        <w:rPr>
          <w:rFonts w:ascii="Times New Roman" w:hAnsi="Times New Roman"/>
          <w:b/>
          <w:i w:val="0"/>
          <w:sz w:val="24"/>
        </w:rPr>
      </w:pPr>
      <w:r w:rsidRPr="005B0F6B">
        <w:rPr>
          <w:rFonts w:ascii="Times New Roman" w:hAnsi="Times New Roman"/>
          <w:b/>
          <w:i w:val="0"/>
          <w:sz w:val="24"/>
        </w:rPr>
        <w:t>П - ПРОИЗВОДСТВЕННАЯ ЗОНА</w:t>
      </w:r>
    </w:p>
    <w:p w14:paraId="424ACF31"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b/>
          <w:i w:val="0"/>
          <w:sz w:val="24"/>
        </w:rPr>
      </w:pPr>
    </w:p>
    <w:p w14:paraId="4AFB5AAD" w14:textId="5AE738FA"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7</w:t>
      </w:r>
    </w:p>
    <w:p w14:paraId="27D26A74"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4E4AA22E"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479147B8"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203CA7D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51FF9083"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5457CE4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63D00C74"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2B79341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lastRenderedPageBreak/>
              <w:t>Основные виды разрешенного использования</w:t>
            </w:r>
          </w:p>
        </w:tc>
      </w:tr>
      <w:tr w:rsidR="005B0F6B" w:rsidRPr="005B0F6B" w14:paraId="563E7A82" w14:textId="77777777" w:rsidTr="00E55FBE">
        <w:tc>
          <w:tcPr>
            <w:tcW w:w="3510" w:type="dxa"/>
            <w:tcBorders>
              <w:top w:val="single" w:sz="4" w:space="0" w:color="auto"/>
              <w:left w:val="single" w:sz="4" w:space="0" w:color="auto"/>
              <w:bottom w:val="single" w:sz="4" w:space="0" w:color="auto"/>
              <w:right w:val="single" w:sz="4" w:space="0" w:color="auto"/>
            </w:tcBorders>
          </w:tcPr>
          <w:p w14:paraId="3F7A9D86"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5DFA004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5AE9CBD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r>
      <w:tr w:rsidR="005B0F6B" w:rsidRPr="005B0F6B" w14:paraId="46ED164E" w14:textId="77777777" w:rsidTr="00E55FBE">
        <w:tc>
          <w:tcPr>
            <w:tcW w:w="3510" w:type="dxa"/>
            <w:tcBorders>
              <w:top w:val="single" w:sz="4" w:space="0" w:color="auto"/>
              <w:left w:val="single" w:sz="4" w:space="0" w:color="auto"/>
              <w:bottom w:val="single" w:sz="4" w:space="0" w:color="auto"/>
              <w:right w:val="single" w:sz="4" w:space="0" w:color="auto"/>
            </w:tcBorders>
          </w:tcPr>
          <w:p w14:paraId="35EEA0E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14:paraId="1EA0537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14:paraId="07AE5B3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r>
      <w:tr w:rsidR="005B0F6B" w:rsidRPr="005B0F6B" w14:paraId="228CBD1C" w14:textId="77777777" w:rsidTr="00E55FBE">
        <w:tc>
          <w:tcPr>
            <w:tcW w:w="3510" w:type="dxa"/>
            <w:tcBorders>
              <w:top w:val="single" w:sz="4" w:space="0" w:color="auto"/>
              <w:left w:val="single" w:sz="4" w:space="0" w:color="auto"/>
              <w:bottom w:val="single" w:sz="4" w:space="0" w:color="auto"/>
              <w:right w:val="single" w:sz="4" w:space="0" w:color="auto"/>
            </w:tcBorders>
          </w:tcPr>
          <w:p w14:paraId="107D8E53"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14:paraId="3BC9AD6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14:paraId="430E9C3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eastAsia="Calibri" w:hAnsi="Times New Roman"/>
                <w:i w:val="0"/>
                <w:sz w:val="24"/>
              </w:rPr>
              <w:t>4.9.1</w:t>
            </w:r>
          </w:p>
        </w:tc>
      </w:tr>
      <w:tr w:rsidR="005B0F6B" w:rsidRPr="005B0F6B" w14:paraId="47C79FDE" w14:textId="77777777" w:rsidTr="00E55FBE">
        <w:tc>
          <w:tcPr>
            <w:tcW w:w="3510" w:type="dxa"/>
            <w:tcBorders>
              <w:top w:val="single" w:sz="4" w:space="0" w:color="auto"/>
              <w:left w:val="single" w:sz="4" w:space="0" w:color="auto"/>
              <w:bottom w:val="single" w:sz="4" w:space="0" w:color="auto"/>
              <w:right w:val="single" w:sz="4" w:space="0" w:color="auto"/>
            </w:tcBorders>
          </w:tcPr>
          <w:p w14:paraId="0C3F92B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Недропользование</w:t>
            </w:r>
          </w:p>
        </w:tc>
        <w:tc>
          <w:tcPr>
            <w:tcW w:w="5387" w:type="dxa"/>
            <w:tcBorders>
              <w:top w:val="single" w:sz="4" w:space="0" w:color="auto"/>
              <w:left w:val="single" w:sz="4" w:space="0" w:color="auto"/>
              <w:bottom w:val="single" w:sz="4" w:space="0" w:color="auto"/>
              <w:right w:val="single" w:sz="4" w:space="0" w:color="auto"/>
            </w:tcBorders>
          </w:tcPr>
          <w:p w14:paraId="7DEB80FD"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tcPr>
          <w:p w14:paraId="4EC0714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6.1</w:t>
            </w:r>
          </w:p>
        </w:tc>
      </w:tr>
      <w:tr w:rsidR="005B0F6B" w:rsidRPr="005B0F6B" w14:paraId="3D1B6C3D" w14:textId="77777777" w:rsidTr="00E55FBE">
        <w:tc>
          <w:tcPr>
            <w:tcW w:w="3510" w:type="dxa"/>
            <w:tcBorders>
              <w:top w:val="single" w:sz="4" w:space="0" w:color="auto"/>
              <w:left w:val="single" w:sz="4" w:space="0" w:color="auto"/>
              <w:bottom w:val="single" w:sz="4" w:space="0" w:color="auto"/>
              <w:right w:val="single" w:sz="4" w:space="0" w:color="auto"/>
            </w:tcBorders>
          </w:tcPr>
          <w:p w14:paraId="504CDC0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Пищевая промышленность</w:t>
            </w:r>
          </w:p>
        </w:tc>
        <w:tc>
          <w:tcPr>
            <w:tcW w:w="5387" w:type="dxa"/>
            <w:tcBorders>
              <w:top w:val="single" w:sz="4" w:space="0" w:color="auto"/>
              <w:left w:val="single" w:sz="4" w:space="0" w:color="auto"/>
              <w:bottom w:val="single" w:sz="4" w:space="0" w:color="auto"/>
              <w:right w:val="single" w:sz="4" w:space="0" w:color="auto"/>
            </w:tcBorders>
          </w:tcPr>
          <w:p w14:paraId="2FA17386"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5B0F6B">
              <w:rPr>
                <w:rFonts w:ascii="Times New Roman" w:hAnsi="Times New Roman"/>
                <w:i w:val="0"/>
                <w:sz w:val="24"/>
              </w:rPr>
              <w:lastRenderedPageBreak/>
              <w:t>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tcPr>
          <w:p w14:paraId="5FD9AF0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6.4</w:t>
            </w:r>
          </w:p>
        </w:tc>
      </w:tr>
      <w:tr w:rsidR="005B0F6B" w:rsidRPr="005B0F6B" w14:paraId="05DBF047" w14:textId="77777777" w:rsidTr="00E55FBE">
        <w:tc>
          <w:tcPr>
            <w:tcW w:w="3510" w:type="dxa"/>
            <w:tcBorders>
              <w:top w:val="single" w:sz="4" w:space="0" w:color="auto"/>
              <w:left w:val="single" w:sz="4" w:space="0" w:color="auto"/>
              <w:bottom w:val="single" w:sz="4" w:space="0" w:color="auto"/>
              <w:right w:val="single" w:sz="4" w:space="0" w:color="auto"/>
            </w:tcBorders>
          </w:tcPr>
          <w:p w14:paraId="601446CF"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Строительная промышленность</w:t>
            </w:r>
          </w:p>
        </w:tc>
        <w:tc>
          <w:tcPr>
            <w:tcW w:w="5387" w:type="dxa"/>
            <w:tcBorders>
              <w:top w:val="single" w:sz="4" w:space="0" w:color="auto"/>
              <w:left w:val="single" w:sz="4" w:space="0" w:color="auto"/>
              <w:bottom w:val="single" w:sz="4" w:space="0" w:color="auto"/>
              <w:right w:val="single" w:sz="4" w:space="0" w:color="auto"/>
            </w:tcBorders>
          </w:tcPr>
          <w:p w14:paraId="04ED6D9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tcPr>
          <w:p w14:paraId="2390D22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6.6</w:t>
            </w:r>
          </w:p>
        </w:tc>
      </w:tr>
      <w:tr w:rsidR="005B0F6B" w:rsidRPr="005B0F6B" w14:paraId="1CF77142" w14:textId="77777777" w:rsidTr="00E55FBE">
        <w:tc>
          <w:tcPr>
            <w:tcW w:w="3510" w:type="dxa"/>
            <w:tcBorders>
              <w:top w:val="single" w:sz="4" w:space="0" w:color="auto"/>
              <w:left w:val="single" w:sz="4" w:space="0" w:color="auto"/>
              <w:bottom w:val="single" w:sz="4" w:space="0" w:color="auto"/>
              <w:right w:val="single" w:sz="4" w:space="0" w:color="auto"/>
            </w:tcBorders>
          </w:tcPr>
          <w:p w14:paraId="619D84C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Энергетика</w:t>
            </w:r>
          </w:p>
        </w:tc>
        <w:tc>
          <w:tcPr>
            <w:tcW w:w="5387" w:type="dxa"/>
            <w:tcBorders>
              <w:top w:val="single" w:sz="4" w:space="0" w:color="auto"/>
              <w:left w:val="single" w:sz="4" w:space="0" w:color="auto"/>
              <w:bottom w:val="single" w:sz="4" w:space="0" w:color="auto"/>
              <w:right w:val="single" w:sz="4" w:space="0" w:color="auto"/>
            </w:tcBorders>
          </w:tcPr>
          <w:p w14:paraId="72FC5801"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14:paraId="55C90CA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6.7</w:t>
            </w:r>
          </w:p>
        </w:tc>
      </w:tr>
      <w:tr w:rsidR="005B0F6B" w:rsidRPr="005B0F6B" w14:paraId="7B15469A" w14:textId="77777777" w:rsidTr="00E55FBE">
        <w:tc>
          <w:tcPr>
            <w:tcW w:w="3510" w:type="dxa"/>
            <w:tcBorders>
              <w:top w:val="single" w:sz="4" w:space="0" w:color="auto"/>
              <w:left w:val="single" w:sz="4" w:space="0" w:color="auto"/>
              <w:bottom w:val="single" w:sz="4" w:space="0" w:color="auto"/>
              <w:right w:val="single" w:sz="4" w:space="0" w:color="auto"/>
            </w:tcBorders>
          </w:tcPr>
          <w:p w14:paraId="5BC0BDD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Связь</w:t>
            </w:r>
          </w:p>
        </w:tc>
        <w:tc>
          <w:tcPr>
            <w:tcW w:w="5387" w:type="dxa"/>
            <w:tcBorders>
              <w:top w:val="single" w:sz="4" w:space="0" w:color="auto"/>
              <w:left w:val="single" w:sz="4" w:space="0" w:color="auto"/>
              <w:bottom w:val="single" w:sz="4" w:space="0" w:color="auto"/>
              <w:right w:val="single" w:sz="4" w:space="0" w:color="auto"/>
            </w:tcBorders>
          </w:tcPr>
          <w:p w14:paraId="0C403BF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92" w:type="dxa"/>
            <w:tcBorders>
              <w:top w:val="single" w:sz="4" w:space="0" w:color="auto"/>
              <w:left w:val="single" w:sz="4" w:space="0" w:color="auto"/>
              <w:bottom w:val="single" w:sz="4" w:space="0" w:color="auto"/>
              <w:right w:val="single" w:sz="4" w:space="0" w:color="auto"/>
            </w:tcBorders>
          </w:tcPr>
          <w:p w14:paraId="174988E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6.8</w:t>
            </w:r>
          </w:p>
        </w:tc>
      </w:tr>
      <w:tr w:rsidR="005B0F6B" w:rsidRPr="005B0F6B" w14:paraId="63CF2781" w14:textId="77777777" w:rsidTr="00E55FBE">
        <w:tc>
          <w:tcPr>
            <w:tcW w:w="3510" w:type="dxa"/>
            <w:tcBorders>
              <w:top w:val="single" w:sz="4" w:space="0" w:color="auto"/>
              <w:left w:val="single" w:sz="4" w:space="0" w:color="auto"/>
              <w:bottom w:val="single" w:sz="4" w:space="0" w:color="auto"/>
              <w:right w:val="single" w:sz="4" w:space="0" w:color="auto"/>
            </w:tcBorders>
          </w:tcPr>
          <w:p w14:paraId="7A426F7D"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Склады</w:t>
            </w:r>
          </w:p>
        </w:tc>
        <w:tc>
          <w:tcPr>
            <w:tcW w:w="5387" w:type="dxa"/>
            <w:tcBorders>
              <w:top w:val="single" w:sz="4" w:space="0" w:color="auto"/>
              <w:left w:val="single" w:sz="4" w:space="0" w:color="auto"/>
              <w:bottom w:val="single" w:sz="4" w:space="0" w:color="auto"/>
              <w:right w:val="single" w:sz="4" w:space="0" w:color="auto"/>
            </w:tcBorders>
          </w:tcPr>
          <w:p w14:paraId="61BBFDD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14:paraId="04058BC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6.9</w:t>
            </w:r>
          </w:p>
        </w:tc>
      </w:tr>
      <w:tr w:rsidR="005B0F6B" w:rsidRPr="005B0F6B" w14:paraId="4CDF25E3" w14:textId="77777777" w:rsidTr="00E55FBE">
        <w:tc>
          <w:tcPr>
            <w:tcW w:w="3510" w:type="dxa"/>
            <w:tcBorders>
              <w:top w:val="single" w:sz="4" w:space="0" w:color="auto"/>
              <w:left w:val="single" w:sz="4" w:space="0" w:color="auto"/>
              <w:bottom w:val="single" w:sz="4" w:space="0" w:color="auto"/>
              <w:right w:val="single" w:sz="4" w:space="0" w:color="auto"/>
            </w:tcBorders>
          </w:tcPr>
          <w:p w14:paraId="1D2B692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14:paraId="256D456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14:paraId="6C0D14A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7.5</w:t>
            </w:r>
          </w:p>
        </w:tc>
      </w:tr>
      <w:tr w:rsidR="005B0F6B" w:rsidRPr="005B0F6B" w14:paraId="2063EF50" w14:textId="77777777" w:rsidTr="00E55FBE">
        <w:tc>
          <w:tcPr>
            <w:tcW w:w="3510" w:type="dxa"/>
            <w:tcBorders>
              <w:top w:val="single" w:sz="4" w:space="0" w:color="auto"/>
              <w:left w:val="single" w:sz="4" w:space="0" w:color="auto"/>
              <w:bottom w:val="single" w:sz="4" w:space="0" w:color="auto"/>
              <w:right w:val="single" w:sz="4" w:space="0" w:color="auto"/>
            </w:tcBorders>
          </w:tcPr>
          <w:p w14:paraId="7D94A7B7"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4AF3115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69EC1163" w14:textId="7719AAB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r>
      <w:tr w:rsidR="005B0F6B" w:rsidRPr="005B0F6B" w14:paraId="27E32B9D"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34E09C9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Условно разрешенные виды использования</w:t>
            </w:r>
          </w:p>
        </w:tc>
      </w:tr>
      <w:tr w:rsidR="005B0F6B" w:rsidRPr="005B0F6B" w14:paraId="24679442" w14:textId="77777777" w:rsidTr="00E55FBE">
        <w:tc>
          <w:tcPr>
            <w:tcW w:w="3510" w:type="dxa"/>
            <w:tcBorders>
              <w:top w:val="single" w:sz="4" w:space="0" w:color="auto"/>
              <w:left w:val="single" w:sz="4" w:space="0" w:color="auto"/>
              <w:bottom w:val="single" w:sz="4" w:space="0" w:color="auto"/>
              <w:right w:val="single" w:sz="4" w:space="0" w:color="auto"/>
            </w:tcBorders>
          </w:tcPr>
          <w:p w14:paraId="510CDDB5"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Деловое управление </w:t>
            </w:r>
          </w:p>
          <w:p w14:paraId="75A2410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CA5359B"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объектов капитального строительства с целью: размещения объектов управленческой </w:t>
            </w:r>
            <w:r w:rsidRPr="005B0F6B">
              <w:rPr>
                <w:rFonts w:ascii="Times New Roman" w:hAnsi="Times New Roman"/>
                <w:i w:val="0"/>
                <w:sz w:val="24"/>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tcPr>
          <w:p w14:paraId="19065E9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4.1</w:t>
            </w:r>
          </w:p>
        </w:tc>
      </w:tr>
      <w:tr w:rsidR="005B0F6B" w:rsidRPr="005B0F6B" w14:paraId="5D8A76C3" w14:textId="77777777" w:rsidTr="00E55FBE">
        <w:tc>
          <w:tcPr>
            <w:tcW w:w="3510" w:type="dxa"/>
            <w:tcBorders>
              <w:top w:val="single" w:sz="4" w:space="0" w:color="auto"/>
              <w:left w:val="single" w:sz="4" w:space="0" w:color="auto"/>
              <w:bottom w:val="single" w:sz="4" w:space="0" w:color="auto"/>
              <w:right w:val="single" w:sz="4" w:space="0" w:color="auto"/>
            </w:tcBorders>
          </w:tcPr>
          <w:p w14:paraId="34AF73C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14:paraId="49FA78C8"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14:paraId="28F86D6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r>
      <w:tr w:rsidR="005B0F6B" w:rsidRPr="005B0F6B" w14:paraId="62720214" w14:textId="77777777" w:rsidTr="00E55FBE">
        <w:tc>
          <w:tcPr>
            <w:tcW w:w="3510" w:type="dxa"/>
            <w:tcBorders>
              <w:top w:val="single" w:sz="4" w:space="0" w:color="auto"/>
              <w:left w:val="single" w:sz="4" w:space="0" w:color="auto"/>
              <w:bottom w:val="single" w:sz="4" w:space="0" w:color="auto"/>
              <w:right w:val="single" w:sz="4" w:space="0" w:color="auto"/>
            </w:tcBorders>
          </w:tcPr>
          <w:p w14:paraId="23FB0F5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7187BFF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992" w:type="dxa"/>
            <w:tcBorders>
              <w:top w:val="single" w:sz="4" w:space="0" w:color="auto"/>
              <w:left w:val="single" w:sz="4" w:space="0" w:color="auto"/>
              <w:bottom w:val="single" w:sz="4" w:space="0" w:color="auto"/>
              <w:right w:val="single" w:sz="4" w:space="0" w:color="auto"/>
            </w:tcBorders>
          </w:tcPr>
          <w:p w14:paraId="7FDD28C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w:t>
            </w:r>
          </w:p>
        </w:tc>
      </w:tr>
      <w:tr w:rsidR="005B0F6B" w:rsidRPr="005B0F6B" w14:paraId="6F64E22B" w14:textId="77777777" w:rsidTr="00E55FBE">
        <w:tc>
          <w:tcPr>
            <w:tcW w:w="3510" w:type="dxa"/>
            <w:tcBorders>
              <w:top w:val="single" w:sz="4" w:space="0" w:color="auto"/>
              <w:left w:val="single" w:sz="4" w:space="0" w:color="auto"/>
              <w:bottom w:val="single" w:sz="4" w:space="0" w:color="auto"/>
              <w:right w:val="single" w:sz="4" w:space="0" w:color="auto"/>
            </w:tcBorders>
          </w:tcPr>
          <w:p w14:paraId="4AC6A47D" w14:textId="77777777" w:rsidR="006B5E8C" w:rsidRPr="005B0F6B" w:rsidRDefault="006B5E8C" w:rsidP="00E55FBE">
            <w:pPr>
              <w:pStyle w:val="affffffffff2"/>
            </w:pPr>
            <w:r w:rsidRPr="005B0F6B">
              <w:t>Магазины</w:t>
            </w:r>
          </w:p>
        </w:tc>
        <w:tc>
          <w:tcPr>
            <w:tcW w:w="5387" w:type="dxa"/>
            <w:tcBorders>
              <w:top w:val="single" w:sz="4" w:space="0" w:color="auto"/>
              <w:left w:val="single" w:sz="4" w:space="0" w:color="auto"/>
              <w:bottom w:val="single" w:sz="4" w:space="0" w:color="auto"/>
              <w:right w:val="single" w:sz="4" w:space="0" w:color="auto"/>
            </w:tcBorders>
          </w:tcPr>
          <w:p w14:paraId="41A1267A" w14:textId="77777777" w:rsidR="006B5E8C" w:rsidRPr="005B0F6B" w:rsidRDefault="006B5E8C" w:rsidP="00E55FBE">
            <w:pPr>
              <w:pStyle w:val="affffffffff2"/>
            </w:pPr>
            <w:r w:rsidRPr="005B0F6B">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14:paraId="5E4DF2B5" w14:textId="77777777" w:rsidR="006B5E8C" w:rsidRPr="005B0F6B" w:rsidRDefault="006B5E8C" w:rsidP="00E55FBE">
            <w:pPr>
              <w:pStyle w:val="affffffffff2"/>
              <w:jc w:val="center"/>
            </w:pPr>
            <w:r w:rsidRPr="005B0F6B">
              <w:t>4.4</w:t>
            </w:r>
          </w:p>
        </w:tc>
      </w:tr>
      <w:tr w:rsidR="005B0F6B" w:rsidRPr="005B0F6B" w14:paraId="01EBA1B5" w14:textId="77777777" w:rsidTr="00E55FBE">
        <w:tc>
          <w:tcPr>
            <w:tcW w:w="3510" w:type="dxa"/>
            <w:tcBorders>
              <w:top w:val="single" w:sz="4" w:space="0" w:color="auto"/>
              <w:left w:val="single" w:sz="4" w:space="0" w:color="auto"/>
              <w:bottom w:val="single" w:sz="4" w:space="0" w:color="auto"/>
              <w:right w:val="single" w:sz="4" w:space="0" w:color="auto"/>
            </w:tcBorders>
          </w:tcPr>
          <w:p w14:paraId="0C45725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14:paraId="5F409B5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14:paraId="4C95599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p w14:paraId="189AB3AD" w14:textId="77777777" w:rsidR="006B5E8C" w:rsidRPr="005B0F6B" w:rsidRDefault="006B5E8C" w:rsidP="00E55FBE">
            <w:pPr>
              <w:tabs>
                <w:tab w:val="left" w:pos="1620"/>
              </w:tabs>
              <w:spacing w:line="240" w:lineRule="auto"/>
              <w:ind w:left="0" w:right="-1" w:firstLine="0"/>
              <w:rPr>
                <w:rFonts w:ascii="Times New Roman" w:hAnsi="Times New Roman"/>
                <w:i w:val="0"/>
                <w:sz w:val="24"/>
              </w:rPr>
            </w:pPr>
          </w:p>
        </w:tc>
      </w:tr>
      <w:tr w:rsidR="005B0F6B" w:rsidRPr="005B0F6B" w14:paraId="703DAE14" w14:textId="77777777" w:rsidTr="00E55FBE">
        <w:tc>
          <w:tcPr>
            <w:tcW w:w="3510" w:type="dxa"/>
            <w:tcBorders>
              <w:top w:val="single" w:sz="4" w:space="0" w:color="auto"/>
              <w:left w:val="single" w:sz="4" w:space="0" w:color="auto"/>
              <w:bottom w:val="single" w:sz="4" w:space="0" w:color="auto"/>
              <w:right w:val="single" w:sz="4" w:space="0" w:color="auto"/>
            </w:tcBorders>
          </w:tcPr>
          <w:p w14:paraId="47A75686"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tcPr>
          <w:p w14:paraId="79AF2E3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tcPr>
          <w:p w14:paraId="508DF00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r>
      <w:tr w:rsidR="005B0F6B" w:rsidRPr="005B0F6B" w14:paraId="4B58B22A"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094C334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6B5E8C" w:rsidRPr="005B0F6B" w14:paraId="1969AF8D" w14:textId="77777777" w:rsidTr="00E55FBE">
        <w:tc>
          <w:tcPr>
            <w:tcW w:w="3510" w:type="dxa"/>
            <w:tcBorders>
              <w:top w:val="single" w:sz="4" w:space="0" w:color="auto"/>
              <w:left w:val="single" w:sz="4" w:space="0" w:color="auto"/>
              <w:bottom w:val="single" w:sz="4" w:space="0" w:color="auto"/>
              <w:right w:val="single" w:sz="4" w:space="0" w:color="auto"/>
            </w:tcBorders>
          </w:tcPr>
          <w:p w14:paraId="24B7E10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3D3FC4D8"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дорог вне границ населенного пункта;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526F785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r>
    </w:tbl>
    <w:p w14:paraId="0680824D" w14:textId="77777777" w:rsidR="006B5E8C" w:rsidRPr="005B0F6B" w:rsidRDefault="006B5E8C" w:rsidP="006B5E8C">
      <w:pPr>
        <w:spacing w:line="240" w:lineRule="auto"/>
        <w:ind w:left="0" w:right="0" w:firstLine="567"/>
        <w:jc w:val="both"/>
        <w:rPr>
          <w:rFonts w:ascii="Times New Roman" w:hAnsi="Times New Roman"/>
          <w:b/>
          <w:i w:val="0"/>
          <w:sz w:val="24"/>
        </w:rPr>
      </w:pPr>
    </w:p>
    <w:p w14:paraId="0B1381CB" w14:textId="77777777" w:rsidR="006B5E8C" w:rsidRPr="005B0F6B" w:rsidRDefault="006B5E8C" w:rsidP="006B5E8C">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66F69B" w14:textId="327253FE"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370F5214" w14:textId="08C78519"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Предельное количество этажей зданий, строений, сооружений - </w:t>
      </w:r>
      <w:r w:rsidR="00F700A1" w:rsidRPr="005B0F6B">
        <w:rPr>
          <w:rFonts w:ascii="Times New Roman" w:hAnsi="Times New Roman"/>
          <w:i w:val="0"/>
          <w:sz w:val="24"/>
        </w:rPr>
        <w:t>3</w:t>
      </w:r>
      <w:r w:rsidRPr="005B0F6B">
        <w:rPr>
          <w:rFonts w:ascii="Times New Roman" w:hAnsi="Times New Roman"/>
          <w:i w:val="0"/>
          <w:sz w:val="24"/>
        </w:rPr>
        <w:t xml:space="preserve"> (предельная высота - не выше </w:t>
      </w:r>
      <w:r w:rsidR="00FC0A31" w:rsidRPr="005B0F6B">
        <w:rPr>
          <w:rFonts w:ascii="Times New Roman" w:hAnsi="Times New Roman"/>
          <w:i w:val="0"/>
          <w:sz w:val="24"/>
        </w:rPr>
        <w:t>4</w:t>
      </w:r>
      <w:r w:rsidRPr="005B0F6B">
        <w:rPr>
          <w:rFonts w:ascii="Times New Roman" w:hAnsi="Times New Roman"/>
          <w:i w:val="0"/>
          <w:sz w:val="24"/>
        </w:rPr>
        <w:t>0 м).</w:t>
      </w:r>
    </w:p>
    <w:p w14:paraId="61CCA4D4"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2DC3183" w14:textId="532CCAAA"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8</w:t>
      </w:r>
    </w:p>
    <w:p w14:paraId="54640F8F"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197B9B2E" w14:textId="77777777" w:rsidTr="00E55FBE">
        <w:trPr>
          <w:trHeight w:val="1145"/>
        </w:trPr>
        <w:tc>
          <w:tcPr>
            <w:tcW w:w="2472" w:type="dxa"/>
            <w:tcBorders>
              <w:top w:val="single" w:sz="6" w:space="0" w:color="000000"/>
              <w:left w:val="single" w:sz="6" w:space="0" w:color="000000"/>
              <w:bottom w:val="single" w:sz="6" w:space="0" w:color="000000"/>
              <w:right w:val="single" w:sz="6" w:space="0" w:color="000000"/>
            </w:tcBorders>
            <w:vAlign w:val="center"/>
          </w:tcPr>
          <w:p w14:paraId="1DB5B7C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5F58C53B"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6B934425"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0BAA25DF"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14665D23"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35FCEBE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42F305F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03890AD"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512FC51"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r>
      <w:tr w:rsidR="005B0F6B" w:rsidRPr="005B0F6B" w14:paraId="5C91F48A"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360FC1E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vAlign w:val="center"/>
          </w:tcPr>
          <w:p w14:paraId="158F14DE"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D20530E"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C1F01B9"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68DFAE80"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665F464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eastAsia="Calibri"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14:paraId="7017B3B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8571800"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04096A3"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26830021"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683642A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6.1</w:t>
            </w:r>
          </w:p>
        </w:tc>
        <w:tc>
          <w:tcPr>
            <w:tcW w:w="2472" w:type="dxa"/>
            <w:tcBorders>
              <w:top w:val="single" w:sz="6" w:space="0" w:color="000000"/>
              <w:left w:val="single" w:sz="6" w:space="0" w:color="000000"/>
              <w:bottom w:val="single" w:sz="6" w:space="0" w:color="000000"/>
              <w:right w:val="single" w:sz="6" w:space="0" w:color="000000"/>
            </w:tcBorders>
            <w:vAlign w:val="center"/>
          </w:tcPr>
          <w:p w14:paraId="04A919C8" w14:textId="40B1C40B" w:rsidR="006B5E8C" w:rsidRPr="005B0F6B" w:rsidRDefault="00FC0A31"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vAlign w:val="center"/>
          </w:tcPr>
          <w:p w14:paraId="664EB7D7" w14:textId="1009F397" w:rsidR="006B5E8C" w:rsidRPr="005B0F6B" w:rsidRDefault="00FC0A31"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100000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74EF970F" w14:textId="216283EF" w:rsidR="006B5E8C" w:rsidRPr="005B0F6B" w:rsidRDefault="00FC0A31"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3A08981A"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0AA8B833" w14:textId="77777777" w:rsidR="00FC0A31" w:rsidRPr="005B0F6B" w:rsidRDefault="00FC0A31" w:rsidP="00FC0A31">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6.4</w:t>
            </w:r>
          </w:p>
        </w:tc>
        <w:tc>
          <w:tcPr>
            <w:tcW w:w="2472" w:type="dxa"/>
            <w:tcBorders>
              <w:top w:val="single" w:sz="6" w:space="0" w:color="000000"/>
              <w:left w:val="single" w:sz="6" w:space="0" w:color="000000"/>
              <w:bottom w:val="single" w:sz="6" w:space="0" w:color="000000"/>
              <w:right w:val="single" w:sz="6" w:space="0" w:color="000000"/>
            </w:tcBorders>
            <w:vAlign w:val="center"/>
          </w:tcPr>
          <w:p w14:paraId="05AF3793" w14:textId="5888EF44"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DF3BAFA" w14:textId="4F7F1ACA"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100000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7A58C19D" w14:textId="77777777"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44594E01"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76BFDEDB" w14:textId="77777777" w:rsidR="00FC0A31" w:rsidRPr="005B0F6B" w:rsidRDefault="00FC0A31" w:rsidP="00FC0A31">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6.6</w:t>
            </w:r>
          </w:p>
        </w:tc>
        <w:tc>
          <w:tcPr>
            <w:tcW w:w="2472" w:type="dxa"/>
            <w:tcBorders>
              <w:top w:val="single" w:sz="6" w:space="0" w:color="000000"/>
              <w:left w:val="single" w:sz="6" w:space="0" w:color="000000"/>
              <w:bottom w:val="single" w:sz="6" w:space="0" w:color="000000"/>
              <w:right w:val="single" w:sz="6" w:space="0" w:color="000000"/>
            </w:tcBorders>
            <w:vAlign w:val="center"/>
          </w:tcPr>
          <w:p w14:paraId="39D5675A" w14:textId="0A1D0970"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vAlign w:val="center"/>
          </w:tcPr>
          <w:p w14:paraId="4AEAC1D5" w14:textId="6F3FFBCB"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100000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2B1AF5ED" w14:textId="77777777"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52AA0856"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31124C17" w14:textId="77777777" w:rsidR="00FC0A31" w:rsidRPr="005B0F6B" w:rsidRDefault="00FC0A31" w:rsidP="00FC0A31">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vAlign w:val="center"/>
          </w:tcPr>
          <w:p w14:paraId="25FDCC06" w14:textId="4627D0D1"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vAlign w:val="center"/>
          </w:tcPr>
          <w:p w14:paraId="1488C877" w14:textId="302859DF"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100000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5E7F3F3E" w14:textId="19D38206"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0D9477E4"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600EAAC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vAlign w:val="center"/>
          </w:tcPr>
          <w:p w14:paraId="2DBA5E79"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1C71B0D"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E65AC6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r>
      <w:tr w:rsidR="005B0F6B" w:rsidRPr="005B0F6B" w14:paraId="01311C24"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13C81257" w14:textId="77777777" w:rsidR="00FC0A31" w:rsidRPr="005B0F6B" w:rsidRDefault="00FC0A31" w:rsidP="00FC0A31">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6.9</w:t>
            </w:r>
          </w:p>
        </w:tc>
        <w:tc>
          <w:tcPr>
            <w:tcW w:w="2472" w:type="dxa"/>
            <w:tcBorders>
              <w:top w:val="single" w:sz="6" w:space="0" w:color="000000"/>
              <w:left w:val="single" w:sz="6" w:space="0" w:color="000000"/>
              <w:bottom w:val="single" w:sz="6" w:space="0" w:color="000000"/>
              <w:right w:val="single" w:sz="6" w:space="0" w:color="000000"/>
            </w:tcBorders>
            <w:vAlign w:val="center"/>
          </w:tcPr>
          <w:p w14:paraId="7D744308" w14:textId="559A3923"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5000</w:t>
            </w:r>
          </w:p>
        </w:tc>
        <w:tc>
          <w:tcPr>
            <w:tcW w:w="2472" w:type="dxa"/>
            <w:tcBorders>
              <w:top w:val="single" w:sz="6" w:space="0" w:color="000000"/>
              <w:left w:val="single" w:sz="6" w:space="0" w:color="000000"/>
              <w:bottom w:val="single" w:sz="6" w:space="0" w:color="000000"/>
              <w:right w:val="single" w:sz="6" w:space="0" w:color="000000"/>
            </w:tcBorders>
            <w:vAlign w:val="center"/>
          </w:tcPr>
          <w:p w14:paraId="703C8948" w14:textId="3B5C1C25"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100000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5D6B8744" w14:textId="77777777" w:rsidR="00FC0A31" w:rsidRPr="005B0F6B" w:rsidRDefault="00FC0A31" w:rsidP="00FC0A31">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3E5543BA"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54113BC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vAlign w:val="center"/>
          </w:tcPr>
          <w:p w14:paraId="342F7C64"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CC3DCA0"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0F3A6DE"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r>
      <w:tr w:rsidR="005B0F6B" w:rsidRPr="005B0F6B" w14:paraId="6EC5039F"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68140F6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vAlign w:val="center"/>
          </w:tcPr>
          <w:p w14:paraId="64A0FF7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F7693B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30E830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041911AF"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6ECF035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16C00F21"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1111577"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67716413"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r>
      <w:tr w:rsidR="005B0F6B" w:rsidRPr="005B0F6B" w14:paraId="26F0E33F"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50C825D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3.3</w:t>
            </w:r>
          </w:p>
        </w:tc>
        <w:tc>
          <w:tcPr>
            <w:tcW w:w="2472" w:type="dxa"/>
            <w:tcBorders>
              <w:top w:val="single" w:sz="6" w:space="0" w:color="000000"/>
              <w:left w:val="single" w:sz="6" w:space="0" w:color="000000"/>
              <w:bottom w:val="single" w:sz="6" w:space="0" w:color="000000"/>
              <w:right w:val="single" w:sz="6" w:space="0" w:color="000000"/>
            </w:tcBorders>
            <w:vAlign w:val="center"/>
          </w:tcPr>
          <w:p w14:paraId="295F8218"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00E8AEA"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8F415B0"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7DD847F2"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024AA75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3.10</w:t>
            </w:r>
          </w:p>
        </w:tc>
        <w:tc>
          <w:tcPr>
            <w:tcW w:w="2472" w:type="dxa"/>
            <w:tcBorders>
              <w:top w:val="single" w:sz="6" w:space="0" w:color="000000"/>
              <w:left w:val="single" w:sz="6" w:space="0" w:color="000000"/>
              <w:bottom w:val="single" w:sz="6" w:space="0" w:color="000000"/>
              <w:right w:val="single" w:sz="6" w:space="0" w:color="000000"/>
            </w:tcBorders>
            <w:vAlign w:val="center"/>
          </w:tcPr>
          <w:p w14:paraId="0502FBC5"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E81606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45C23DB"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2AD66D8E"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6D4D026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4.4</w:t>
            </w:r>
          </w:p>
        </w:tc>
        <w:tc>
          <w:tcPr>
            <w:tcW w:w="2472" w:type="dxa"/>
            <w:tcBorders>
              <w:top w:val="single" w:sz="6" w:space="0" w:color="000000"/>
              <w:left w:val="single" w:sz="6" w:space="0" w:color="000000"/>
              <w:bottom w:val="single" w:sz="6" w:space="0" w:color="000000"/>
              <w:right w:val="single" w:sz="6" w:space="0" w:color="000000"/>
            </w:tcBorders>
            <w:vAlign w:val="center"/>
          </w:tcPr>
          <w:p w14:paraId="3E6119A2"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E211FF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7D3FE7A"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5B0F6B" w:rsidRPr="005B0F6B" w14:paraId="7A3FBA1D"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7F35B54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4.6</w:t>
            </w:r>
          </w:p>
        </w:tc>
        <w:tc>
          <w:tcPr>
            <w:tcW w:w="2472" w:type="dxa"/>
            <w:tcBorders>
              <w:top w:val="single" w:sz="6" w:space="0" w:color="000000"/>
              <w:left w:val="single" w:sz="6" w:space="0" w:color="000000"/>
              <w:bottom w:val="single" w:sz="6" w:space="0" w:color="000000"/>
              <w:right w:val="single" w:sz="6" w:space="0" w:color="000000"/>
            </w:tcBorders>
            <w:vAlign w:val="center"/>
          </w:tcPr>
          <w:p w14:paraId="4A776231"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0FEDB13"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C27499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80</w:t>
            </w:r>
          </w:p>
        </w:tc>
      </w:tr>
      <w:tr w:rsidR="006B5E8C" w:rsidRPr="005B0F6B" w14:paraId="612AAE50" w14:textId="77777777" w:rsidTr="00E55FBE">
        <w:trPr>
          <w:trHeight w:val="72"/>
        </w:trPr>
        <w:tc>
          <w:tcPr>
            <w:tcW w:w="2472" w:type="dxa"/>
            <w:tcBorders>
              <w:top w:val="single" w:sz="4" w:space="0" w:color="auto"/>
              <w:left w:val="single" w:sz="4" w:space="0" w:color="auto"/>
              <w:bottom w:val="single" w:sz="4" w:space="0" w:color="auto"/>
              <w:right w:val="single" w:sz="4" w:space="0" w:color="auto"/>
            </w:tcBorders>
            <w:vAlign w:val="center"/>
          </w:tcPr>
          <w:p w14:paraId="79D3DF9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5034D9C0"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6928261"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DA07EB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i w:val="0"/>
                <w:sz w:val="24"/>
                <w:lang w:eastAsia="en-US"/>
              </w:rPr>
              <w:t>не подлежит установлению</w:t>
            </w:r>
          </w:p>
        </w:tc>
      </w:tr>
    </w:tbl>
    <w:p w14:paraId="3D6E1FDC"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FB2DF95" w14:textId="2EB71595"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3C38376A" w14:textId="5221749A"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4. Ограничения использования земельных участков и объектов капитального строительства, находящихся в зоне П и расположенных в границах зон с особыми условиями использования территории, устанавливаются в соответствии с Главой 6 настоящих Правил.</w:t>
      </w:r>
    </w:p>
    <w:p w14:paraId="53B2A0B8" w14:textId="1DF78EAE" w:rsidR="006B5E8C" w:rsidRPr="005B0F6B" w:rsidRDefault="00403CE1"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5D9F458E" w14:textId="77777777" w:rsidR="00403CE1" w:rsidRPr="005B0F6B" w:rsidRDefault="00403CE1" w:rsidP="006B5E8C">
      <w:pPr>
        <w:autoSpaceDE w:val="0"/>
        <w:autoSpaceDN w:val="0"/>
        <w:adjustRightInd w:val="0"/>
        <w:spacing w:line="240" w:lineRule="auto"/>
        <w:ind w:left="0" w:right="0" w:firstLine="567"/>
        <w:jc w:val="both"/>
        <w:rPr>
          <w:rFonts w:ascii="Times New Roman" w:hAnsi="Times New Roman"/>
          <w:i w:val="0"/>
          <w:sz w:val="24"/>
        </w:rPr>
      </w:pPr>
    </w:p>
    <w:p w14:paraId="06CC8A10"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Примечания:</w:t>
      </w:r>
    </w:p>
    <w:p w14:paraId="6FD94BC5"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14:paraId="7E3CBB19" w14:textId="1691E714"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w:t>
      </w:r>
      <w:r w:rsidRPr="005B0F6B">
        <w:rPr>
          <w:rFonts w:ascii="Times New Roman" w:hAnsi="Times New Roman"/>
          <w:i w:val="0"/>
          <w:sz w:val="24"/>
          <w:lang w:eastAsia="ar-SA"/>
        </w:rPr>
        <w:t xml:space="preserve">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w:t>
      </w:r>
      <w:r w:rsidR="00012E80" w:rsidRPr="005B0F6B">
        <w:rPr>
          <w:rFonts w:ascii="Times New Roman" w:hAnsi="Times New Roman"/>
          <w:i w:val="0"/>
          <w:sz w:val="24"/>
          <w:lang w:eastAsia="ar-SA"/>
        </w:rPr>
        <w:t>«</w:t>
      </w:r>
      <w:r w:rsidRPr="005B0F6B">
        <w:rPr>
          <w:rFonts w:ascii="Times New Roman" w:hAnsi="Times New Roman"/>
          <w:i w:val="0"/>
          <w:sz w:val="24"/>
          <w:lang w:eastAsia="ar-SA"/>
        </w:rPr>
        <w:t>Санитарно-защитные зоны и санитарная классификация предприятий, сооружений и иных объектов</w:t>
      </w:r>
      <w:r w:rsidR="00012E80" w:rsidRPr="005B0F6B">
        <w:rPr>
          <w:rFonts w:ascii="Times New Roman" w:hAnsi="Times New Roman"/>
          <w:i w:val="0"/>
          <w:sz w:val="24"/>
          <w:lang w:eastAsia="ar-SA"/>
        </w:rPr>
        <w:t>»</w:t>
      </w:r>
      <w:r w:rsidRPr="005B0F6B">
        <w:rPr>
          <w:rFonts w:ascii="Times New Roman" w:hAnsi="Times New Roman"/>
          <w:i w:val="0"/>
          <w:sz w:val="24"/>
          <w:lang w:eastAsia="ar-SA"/>
        </w:rPr>
        <w:t>.</w:t>
      </w:r>
    </w:p>
    <w:p w14:paraId="7AE2BC11"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14:paraId="6755E078"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14:paraId="64914504"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E904D4E" w14:textId="360D3E78" w:rsidR="006B5E8C" w:rsidRPr="005B0F6B" w:rsidRDefault="006B5E8C" w:rsidP="006B5E8C">
      <w:pPr>
        <w:suppressAutoHyphens/>
        <w:spacing w:line="240" w:lineRule="auto"/>
        <w:ind w:left="0" w:right="0" w:firstLine="567"/>
        <w:jc w:val="both"/>
        <w:rPr>
          <w:rFonts w:ascii="Times New Roman" w:hAnsi="Times New Roman"/>
          <w:b/>
          <w:i w:val="0"/>
          <w:sz w:val="24"/>
        </w:rPr>
      </w:pPr>
      <w:r w:rsidRPr="005B0F6B">
        <w:rPr>
          <w:rFonts w:ascii="Times New Roman" w:hAnsi="Times New Roman"/>
          <w:b/>
          <w:i w:val="0"/>
          <w:sz w:val="24"/>
        </w:rPr>
        <w:t>И - ЗОН</w:t>
      </w:r>
      <w:r w:rsidR="00957FA6" w:rsidRPr="005B0F6B">
        <w:rPr>
          <w:rFonts w:ascii="Times New Roman" w:hAnsi="Times New Roman"/>
          <w:b/>
          <w:i w:val="0"/>
          <w:sz w:val="24"/>
        </w:rPr>
        <w:t>Ы</w:t>
      </w:r>
      <w:r w:rsidRPr="005B0F6B">
        <w:rPr>
          <w:rFonts w:ascii="Times New Roman" w:hAnsi="Times New Roman"/>
          <w:b/>
          <w:i w:val="0"/>
          <w:sz w:val="24"/>
        </w:rPr>
        <w:t xml:space="preserve"> ИНЖЕНЕРНОЙ ИНФРАСТРУКТУРЫ </w:t>
      </w:r>
    </w:p>
    <w:p w14:paraId="30F29037"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64935097" w14:textId="400FE4D6"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9</w:t>
      </w:r>
    </w:p>
    <w:p w14:paraId="02879D0E"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27A0E0A7"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3DFD184E"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61D733D8"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17ECD9C3"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746ABDB7"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06C40032"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319A47D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 Основные виды разрешенного использования</w:t>
            </w:r>
          </w:p>
        </w:tc>
      </w:tr>
      <w:tr w:rsidR="005B0F6B" w:rsidRPr="005B0F6B" w14:paraId="77B621A0" w14:textId="77777777" w:rsidTr="00E55FBE">
        <w:tc>
          <w:tcPr>
            <w:tcW w:w="3510" w:type="dxa"/>
            <w:tcBorders>
              <w:top w:val="single" w:sz="4" w:space="0" w:color="auto"/>
              <w:left w:val="single" w:sz="4" w:space="0" w:color="auto"/>
              <w:bottom w:val="single" w:sz="4" w:space="0" w:color="auto"/>
              <w:right w:val="single" w:sz="4" w:space="0" w:color="auto"/>
            </w:tcBorders>
          </w:tcPr>
          <w:p w14:paraId="28482AE6"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73A27DE3"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3BC4607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3.1</w:t>
            </w:r>
          </w:p>
        </w:tc>
      </w:tr>
      <w:tr w:rsidR="005B0F6B" w:rsidRPr="005B0F6B" w14:paraId="04F75DBC" w14:textId="77777777" w:rsidTr="00E55FBE">
        <w:tc>
          <w:tcPr>
            <w:tcW w:w="3510" w:type="dxa"/>
            <w:tcBorders>
              <w:top w:val="single" w:sz="4" w:space="0" w:color="auto"/>
              <w:left w:val="single" w:sz="4" w:space="0" w:color="auto"/>
              <w:bottom w:val="single" w:sz="4" w:space="0" w:color="auto"/>
              <w:right w:val="single" w:sz="4" w:space="0" w:color="auto"/>
            </w:tcBorders>
          </w:tcPr>
          <w:p w14:paraId="2134FA4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Энергетика</w:t>
            </w:r>
          </w:p>
          <w:p w14:paraId="08713E4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7B6FA34D"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4D8BBEF"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14:paraId="09AE762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lastRenderedPageBreak/>
              <w:t>6.7</w:t>
            </w:r>
          </w:p>
        </w:tc>
      </w:tr>
      <w:tr w:rsidR="005B0F6B" w:rsidRPr="005B0F6B" w14:paraId="1B0D2DD0" w14:textId="77777777" w:rsidTr="00E55FBE">
        <w:tc>
          <w:tcPr>
            <w:tcW w:w="3510" w:type="dxa"/>
            <w:tcBorders>
              <w:top w:val="single" w:sz="4" w:space="0" w:color="auto"/>
              <w:left w:val="single" w:sz="4" w:space="0" w:color="auto"/>
              <w:bottom w:val="single" w:sz="4" w:space="0" w:color="auto"/>
              <w:right w:val="single" w:sz="4" w:space="0" w:color="auto"/>
            </w:tcBorders>
          </w:tcPr>
          <w:p w14:paraId="20D3A52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Связь</w:t>
            </w:r>
          </w:p>
        </w:tc>
        <w:tc>
          <w:tcPr>
            <w:tcW w:w="5387" w:type="dxa"/>
            <w:tcBorders>
              <w:top w:val="single" w:sz="4" w:space="0" w:color="auto"/>
              <w:left w:val="single" w:sz="4" w:space="0" w:color="auto"/>
              <w:bottom w:val="single" w:sz="4" w:space="0" w:color="auto"/>
              <w:right w:val="single" w:sz="4" w:space="0" w:color="auto"/>
            </w:tcBorders>
          </w:tcPr>
          <w:p w14:paraId="72748BC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14:paraId="7C24639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6.8</w:t>
            </w:r>
          </w:p>
        </w:tc>
      </w:tr>
      <w:tr w:rsidR="005B0F6B" w:rsidRPr="005B0F6B" w14:paraId="5EE04759" w14:textId="77777777" w:rsidTr="00E55FBE">
        <w:tc>
          <w:tcPr>
            <w:tcW w:w="3510" w:type="dxa"/>
            <w:tcBorders>
              <w:top w:val="single" w:sz="4" w:space="0" w:color="auto"/>
              <w:left w:val="single" w:sz="4" w:space="0" w:color="auto"/>
              <w:bottom w:val="single" w:sz="4" w:space="0" w:color="auto"/>
              <w:right w:val="single" w:sz="4" w:space="0" w:color="auto"/>
            </w:tcBorders>
          </w:tcPr>
          <w:p w14:paraId="0E00FCE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14:paraId="56F3F9A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14:paraId="68BE12B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11.2</w:t>
            </w:r>
          </w:p>
        </w:tc>
      </w:tr>
      <w:tr w:rsidR="005B0F6B" w:rsidRPr="005B0F6B" w14:paraId="186D811F" w14:textId="77777777" w:rsidTr="00E55FBE">
        <w:tc>
          <w:tcPr>
            <w:tcW w:w="3510" w:type="dxa"/>
            <w:tcBorders>
              <w:top w:val="single" w:sz="4" w:space="0" w:color="auto"/>
              <w:left w:val="single" w:sz="4" w:space="0" w:color="auto"/>
              <w:bottom w:val="single" w:sz="4" w:space="0" w:color="auto"/>
              <w:right w:val="single" w:sz="4" w:space="0" w:color="auto"/>
            </w:tcBorders>
          </w:tcPr>
          <w:p w14:paraId="5D1E17D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Гидротехнические сооружения</w:t>
            </w:r>
          </w:p>
        </w:tc>
        <w:tc>
          <w:tcPr>
            <w:tcW w:w="5387" w:type="dxa"/>
            <w:tcBorders>
              <w:top w:val="single" w:sz="4" w:space="0" w:color="auto"/>
              <w:left w:val="single" w:sz="4" w:space="0" w:color="auto"/>
              <w:bottom w:val="single" w:sz="4" w:space="0" w:color="auto"/>
              <w:right w:val="single" w:sz="4" w:space="0" w:color="auto"/>
            </w:tcBorders>
          </w:tcPr>
          <w:p w14:paraId="6686871F"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tcPr>
          <w:p w14:paraId="51FAAA8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11.3</w:t>
            </w:r>
          </w:p>
        </w:tc>
      </w:tr>
      <w:tr w:rsidR="005B0F6B" w:rsidRPr="005B0F6B" w14:paraId="2C5C1191" w14:textId="77777777" w:rsidTr="00E55FBE">
        <w:tc>
          <w:tcPr>
            <w:tcW w:w="3510" w:type="dxa"/>
            <w:tcBorders>
              <w:top w:val="single" w:sz="4" w:space="0" w:color="auto"/>
              <w:left w:val="single" w:sz="4" w:space="0" w:color="auto"/>
              <w:bottom w:val="single" w:sz="4" w:space="0" w:color="auto"/>
              <w:right w:val="single" w:sz="4" w:space="0" w:color="auto"/>
            </w:tcBorders>
          </w:tcPr>
          <w:p w14:paraId="3BFF47F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4B77E5E8"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51BBCAB3" w14:textId="40C3CC92"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r>
      <w:tr w:rsidR="005B0F6B" w:rsidRPr="005B0F6B" w14:paraId="109F033F"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631AA7A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 Условно разрешенные виды использования</w:t>
            </w:r>
          </w:p>
        </w:tc>
      </w:tr>
      <w:tr w:rsidR="005B0F6B" w:rsidRPr="005B0F6B" w14:paraId="4970C8AB" w14:textId="77777777" w:rsidTr="00E55FBE">
        <w:tc>
          <w:tcPr>
            <w:tcW w:w="3510" w:type="dxa"/>
            <w:tcBorders>
              <w:top w:val="single" w:sz="4" w:space="0" w:color="auto"/>
              <w:left w:val="single" w:sz="4" w:space="0" w:color="auto"/>
              <w:bottom w:val="single" w:sz="4" w:space="0" w:color="auto"/>
              <w:right w:val="single" w:sz="4" w:space="0" w:color="auto"/>
            </w:tcBorders>
          </w:tcPr>
          <w:p w14:paraId="3F4C3D3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Автомобильный транспорт</w:t>
            </w:r>
          </w:p>
          <w:p w14:paraId="6AD60D3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30C6292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дорог и технически связанных с ними сооружений;</w:t>
            </w:r>
          </w:p>
          <w:p w14:paraId="3D25E1A3"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714DF896"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5746928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r>
      <w:tr w:rsidR="005B0F6B" w:rsidRPr="005B0F6B" w14:paraId="09F48A52" w14:textId="77777777" w:rsidTr="00E55FBE">
        <w:tc>
          <w:tcPr>
            <w:tcW w:w="3510" w:type="dxa"/>
            <w:tcBorders>
              <w:top w:val="single" w:sz="4" w:space="0" w:color="auto"/>
              <w:left w:val="single" w:sz="4" w:space="0" w:color="auto"/>
              <w:bottom w:val="single" w:sz="4" w:space="0" w:color="auto"/>
              <w:right w:val="single" w:sz="4" w:space="0" w:color="auto"/>
            </w:tcBorders>
          </w:tcPr>
          <w:p w14:paraId="06CF30B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lastRenderedPageBreak/>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14:paraId="558CF290"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w:t>
            </w:r>
          </w:p>
          <w:p w14:paraId="1B42517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предоставление гостиничных услуг в качестве придорожного сервиса;</w:t>
            </w:r>
          </w:p>
          <w:p w14:paraId="5A3CCD59"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14:paraId="699EBE3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4.9.1</w:t>
            </w:r>
          </w:p>
        </w:tc>
      </w:tr>
      <w:tr w:rsidR="005B0F6B" w:rsidRPr="005B0F6B" w14:paraId="7878F26F"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056B17B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3. Вспомогательные виды разрешенного использования</w:t>
            </w:r>
          </w:p>
        </w:tc>
      </w:tr>
      <w:tr w:rsidR="006B5E8C" w:rsidRPr="005B0F6B" w14:paraId="1BD4865D" w14:textId="77777777" w:rsidTr="00E55FBE">
        <w:tc>
          <w:tcPr>
            <w:tcW w:w="3510" w:type="dxa"/>
            <w:tcBorders>
              <w:top w:val="single" w:sz="4" w:space="0" w:color="auto"/>
              <w:left w:val="single" w:sz="4" w:space="0" w:color="auto"/>
              <w:bottom w:val="single" w:sz="4" w:space="0" w:color="auto"/>
              <w:right w:val="single" w:sz="4" w:space="0" w:color="auto"/>
            </w:tcBorders>
          </w:tcPr>
          <w:p w14:paraId="52F9864F"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Объекты гаражного назначения</w:t>
            </w:r>
          </w:p>
          <w:p w14:paraId="49A25373"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736838F1"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14:paraId="005D716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r>
    </w:tbl>
    <w:p w14:paraId="4333609F" w14:textId="77777777" w:rsidR="006B5E8C" w:rsidRPr="005B0F6B" w:rsidRDefault="006B5E8C" w:rsidP="006B5E8C">
      <w:pPr>
        <w:spacing w:line="240" w:lineRule="auto"/>
        <w:ind w:left="0" w:right="0" w:firstLine="567"/>
        <w:jc w:val="both"/>
        <w:rPr>
          <w:rFonts w:ascii="Times New Roman" w:hAnsi="Times New Roman"/>
          <w:b/>
          <w:i w:val="0"/>
          <w:sz w:val="24"/>
        </w:rPr>
      </w:pPr>
    </w:p>
    <w:p w14:paraId="250E9CE3" w14:textId="77777777" w:rsidR="006B5E8C" w:rsidRPr="005B0F6B" w:rsidRDefault="006B5E8C" w:rsidP="006B5E8C">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CA5843C" w14:textId="38314B25"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34CECE7C"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подлежит установлению.</w:t>
      </w:r>
    </w:p>
    <w:p w14:paraId="7CD438F8"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0"/>
          <w:szCs w:val="20"/>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49A7EB2" w14:textId="586F4D9D"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10</w:t>
      </w:r>
    </w:p>
    <w:p w14:paraId="65FB7590"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71F3684F" w14:textId="77777777" w:rsidTr="00E55FBE">
        <w:trPr>
          <w:trHeight w:val="1243"/>
        </w:trPr>
        <w:tc>
          <w:tcPr>
            <w:tcW w:w="2472" w:type="dxa"/>
            <w:tcBorders>
              <w:top w:val="single" w:sz="6" w:space="0" w:color="000000"/>
              <w:left w:val="single" w:sz="6" w:space="0" w:color="000000"/>
              <w:bottom w:val="single" w:sz="6" w:space="0" w:color="000000"/>
              <w:right w:val="single" w:sz="6" w:space="0" w:color="000000"/>
            </w:tcBorders>
            <w:vAlign w:val="center"/>
          </w:tcPr>
          <w:p w14:paraId="7AD9FBB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179B671E"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3FCF9B47"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1A84C12C"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01D1CC70"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21F588C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638DDBB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433D58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6392624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75BB6FA7"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689C9B7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6.7</w:t>
            </w:r>
          </w:p>
        </w:tc>
        <w:tc>
          <w:tcPr>
            <w:tcW w:w="2472" w:type="dxa"/>
            <w:tcBorders>
              <w:top w:val="single" w:sz="6" w:space="0" w:color="000000"/>
              <w:left w:val="single" w:sz="6" w:space="0" w:color="000000"/>
              <w:bottom w:val="single" w:sz="6" w:space="0" w:color="000000"/>
              <w:right w:val="single" w:sz="6" w:space="0" w:color="000000"/>
            </w:tcBorders>
            <w:vAlign w:val="center"/>
          </w:tcPr>
          <w:p w14:paraId="5B04CF3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28F520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F4B45A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711B65B2"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32B75A0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6.8</w:t>
            </w:r>
          </w:p>
        </w:tc>
        <w:tc>
          <w:tcPr>
            <w:tcW w:w="2472" w:type="dxa"/>
            <w:tcBorders>
              <w:top w:val="single" w:sz="6" w:space="0" w:color="000000"/>
              <w:left w:val="single" w:sz="6" w:space="0" w:color="000000"/>
              <w:bottom w:val="single" w:sz="6" w:space="0" w:color="000000"/>
              <w:right w:val="single" w:sz="6" w:space="0" w:color="000000"/>
            </w:tcBorders>
            <w:vAlign w:val="center"/>
          </w:tcPr>
          <w:p w14:paraId="3F05518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A14739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DA43F4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4D51775"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72712A2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14:paraId="7A6B2C2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C88C18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5756CA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47294351"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1DF1BB7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11.3</w:t>
            </w:r>
          </w:p>
        </w:tc>
        <w:tc>
          <w:tcPr>
            <w:tcW w:w="2472" w:type="dxa"/>
            <w:tcBorders>
              <w:top w:val="single" w:sz="6" w:space="0" w:color="000000"/>
              <w:left w:val="single" w:sz="6" w:space="0" w:color="000000"/>
              <w:bottom w:val="single" w:sz="6" w:space="0" w:color="000000"/>
              <w:right w:val="single" w:sz="6" w:space="0" w:color="000000"/>
            </w:tcBorders>
            <w:vAlign w:val="center"/>
          </w:tcPr>
          <w:p w14:paraId="5DB1CDD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933D7B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4E6D94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11E7F0A2"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150856D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7BF741F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7AAFA8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55AA7E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1969C233"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0A0734A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517C585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A55E1B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BC1EB3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80</w:t>
            </w:r>
          </w:p>
        </w:tc>
      </w:tr>
      <w:tr w:rsidR="005B0F6B" w:rsidRPr="005B0F6B" w14:paraId="6DD8195F"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094BE5D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14:paraId="3FBDFFC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709C9A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D8B235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80</w:t>
            </w:r>
          </w:p>
        </w:tc>
      </w:tr>
      <w:tr w:rsidR="006B5E8C" w:rsidRPr="005B0F6B" w14:paraId="639223CB" w14:textId="77777777" w:rsidTr="00E55FBE">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14:paraId="16523E0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vAlign w:val="center"/>
          </w:tcPr>
          <w:p w14:paraId="6C21AD2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2FD075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00E670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80</w:t>
            </w:r>
          </w:p>
        </w:tc>
      </w:tr>
    </w:tbl>
    <w:p w14:paraId="787416CF" w14:textId="77777777" w:rsidR="006B5E8C" w:rsidRPr="005B0F6B" w:rsidRDefault="006B5E8C" w:rsidP="006B5E8C">
      <w:pPr>
        <w:spacing w:line="240" w:lineRule="auto"/>
        <w:ind w:left="0" w:right="0" w:firstLine="567"/>
        <w:jc w:val="both"/>
        <w:rPr>
          <w:rFonts w:ascii="Times New Roman" w:hAnsi="Times New Roman"/>
          <w:b/>
          <w:i w:val="0"/>
          <w:sz w:val="24"/>
        </w:rPr>
      </w:pPr>
    </w:p>
    <w:p w14:paraId="308F6261" w14:textId="608FFFF4"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07BE0180" w14:textId="775CB78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И и расположенных в границах зон с особыми условиями использования территории, устанавливаются в соответствии с Главой 6 настоящих Правил.</w:t>
      </w:r>
    </w:p>
    <w:p w14:paraId="18784492"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55435C00"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142D4864" w14:textId="77777777" w:rsidR="006B5E8C" w:rsidRPr="005B0F6B" w:rsidRDefault="006B5E8C" w:rsidP="006B5E8C">
      <w:pPr>
        <w:suppressAutoHyphens/>
        <w:spacing w:line="240" w:lineRule="auto"/>
        <w:ind w:left="0" w:right="0" w:firstLine="567"/>
        <w:jc w:val="both"/>
        <w:rPr>
          <w:rFonts w:ascii="Times New Roman" w:hAnsi="Times New Roman"/>
          <w:b/>
          <w:i w:val="0"/>
          <w:sz w:val="24"/>
        </w:rPr>
      </w:pPr>
      <w:r w:rsidRPr="005B0F6B">
        <w:rPr>
          <w:rFonts w:ascii="Times New Roman" w:hAnsi="Times New Roman"/>
          <w:b/>
          <w:i w:val="0"/>
          <w:sz w:val="24"/>
        </w:rPr>
        <w:t>Т - ЗОНА ТРАНСПОРТНОЙ ИНФРАСТРУКТУРЫ</w:t>
      </w:r>
    </w:p>
    <w:p w14:paraId="283ED662" w14:textId="42C40378"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11</w:t>
      </w:r>
    </w:p>
    <w:p w14:paraId="0DB32DF8"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w:t>
      </w:r>
    </w:p>
    <w:p w14:paraId="2DF737B2"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и 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4CC946E4"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00206EC6"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774663DD"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62720F7E"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107513B9"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60B164C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3B2F377F" w14:textId="77777777" w:rsidTr="00E55FBE">
        <w:tc>
          <w:tcPr>
            <w:tcW w:w="3510" w:type="dxa"/>
            <w:tcBorders>
              <w:top w:val="single" w:sz="4" w:space="0" w:color="auto"/>
              <w:left w:val="single" w:sz="4" w:space="0" w:color="auto"/>
              <w:bottom w:val="single" w:sz="4" w:space="0" w:color="auto"/>
              <w:right w:val="single" w:sz="4" w:space="0" w:color="auto"/>
            </w:tcBorders>
          </w:tcPr>
          <w:p w14:paraId="76824E5C"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0051B6F"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5EFA161D"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3.1</w:t>
            </w:r>
          </w:p>
        </w:tc>
      </w:tr>
      <w:tr w:rsidR="005B0F6B" w:rsidRPr="005B0F6B" w14:paraId="02274EA5" w14:textId="77777777" w:rsidTr="00E55FBE">
        <w:tc>
          <w:tcPr>
            <w:tcW w:w="3510" w:type="dxa"/>
            <w:tcBorders>
              <w:top w:val="single" w:sz="4" w:space="0" w:color="auto"/>
              <w:left w:val="single" w:sz="4" w:space="0" w:color="auto"/>
              <w:bottom w:val="single" w:sz="4" w:space="0" w:color="auto"/>
              <w:right w:val="single" w:sz="4" w:space="0" w:color="auto"/>
            </w:tcBorders>
          </w:tcPr>
          <w:p w14:paraId="1D70C620"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14:paraId="0A6D7BF1"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14:paraId="2538768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eastAsia="Calibri" w:hAnsi="Times New Roman"/>
                <w:i w:val="0"/>
                <w:sz w:val="24"/>
              </w:rPr>
              <w:t>4.9</w:t>
            </w:r>
          </w:p>
        </w:tc>
      </w:tr>
      <w:tr w:rsidR="005B0F6B" w:rsidRPr="005B0F6B" w14:paraId="3528E6BD" w14:textId="77777777" w:rsidTr="00E55FBE">
        <w:tc>
          <w:tcPr>
            <w:tcW w:w="3510" w:type="dxa"/>
            <w:tcBorders>
              <w:top w:val="single" w:sz="4" w:space="0" w:color="auto"/>
              <w:left w:val="single" w:sz="4" w:space="0" w:color="auto"/>
              <w:bottom w:val="single" w:sz="4" w:space="0" w:color="auto"/>
              <w:right w:val="single" w:sz="4" w:space="0" w:color="auto"/>
            </w:tcBorders>
          </w:tcPr>
          <w:p w14:paraId="3900B542"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14:paraId="6B3669FC"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w:t>
            </w:r>
            <w:r w:rsidRPr="005B0F6B">
              <w:rPr>
                <w:rFonts w:ascii="Times New Roman" w:eastAsia="Calibri" w:hAnsi="Times New Roman"/>
                <w:i w:val="0"/>
                <w:sz w:val="24"/>
              </w:rPr>
              <w:lastRenderedPageBreak/>
              <w:t>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14:paraId="218CE48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eastAsia="Calibri" w:hAnsi="Times New Roman"/>
                <w:i w:val="0"/>
                <w:sz w:val="24"/>
              </w:rPr>
              <w:lastRenderedPageBreak/>
              <w:t>4.9.1</w:t>
            </w:r>
          </w:p>
        </w:tc>
      </w:tr>
      <w:tr w:rsidR="005B0F6B" w:rsidRPr="005B0F6B" w14:paraId="0A81833D" w14:textId="77777777" w:rsidTr="00E55FBE">
        <w:tc>
          <w:tcPr>
            <w:tcW w:w="3510" w:type="dxa"/>
            <w:tcBorders>
              <w:top w:val="single" w:sz="4" w:space="0" w:color="auto"/>
              <w:left w:val="single" w:sz="4" w:space="0" w:color="auto"/>
              <w:bottom w:val="single" w:sz="4" w:space="0" w:color="auto"/>
              <w:right w:val="single" w:sz="4" w:space="0" w:color="auto"/>
            </w:tcBorders>
          </w:tcPr>
          <w:p w14:paraId="7D28C19D"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1F98A5E3"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eastAsia="Calibri" w:hAnsi="Times New Roman"/>
                <w:i w:val="0"/>
                <w:sz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3E20C71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eastAsia="Calibri" w:hAnsi="Times New Roman"/>
                <w:i w:val="0"/>
                <w:sz w:val="24"/>
              </w:rPr>
              <w:t>7.2</w:t>
            </w:r>
          </w:p>
        </w:tc>
      </w:tr>
      <w:tr w:rsidR="005B0F6B" w:rsidRPr="005B0F6B" w14:paraId="130C6883" w14:textId="77777777" w:rsidTr="00E55FBE">
        <w:tc>
          <w:tcPr>
            <w:tcW w:w="3510" w:type="dxa"/>
            <w:tcBorders>
              <w:top w:val="single" w:sz="4" w:space="0" w:color="auto"/>
              <w:left w:val="single" w:sz="4" w:space="0" w:color="auto"/>
              <w:bottom w:val="single" w:sz="4" w:space="0" w:color="auto"/>
              <w:right w:val="single" w:sz="4" w:space="0" w:color="auto"/>
            </w:tcBorders>
          </w:tcPr>
          <w:p w14:paraId="25946725"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14:paraId="4945C1D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14:paraId="142964C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eastAsia="Calibri" w:hAnsi="Times New Roman"/>
                <w:i w:val="0"/>
                <w:sz w:val="24"/>
              </w:rPr>
              <w:t>7.5</w:t>
            </w:r>
          </w:p>
        </w:tc>
      </w:tr>
      <w:tr w:rsidR="005B0F6B" w:rsidRPr="005B0F6B" w14:paraId="4AA7AD6C" w14:textId="77777777" w:rsidTr="00E55FBE">
        <w:tc>
          <w:tcPr>
            <w:tcW w:w="3510" w:type="dxa"/>
            <w:tcBorders>
              <w:top w:val="single" w:sz="4" w:space="0" w:color="auto"/>
              <w:left w:val="single" w:sz="4" w:space="0" w:color="auto"/>
              <w:bottom w:val="single" w:sz="4" w:space="0" w:color="auto"/>
              <w:right w:val="single" w:sz="4" w:space="0" w:color="auto"/>
            </w:tcBorders>
          </w:tcPr>
          <w:p w14:paraId="7D21FD05"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1BF4AC9E"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148EF05C" w14:textId="0F5B235D"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12.0*</w:t>
            </w:r>
          </w:p>
        </w:tc>
      </w:tr>
      <w:tr w:rsidR="005B0F6B" w:rsidRPr="005B0F6B" w14:paraId="3FA800B2"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1DB4E453"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Условно разрешенные виды использования</w:t>
            </w:r>
          </w:p>
        </w:tc>
      </w:tr>
      <w:tr w:rsidR="005B0F6B" w:rsidRPr="005B0F6B" w14:paraId="2BBD0BCA" w14:textId="77777777" w:rsidTr="00E55FBE">
        <w:tc>
          <w:tcPr>
            <w:tcW w:w="3510" w:type="dxa"/>
            <w:tcBorders>
              <w:top w:val="single" w:sz="4" w:space="0" w:color="auto"/>
              <w:left w:val="single" w:sz="4" w:space="0" w:color="auto"/>
              <w:bottom w:val="single" w:sz="4" w:space="0" w:color="auto"/>
              <w:right w:val="single" w:sz="4" w:space="0" w:color="auto"/>
            </w:tcBorders>
          </w:tcPr>
          <w:p w14:paraId="2B2F7D83"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Склады</w:t>
            </w:r>
          </w:p>
        </w:tc>
        <w:tc>
          <w:tcPr>
            <w:tcW w:w="5387" w:type="dxa"/>
            <w:tcBorders>
              <w:top w:val="single" w:sz="4" w:space="0" w:color="auto"/>
              <w:left w:val="single" w:sz="4" w:space="0" w:color="auto"/>
              <w:bottom w:val="single" w:sz="4" w:space="0" w:color="auto"/>
              <w:right w:val="single" w:sz="4" w:space="0" w:color="auto"/>
            </w:tcBorders>
          </w:tcPr>
          <w:p w14:paraId="57EEE40E"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14:paraId="02AFC249"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6.9</w:t>
            </w:r>
          </w:p>
        </w:tc>
      </w:tr>
      <w:tr w:rsidR="005B0F6B" w:rsidRPr="005B0F6B" w14:paraId="7BE0F0A8"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0E7A10B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6B5E8C" w:rsidRPr="005B0F6B" w14:paraId="243CD62E" w14:textId="77777777" w:rsidTr="00E55FBE">
        <w:tc>
          <w:tcPr>
            <w:tcW w:w="3510" w:type="dxa"/>
            <w:tcBorders>
              <w:top w:val="single" w:sz="4" w:space="0" w:color="auto"/>
              <w:left w:val="single" w:sz="4" w:space="0" w:color="auto"/>
              <w:bottom w:val="single" w:sz="4" w:space="0" w:color="auto"/>
              <w:right w:val="single" w:sz="4" w:space="0" w:color="auto"/>
            </w:tcBorders>
          </w:tcPr>
          <w:p w14:paraId="7F7D609A"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Объекты гаражного назначения</w:t>
            </w:r>
          </w:p>
          <w:p w14:paraId="07EFF2A7"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1B3CAA2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14:paraId="0157E6C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r>
    </w:tbl>
    <w:p w14:paraId="4CF1688B" w14:textId="77777777" w:rsidR="006B5E8C" w:rsidRPr="005B0F6B" w:rsidRDefault="006B5E8C" w:rsidP="006B5E8C">
      <w:pPr>
        <w:spacing w:line="240" w:lineRule="auto"/>
        <w:ind w:left="0" w:right="0" w:firstLine="567"/>
        <w:jc w:val="both"/>
        <w:rPr>
          <w:rFonts w:ascii="Times New Roman" w:hAnsi="Times New Roman"/>
          <w:b/>
          <w:i w:val="0"/>
          <w:sz w:val="24"/>
        </w:rPr>
      </w:pPr>
    </w:p>
    <w:p w14:paraId="64448CED" w14:textId="77777777" w:rsidR="006B5E8C" w:rsidRPr="005B0F6B" w:rsidRDefault="006B5E8C" w:rsidP="006B5E8C">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4DF3BF6" w14:textId="2E24808C"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w:t>
      </w:r>
      <w:r w:rsidRPr="005B0F6B">
        <w:rPr>
          <w:rFonts w:ascii="Times New Roman" w:hAnsi="Times New Roman"/>
          <w:i w:val="0"/>
          <w:sz w:val="24"/>
        </w:rPr>
        <w:lastRenderedPageBreak/>
        <w:t xml:space="preserve">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730C1A5D"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подлежит установлению.</w:t>
      </w:r>
    </w:p>
    <w:p w14:paraId="325C655C"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0"/>
          <w:szCs w:val="20"/>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DA952C4" w14:textId="6631566B"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88784A" w:rsidRPr="005B0F6B">
        <w:rPr>
          <w:rFonts w:ascii="Times New Roman" w:hAnsi="Times New Roman"/>
          <w:i w:val="0"/>
          <w:sz w:val="20"/>
          <w:szCs w:val="20"/>
        </w:rPr>
        <w:t>12</w:t>
      </w:r>
    </w:p>
    <w:p w14:paraId="03D8E29A"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3302AFB3" w14:textId="77777777" w:rsidTr="00381EDA">
        <w:tc>
          <w:tcPr>
            <w:tcW w:w="2472" w:type="dxa"/>
            <w:tcBorders>
              <w:top w:val="single" w:sz="6" w:space="0" w:color="000000"/>
              <w:left w:val="single" w:sz="6" w:space="0" w:color="000000"/>
              <w:bottom w:val="single" w:sz="6" w:space="0" w:color="000000"/>
              <w:right w:val="single" w:sz="6" w:space="0" w:color="000000"/>
            </w:tcBorders>
            <w:vAlign w:val="center"/>
          </w:tcPr>
          <w:p w14:paraId="3279E6AB"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0992F4DB"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65C83B04"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4D8CF0E7"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4C3D2F6E"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091B4172"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75AA569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2C947E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ED77F5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48939A5E"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2516E58"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4.9</w:t>
            </w:r>
          </w:p>
        </w:tc>
        <w:tc>
          <w:tcPr>
            <w:tcW w:w="2472" w:type="dxa"/>
            <w:tcBorders>
              <w:top w:val="single" w:sz="6" w:space="0" w:color="000000"/>
              <w:left w:val="single" w:sz="6" w:space="0" w:color="000000"/>
              <w:bottom w:val="single" w:sz="6" w:space="0" w:color="000000"/>
              <w:right w:val="single" w:sz="6" w:space="0" w:color="000000"/>
            </w:tcBorders>
            <w:vAlign w:val="center"/>
          </w:tcPr>
          <w:p w14:paraId="6903089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46CCAB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CAA9E9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r w:rsidR="005B0F6B" w:rsidRPr="005B0F6B" w14:paraId="23305408"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195DDDD"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14:paraId="4D6D5FB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7FD058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0CA126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r w:rsidR="005B0F6B" w:rsidRPr="005B0F6B" w14:paraId="6F4DF9B6"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014783F"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7C55CB5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266F39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29BD52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27D90112"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D71AE36"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7.5</w:t>
            </w:r>
          </w:p>
        </w:tc>
        <w:tc>
          <w:tcPr>
            <w:tcW w:w="2472" w:type="dxa"/>
            <w:tcBorders>
              <w:top w:val="single" w:sz="6" w:space="0" w:color="000000"/>
              <w:left w:val="single" w:sz="6" w:space="0" w:color="000000"/>
              <w:bottom w:val="single" w:sz="6" w:space="0" w:color="000000"/>
              <w:right w:val="single" w:sz="6" w:space="0" w:color="000000"/>
            </w:tcBorders>
            <w:vAlign w:val="center"/>
          </w:tcPr>
          <w:p w14:paraId="2D35011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577C76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F2920B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1B9977D2"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5DF48749"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08F6D5E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0781B3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AB7E35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016733F5"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99671E4"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6.9</w:t>
            </w:r>
          </w:p>
        </w:tc>
        <w:tc>
          <w:tcPr>
            <w:tcW w:w="2472" w:type="dxa"/>
            <w:tcBorders>
              <w:top w:val="single" w:sz="6" w:space="0" w:color="000000"/>
              <w:left w:val="single" w:sz="6" w:space="0" w:color="000000"/>
              <w:bottom w:val="single" w:sz="6" w:space="0" w:color="000000"/>
              <w:right w:val="single" w:sz="6" w:space="0" w:color="000000"/>
            </w:tcBorders>
            <w:vAlign w:val="center"/>
          </w:tcPr>
          <w:p w14:paraId="4B9C1BA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600</w:t>
            </w:r>
          </w:p>
        </w:tc>
        <w:tc>
          <w:tcPr>
            <w:tcW w:w="2472" w:type="dxa"/>
            <w:tcBorders>
              <w:top w:val="single" w:sz="6" w:space="0" w:color="000000"/>
              <w:left w:val="single" w:sz="6" w:space="0" w:color="000000"/>
              <w:bottom w:val="single" w:sz="6" w:space="0" w:color="000000"/>
              <w:right w:val="single" w:sz="6" w:space="0" w:color="000000"/>
            </w:tcBorders>
            <w:vAlign w:val="center"/>
          </w:tcPr>
          <w:p w14:paraId="3EDE5D9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vAlign w:val="center"/>
          </w:tcPr>
          <w:p w14:paraId="73B8537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60</w:t>
            </w:r>
          </w:p>
        </w:tc>
      </w:tr>
      <w:tr w:rsidR="006B5E8C" w:rsidRPr="005B0F6B" w14:paraId="73E28899"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F41002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2.7.1</w:t>
            </w:r>
          </w:p>
        </w:tc>
        <w:tc>
          <w:tcPr>
            <w:tcW w:w="2472" w:type="dxa"/>
            <w:tcBorders>
              <w:top w:val="single" w:sz="6" w:space="0" w:color="000000"/>
              <w:left w:val="single" w:sz="6" w:space="0" w:color="000000"/>
              <w:bottom w:val="single" w:sz="6" w:space="0" w:color="000000"/>
              <w:right w:val="single" w:sz="6" w:space="0" w:color="000000"/>
            </w:tcBorders>
            <w:vAlign w:val="center"/>
          </w:tcPr>
          <w:p w14:paraId="2BB0340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1C8138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3A31ED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rPr>
              <w:t>80</w:t>
            </w:r>
          </w:p>
        </w:tc>
      </w:tr>
    </w:tbl>
    <w:p w14:paraId="549F50C3"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7ACD9603" w14:textId="36685398"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3C00F317" w14:textId="71CFD73A"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Т и расположенных в границах зон с особыми условиями использования территории, устанавливаются в соответствии с Главой 6 настоящих Правил.</w:t>
      </w:r>
    </w:p>
    <w:p w14:paraId="5F43A11B"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0B7A98E4"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79482D01"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Примечания:</w:t>
      </w:r>
    </w:p>
    <w:p w14:paraId="60F378D2"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1.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(ст.23); Градостроительный Кодекс (ст.43).</w:t>
      </w:r>
    </w:p>
    <w:p w14:paraId="776EFB0F"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Использование земель, входящих в охранную зону, в иных целях - по согласованию с собственниками сетей.</w:t>
      </w:r>
    </w:p>
    <w:p w14:paraId="4BF597A2"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27C70881" w14:textId="79103195" w:rsidR="006B5E8C" w:rsidRPr="005B0F6B" w:rsidRDefault="006B5E8C" w:rsidP="006B5E8C">
      <w:pPr>
        <w:keepNext/>
        <w:spacing w:line="240" w:lineRule="auto"/>
        <w:ind w:left="0" w:right="0" w:firstLine="567"/>
        <w:jc w:val="both"/>
        <w:outlineLvl w:val="1"/>
        <w:rPr>
          <w:rFonts w:ascii="Times New Roman" w:hAnsi="Times New Roman"/>
          <w:b/>
          <w:i w:val="0"/>
          <w:sz w:val="24"/>
        </w:rPr>
      </w:pPr>
      <w:bookmarkStart w:id="110" w:name="_Toc437094659"/>
      <w:bookmarkStart w:id="111" w:name="_Toc1655655"/>
      <w:bookmarkStart w:id="112" w:name="_Toc464835201"/>
      <w:r w:rsidRPr="005B0F6B">
        <w:rPr>
          <w:rFonts w:ascii="Times New Roman" w:hAnsi="Times New Roman"/>
          <w:b/>
          <w:i w:val="0"/>
          <w:sz w:val="24"/>
        </w:rPr>
        <w:t xml:space="preserve">Статья </w:t>
      </w:r>
      <w:r w:rsidR="002D2DAA" w:rsidRPr="005B0F6B">
        <w:rPr>
          <w:rFonts w:ascii="Times New Roman" w:hAnsi="Times New Roman"/>
          <w:b/>
          <w:i w:val="0"/>
          <w:sz w:val="24"/>
        </w:rPr>
        <w:t>34</w:t>
      </w:r>
      <w:r w:rsidRPr="005B0F6B">
        <w:rPr>
          <w:rFonts w:ascii="Times New Roman" w:hAnsi="Times New Roman"/>
          <w:b/>
          <w:i w:val="0"/>
          <w:sz w:val="24"/>
        </w:rPr>
        <w:t>. Градостроительные регламенты. Зоны рекреационного назначения.</w:t>
      </w:r>
      <w:bookmarkEnd w:id="110"/>
      <w:bookmarkEnd w:id="111"/>
    </w:p>
    <w:p w14:paraId="199E10DC" w14:textId="77777777" w:rsidR="006B5E8C" w:rsidRPr="005B0F6B" w:rsidRDefault="006B5E8C" w:rsidP="006B5E8C">
      <w:pPr>
        <w:autoSpaceDE w:val="0"/>
        <w:autoSpaceDN w:val="0"/>
        <w:adjustRightInd w:val="0"/>
        <w:spacing w:line="240" w:lineRule="auto"/>
        <w:ind w:left="0" w:right="0" w:firstLine="0"/>
        <w:jc w:val="both"/>
        <w:rPr>
          <w:rFonts w:ascii="Times New Roman" w:hAnsi="Times New Roman"/>
          <w:i w:val="0"/>
          <w:sz w:val="24"/>
        </w:rPr>
      </w:pPr>
    </w:p>
    <w:p w14:paraId="53B56709" w14:textId="77777777" w:rsidR="00EC4E84" w:rsidRPr="005B0F6B" w:rsidRDefault="00EC4E84" w:rsidP="00EC4E84">
      <w:pPr>
        <w:autoSpaceDE w:val="0"/>
        <w:autoSpaceDN w:val="0"/>
        <w:adjustRightInd w:val="0"/>
        <w:spacing w:line="240" w:lineRule="auto"/>
        <w:ind w:left="0" w:right="0" w:firstLine="567"/>
        <w:jc w:val="both"/>
        <w:rPr>
          <w:rFonts w:ascii="Times New Roman" w:hAnsi="Times New Roman"/>
          <w:b/>
          <w:i w:val="0"/>
          <w:sz w:val="24"/>
        </w:rPr>
      </w:pPr>
      <w:r w:rsidRPr="005B0F6B">
        <w:rPr>
          <w:rFonts w:ascii="Times New Roman" w:hAnsi="Times New Roman"/>
          <w:b/>
          <w:i w:val="0"/>
          <w:sz w:val="24"/>
        </w:rPr>
        <w:t>Р1 - ЗОНА ОЗЕЛЕНЕННЫХ ТЕРРИТОРИЙ ОБЩЕГО ПОЛЬЗОВАНИЯ (ЛЕСОПАРКИ, ПАРКИ, САДЫ, СКВЕРЫ, БУЛЬВАРЫ, ГОРОДСКИЕ ЛЕСА)</w:t>
      </w:r>
    </w:p>
    <w:p w14:paraId="3B36195F" w14:textId="4D7D1C59" w:rsidR="00EC4E84" w:rsidRPr="005B0F6B" w:rsidRDefault="00EC4E84" w:rsidP="00EC4E84">
      <w:pPr>
        <w:autoSpaceDE w:val="0"/>
        <w:autoSpaceDN w:val="0"/>
        <w:adjustRightInd w:val="0"/>
        <w:spacing w:line="240" w:lineRule="auto"/>
        <w:ind w:left="0" w:right="0" w:firstLine="567"/>
        <w:jc w:val="both"/>
        <w:rPr>
          <w:rFonts w:ascii="Times New Roman" w:hAnsi="Times New Roman"/>
          <w:b/>
          <w:i w:val="0"/>
          <w:sz w:val="24"/>
        </w:rPr>
      </w:pPr>
      <w:r w:rsidRPr="005B0F6B">
        <w:rPr>
          <w:rFonts w:ascii="Times New Roman" w:hAnsi="Times New Roman"/>
          <w:b/>
          <w:i w:val="0"/>
          <w:sz w:val="24"/>
        </w:rPr>
        <w:t xml:space="preserve"> </w:t>
      </w:r>
    </w:p>
    <w:p w14:paraId="257821B0" w14:textId="5FA8040A" w:rsidR="00EC4E84" w:rsidRPr="005B0F6B" w:rsidRDefault="00EC4E84" w:rsidP="00EC4E84">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13</w:t>
      </w:r>
    </w:p>
    <w:p w14:paraId="0CB11E0E" w14:textId="77777777" w:rsidR="00EC4E84" w:rsidRPr="005B0F6B" w:rsidRDefault="00EC4E84" w:rsidP="00EC4E84">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lastRenderedPageBreak/>
        <w:t xml:space="preserve">Виды разрешенного использования земельных участков и </w:t>
      </w:r>
    </w:p>
    <w:p w14:paraId="01DAACA5" w14:textId="77777777" w:rsidR="00EC4E84" w:rsidRPr="005B0F6B" w:rsidRDefault="00EC4E84" w:rsidP="00EC4E84">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33880868" w14:textId="77777777" w:rsidTr="00381EDA">
        <w:tc>
          <w:tcPr>
            <w:tcW w:w="3510" w:type="dxa"/>
            <w:tcBorders>
              <w:top w:val="single" w:sz="4" w:space="0" w:color="auto"/>
              <w:left w:val="single" w:sz="4" w:space="0" w:color="auto"/>
              <w:bottom w:val="single" w:sz="4" w:space="0" w:color="auto"/>
              <w:right w:val="single" w:sz="4" w:space="0" w:color="auto"/>
            </w:tcBorders>
            <w:hideMark/>
          </w:tcPr>
          <w:p w14:paraId="3D1DFA34"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42146294"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23168F66"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09305A5C"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04B75B25"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17491FF6" w14:textId="77777777" w:rsidTr="00381EDA">
        <w:tc>
          <w:tcPr>
            <w:tcW w:w="3510" w:type="dxa"/>
            <w:tcBorders>
              <w:top w:val="single" w:sz="4" w:space="0" w:color="auto"/>
              <w:left w:val="single" w:sz="4" w:space="0" w:color="auto"/>
              <w:bottom w:val="single" w:sz="4" w:space="0" w:color="auto"/>
              <w:right w:val="single" w:sz="4" w:space="0" w:color="auto"/>
            </w:tcBorders>
          </w:tcPr>
          <w:p w14:paraId="1F072C94"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7145E33C"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212B5ADA"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3.1</w:t>
            </w:r>
          </w:p>
        </w:tc>
      </w:tr>
      <w:tr w:rsidR="005B0F6B" w:rsidRPr="005B0F6B" w14:paraId="5C5E9E44" w14:textId="77777777" w:rsidTr="00381EDA">
        <w:tc>
          <w:tcPr>
            <w:tcW w:w="3510" w:type="dxa"/>
            <w:tcBorders>
              <w:top w:val="single" w:sz="4" w:space="0" w:color="auto"/>
              <w:left w:val="single" w:sz="4" w:space="0" w:color="auto"/>
              <w:bottom w:val="single" w:sz="4" w:space="0" w:color="auto"/>
              <w:right w:val="single" w:sz="4" w:space="0" w:color="auto"/>
            </w:tcBorders>
          </w:tcPr>
          <w:p w14:paraId="6B5BCDC5"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Охрана природных территорий</w:t>
            </w:r>
          </w:p>
        </w:tc>
        <w:tc>
          <w:tcPr>
            <w:tcW w:w="5387" w:type="dxa"/>
            <w:tcBorders>
              <w:top w:val="single" w:sz="4" w:space="0" w:color="auto"/>
              <w:left w:val="single" w:sz="4" w:space="0" w:color="auto"/>
              <w:bottom w:val="single" w:sz="4" w:space="0" w:color="auto"/>
              <w:right w:val="single" w:sz="4" w:space="0" w:color="auto"/>
            </w:tcBorders>
          </w:tcPr>
          <w:p w14:paraId="3BF2019E"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right w:val="single" w:sz="4" w:space="0" w:color="auto"/>
            </w:tcBorders>
          </w:tcPr>
          <w:p w14:paraId="4E34D866"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9.1</w:t>
            </w:r>
          </w:p>
        </w:tc>
      </w:tr>
      <w:tr w:rsidR="005B0F6B" w:rsidRPr="005B0F6B" w14:paraId="73284E3A" w14:textId="77777777" w:rsidTr="00381EDA">
        <w:tc>
          <w:tcPr>
            <w:tcW w:w="3510" w:type="dxa"/>
            <w:tcBorders>
              <w:top w:val="single" w:sz="4" w:space="0" w:color="auto"/>
              <w:left w:val="single" w:sz="4" w:space="0" w:color="auto"/>
              <w:bottom w:val="single" w:sz="4" w:space="0" w:color="auto"/>
              <w:right w:val="single" w:sz="4" w:space="0" w:color="auto"/>
            </w:tcBorders>
          </w:tcPr>
          <w:p w14:paraId="7863077B"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0A22FFE2" w14:textId="77777777" w:rsidR="00EC4E84" w:rsidRPr="005B0F6B" w:rsidRDefault="00EC4E84" w:rsidP="00381EDA">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eastAsia="Calibri"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7BBF40DD" w14:textId="4FF9CD5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eastAsia="Calibri" w:hAnsi="Times New Roman"/>
                <w:i w:val="0"/>
                <w:sz w:val="24"/>
              </w:rPr>
              <w:t>12.0*</w:t>
            </w:r>
          </w:p>
        </w:tc>
      </w:tr>
      <w:tr w:rsidR="005B0F6B" w:rsidRPr="005B0F6B" w14:paraId="04E20391"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6C4DEF4B"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Условно разрешенные виды использования</w:t>
            </w:r>
          </w:p>
        </w:tc>
      </w:tr>
      <w:tr w:rsidR="005B0F6B" w:rsidRPr="005B0F6B" w14:paraId="30A35E23" w14:textId="77777777" w:rsidTr="00381EDA">
        <w:tc>
          <w:tcPr>
            <w:tcW w:w="3510" w:type="dxa"/>
            <w:tcBorders>
              <w:top w:val="single" w:sz="4" w:space="0" w:color="auto"/>
              <w:left w:val="single" w:sz="4" w:space="0" w:color="auto"/>
              <w:bottom w:val="single" w:sz="4" w:space="0" w:color="auto"/>
              <w:right w:val="single" w:sz="4" w:space="0" w:color="auto"/>
            </w:tcBorders>
          </w:tcPr>
          <w:p w14:paraId="6DAF73C4"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7EF918D7"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w:t>
            </w:r>
            <w:r w:rsidRPr="005B0F6B">
              <w:rPr>
                <w:rFonts w:ascii="Times New Roman" w:hAnsi="Times New Roman"/>
                <w:i w:val="0"/>
                <w:sz w:val="24"/>
              </w:rPr>
              <w:lastRenderedPageBreak/>
              <w:t>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14:paraId="353AED03"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lastRenderedPageBreak/>
              <w:t>3.7</w:t>
            </w:r>
          </w:p>
        </w:tc>
      </w:tr>
      <w:tr w:rsidR="005B0F6B" w:rsidRPr="005B0F6B" w14:paraId="1D0C9A83"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213F8636"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5B0F6B" w:rsidRPr="005B0F6B" w14:paraId="734E407E" w14:textId="77777777" w:rsidTr="00381EDA">
        <w:tc>
          <w:tcPr>
            <w:tcW w:w="3510" w:type="dxa"/>
            <w:tcBorders>
              <w:top w:val="single" w:sz="4" w:space="0" w:color="auto"/>
              <w:left w:val="single" w:sz="4" w:space="0" w:color="auto"/>
              <w:bottom w:val="single" w:sz="4" w:space="0" w:color="auto"/>
              <w:right w:val="single" w:sz="4" w:space="0" w:color="auto"/>
            </w:tcBorders>
          </w:tcPr>
          <w:p w14:paraId="079065B7" w14:textId="77777777" w:rsidR="00EC4E84" w:rsidRPr="005B0F6B" w:rsidRDefault="00EC4E84" w:rsidP="00381EDA">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Спорт</w:t>
            </w:r>
          </w:p>
          <w:p w14:paraId="499AD3F4"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53C21380"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Borders>
              <w:top w:val="single" w:sz="4" w:space="0" w:color="auto"/>
              <w:left w:val="single" w:sz="4" w:space="0" w:color="auto"/>
              <w:bottom w:val="single" w:sz="4" w:space="0" w:color="auto"/>
              <w:right w:val="single" w:sz="4" w:space="0" w:color="auto"/>
            </w:tcBorders>
          </w:tcPr>
          <w:p w14:paraId="577309DD"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5.1</w:t>
            </w:r>
          </w:p>
        </w:tc>
      </w:tr>
      <w:tr w:rsidR="00EC4E84" w:rsidRPr="005B0F6B" w14:paraId="6B079EB0" w14:textId="77777777" w:rsidTr="00381EDA">
        <w:tc>
          <w:tcPr>
            <w:tcW w:w="3510" w:type="dxa"/>
            <w:tcBorders>
              <w:top w:val="single" w:sz="4" w:space="0" w:color="auto"/>
              <w:left w:val="single" w:sz="4" w:space="0" w:color="auto"/>
              <w:bottom w:val="single" w:sz="4" w:space="0" w:color="auto"/>
              <w:right w:val="single" w:sz="4" w:space="0" w:color="auto"/>
            </w:tcBorders>
          </w:tcPr>
          <w:p w14:paraId="1C0D207B"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3EA3C827" w14:textId="77777777" w:rsidR="00EC4E84" w:rsidRPr="005B0F6B" w:rsidRDefault="00EC4E84" w:rsidP="00381EDA">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дорог и технически связанных с ними сооружений;</w:t>
            </w:r>
          </w:p>
          <w:p w14:paraId="2C426639" w14:textId="77777777" w:rsidR="00EC4E84" w:rsidRPr="005B0F6B" w:rsidRDefault="00EC4E84" w:rsidP="00381EDA">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0A585B52" w14:textId="77777777" w:rsidR="00EC4E84" w:rsidRPr="005B0F6B" w:rsidRDefault="00EC4E84"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7AB41E9E" w14:textId="77777777" w:rsidR="00EC4E84" w:rsidRPr="005B0F6B" w:rsidRDefault="00EC4E84"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7.2</w:t>
            </w:r>
          </w:p>
        </w:tc>
      </w:tr>
    </w:tbl>
    <w:p w14:paraId="1E5FB98E" w14:textId="77777777" w:rsidR="00EC4E84" w:rsidRPr="005B0F6B" w:rsidRDefault="00EC4E84" w:rsidP="00EC4E84">
      <w:pPr>
        <w:spacing w:line="240" w:lineRule="auto"/>
        <w:ind w:left="0" w:right="0" w:firstLine="567"/>
        <w:jc w:val="both"/>
        <w:rPr>
          <w:rFonts w:ascii="Times New Roman" w:hAnsi="Times New Roman"/>
          <w:b/>
          <w:i w:val="0"/>
          <w:sz w:val="24"/>
        </w:rPr>
      </w:pPr>
    </w:p>
    <w:p w14:paraId="595E3A8D" w14:textId="77777777" w:rsidR="00EC4E84" w:rsidRPr="005B0F6B" w:rsidRDefault="00EC4E84" w:rsidP="00EC4E84">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F91562" w14:textId="3F0948F0" w:rsidR="00EC4E84" w:rsidRPr="005B0F6B" w:rsidRDefault="00EC4E84" w:rsidP="00EC4E84">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при соблюдении 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04B60222" w14:textId="77777777" w:rsidR="00EC4E84" w:rsidRPr="005B0F6B" w:rsidRDefault="00EC4E84" w:rsidP="00EC4E84">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выше 2 этажей.</w:t>
      </w:r>
    </w:p>
    <w:p w14:paraId="557C884D" w14:textId="77777777" w:rsidR="00EC4E84" w:rsidRPr="005B0F6B" w:rsidRDefault="00EC4E84" w:rsidP="00EC4E84">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585C36C" w14:textId="788B6DB1" w:rsidR="00EC4E84" w:rsidRPr="005B0F6B" w:rsidRDefault="00EC4E84" w:rsidP="00EC4E84">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14</w:t>
      </w:r>
    </w:p>
    <w:p w14:paraId="17A6CAB9" w14:textId="77777777" w:rsidR="00EC4E84" w:rsidRPr="005B0F6B" w:rsidRDefault="00EC4E84" w:rsidP="00EC4E84">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5578DE42" w14:textId="77777777" w:rsidTr="00381EDA">
        <w:tc>
          <w:tcPr>
            <w:tcW w:w="2472" w:type="dxa"/>
            <w:tcBorders>
              <w:top w:val="single" w:sz="6" w:space="0" w:color="000000"/>
              <w:left w:val="single" w:sz="6" w:space="0" w:color="000000"/>
              <w:bottom w:val="single" w:sz="6" w:space="0" w:color="000000"/>
              <w:right w:val="single" w:sz="6" w:space="0" w:color="000000"/>
            </w:tcBorders>
          </w:tcPr>
          <w:p w14:paraId="74BBCF6E"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14:paraId="64119FF3"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14:paraId="13322A30"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14:paraId="06891F0D" w14:textId="77777777" w:rsidR="00EC4E84" w:rsidRPr="005B0F6B" w:rsidRDefault="00EC4E84"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72E524E0"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8F36E15"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4DD2E8E1"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F3CE3FE"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E036276"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43E1E710"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5BC4A7AD"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9.1</w:t>
            </w:r>
          </w:p>
        </w:tc>
        <w:tc>
          <w:tcPr>
            <w:tcW w:w="2472" w:type="dxa"/>
            <w:tcBorders>
              <w:top w:val="single" w:sz="6" w:space="0" w:color="000000"/>
              <w:left w:val="single" w:sz="6" w:space="0" w:color="000000"/>
              <w:bottom w:val="single" w:sz="6" w:space="0" w:color="000000"/>
              <w:right w:val="single" w:sz="6" w:space="0" w:color="000000"/>
            </w:tcBorders>
            <w:vAlign w:val="center"/>
          </w:tcPr>
          <w:p w14:paraId="22616CE5"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0E9B46E4"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5FB470E"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17CD6B0A"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3614AAAD"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lastRenderedPageBreak/>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51E4786D"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4ECD5AC"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CCE0CC9"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1BCFA81F"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78BC0E3D"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vAlign w:val="center"/>
          </w:tcPr>
          <w:p w14:paraId="617B2D66"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D8989FB"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07F398D"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r w:rsidR="005B0F6B" w:rsidRPr="005B0F6B" w14:paraId="6275FFBC"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08717532"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vAlign w:val="center"/>
          </w:tcPr>
          <w:p w14:paraId="03A9C108"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25EF66C"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30204EA6"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w:t>
            </w:r>
          </w:p>
        </w:tc>
      </w:tr>
      <w:tr w:rsidR="00EC4E84" w:rsidRPr="005B0F6B" w14:paraId="5C303779"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22EA4738"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10BAF3AE"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F2326DC"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296BF28" w14:textId="77777777" w:rsidR="00EC4E84" w:rsidRPr="005B0F6B" w:rsidRDefault="00EC4E84"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bl>
    <w:p w14:paraId="40CD03E9" w14:textId="77777777" w:rsidR="00EC4E84" w:rsidRPr="005B0F6B" w:rsidRDefault="00EC4E84" w:rsidP="00EC4E84">
      <w:pPr>
        <w:autoSpaceDE w:val="0"/>
        <w:autoSpaceDN w:val="0"/>
        <w:adjustRightInd w:val="0"/>
        <w:spacing w:line="240" w:lineRule="auto"/>
        <w:ind w:left="0" w:right="0" w:firstLine="567"/>
        <w:jc w:val="both"/>
        <w:rPr>
          <w:rFonts w:ascii="Times New Roman" w:hAnsi="Times New Roman"/>
          <w:i w:val="0"/>
          <w:sz w:val="24"/>
        </w:rPr>
      </w:pPr>
    </w:p>
    <w:p w14:paraId="094D51EA" w14:textId="3D476A15" w:rsidR="00EC4E84" w:rsidRPr="005B0F6B" w:rsidRDefault="00EC4E84" w:rsidP="00EC4E84">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764C4111" w14:textId="4088760E" w:rsidR="00EC4E84" w:rsidRPr="005B0F6B" w:rsidRDefault="00EC4E84" w:rsidP="00EC4E84">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Р</w:t>
      </w:r>
      <w:r w:rsidR="00713A25" w:rsidRPr="005B0F6B">
        <w:rPr>
          <w:rFonts w:ascii="Times New Roman" w:hAnsi="Times New Roman"/>
          <w:i w:val="0"/>
          <w:sz w:val="24"/>
        </w:rPr>
        <w:t>1</w:t>
      </w:r>
      <w:r w:rsidRPr="005B0F6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6 настоящих Правил.</w:t>
      </w:r>
    </w:p>
    <w:p w14:paraId="1AD5B0E5"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68E9FCA4" w14:textId="77777777" w:rsidR="00EC4E84" w:rsidRPr="005B0F6B" w:rsidRDefault="00EC4E84" w:rsidP="00BF3EC2">
      <w:pPr>
        <w:autoSpaceDE w:val="0"/>
        <w:autoSpaceDN w:val="0"/>
        <w:adjustRightInd w:val="0"/>
        <w:spacing w:line="240" w:lineRule="auto"/>
        <w:ind w:left="0" w:right="0" w:firstLine="567"/>
        <w:jc w:val="both"/>
        <w:rPr>
          <w:rFonts w:ascii="Times New Roman" w:hAnsi="Times New Roman"/>
          <w:b/>
          <w:i w:val="0"/>
          <w:sz w:val="24"/>
        </w:rPr>
      </w:pPr>
    </w:p>
    <w:p w14:paraId="56CC6E59" w14:textId="0AFC6192" w:rsidR="00BF3EC2" w:rsidRPr="005B0F6B" w:rsidRDefault="00BF3EC2" w:rsidP="00BF3EC2">
      <w:pPr>
        <w:autoSpaceDE w:val="0"/>
        <w:autoSpaceDN w:val="0"/>
        <w:adjustRightInd w:val="0"/>
        <w:spacing w:line="240" w:lineRule="auto"/>
        <w:ind w:left="0" w:right="0" w:firstLine="567"/>
        <w:jc w:val="both"/>
        <w:rPr>
          <w:rFonts w:ascii="Times New Roman" w:hAnsi="Times New Roman"/>
          <w:b/>
          <w:i w:val="0"/>
          <w:sz w:val="24"/>
        </w:rPr>
      </w:pPr>
      <w:r w:rsidRPr="005B0F6B">
        <w:rPr>
          <w:rFonts w:ascii="Times New Roman" w:hAnsi="Times New Roman"/>
          <w:b/>
          <w:i w:val="0"/>
          <w:sz w:val="24"/>
        </w:rPr>
        <w:t>Р</w:t>
      </w:r>
      <w:r w:rsidR="00EC4E84" w:rsidRPr="005B0F6B">
        <w:rPr>
          <w:rFonts w:ascii="Times New Roman" w:hAnsi="Times New Roman"/>
          <w:b/>
          <w:i w:val="0"/>
          <w:sz w:val="24"/>
        </w:rPr>
        <w:t>2</w:t>
      </w:r>
      <w:r w:rsidRPr="005B0F6B">
        <w:rPr>
          <w:rFonts w:ascii="Times New Roman" w:hAnsi="Times New Roman"/>
          <w:b/>
          <w:i w:val="0"/>
          <w:sz w:val="24"/>
        </w:rPr>
        <w:t xml:space="preserve"> - ЗОНА ОТДЫХА </w:t>
      </w:r>
    </w:p>
    <w:p w14:paraId="7BB22AD0" w14:textId="465EB82D" w:rsidR="00BF3EC2" w:rsidRPr="005B0F6B" w:rsidRDefault="00BF3EC2" w:rsidP="00BF3EC2">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15</w:t>
      </w:r>
    </w:p>
    <w:p w14:paraId="7D216FA2" w14:textId="77777777" w:rsidR="00BF3EC2" w:rsidRPr="005B0F6B" w:rsidRDefault="00BF3EC2" w:rsidP="00BF3EC2">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06C4A6A5" w14:textId="77777777" w:rsidR="00BF3EC2" w:rsidRPr="005B0F6B" w:rsidRDefault="00BF3EC2" w:rsidP="00BF3EC2">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366B5C53" w14:textId="77777777" w:rsidTr="00381EDA">
        <w:tc>
          <w:tcPr>
            <w:tcW w:w="3510" w:type="dxa"/>
            <w:tcBorders>
              <w:top w:val="single" w:sz="4" w:space="0" w:color="auto"/>
              <w:left w:val="single" w:sz="4" w:space="0" w:color="auto"/>
              <w:bottom w:val="single" w:sz="4" w:space="0" w:color="auto"/>
              <w:right w:val="single" w:sz="4" w:space="0" w:color="auto"/>
            </w:tcBorders>
            <w:hideMark/>
          </w:tcPr>
          <w:p w14:paraId="4139C71B"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6098355E"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4A4439D4"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517BD078"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4FC19B9E"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195FFA17" w14:textId="77777777" w:rsidTr="00381EDA">
        <w:tc>
          <w:tcPr>
            <w:tcW w:w="3510" w:type="dxa"/>
            <w:tcBorders>
              <w:top w:val="single" w:sz="4" w:space="0" w:color="auto"/>
              <w:left w:val="single" w:sz="4" w:space="0" w:color="auto"/>
              <w:bottom w:val="single" w:sz="4" w:space="0" w:color="auto"/>
              <w:right w:val="single" w:sz="4" w:space="0" w:color="auto"/>
            </w:tcBorders>
          </w:tcPr>
          <w:p w14:paraId="15F95DCB" w14:textId="77777777" w:rsidR="00BF3EC2" w:rsidRPr="005B0F6B" w:rsidRDefault="00BF3EC2"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A8FF231" w14:textId="77777777" w:rsidR="00BF3EC2" w:rsidRPr="005B0F6B" w:rsidRDefault="00BF3EC2" w:rsidP="00381ED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1F4AF32E" w14:textId="77777777" w:rsidR="00BF3EC2" w:rsidRPr="005B0F6B" w:rsidRDefault="00BF3EC2" w:rsidP="00381ED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3.1</w:t>
            </w:r>
          </w:p>
        </w:tc>
      </w:tr>
      <w:tr w:rsidR="005B0F6B" w:rsidRPr="005B0F6B" w14:paraId="33F3DA5B" w14:textId="77777777" w:rsidTr="00F10C3F">
        <w:tc>
          <w:tcPr>
            <w:tcW w:w="3510" w:type="dxa"/>
            <w:tcBorders>
              <w:top w:val="single" w:sz="4" w:space="0" w:color="auto"/>
              <w:bottom w:val="single" w:sz="4" w:space="0" w:color="auto"/>
              <w:right w:val="nil"/>
            </w:tcBorders>
          </w:tcPr>
          <w:p w14:paraId="1209F7AF" w14:textId="1629197E"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bookmarkStart w:id="113" w:name="sub_10921"/>
            <w:r w:rsidRPr="005B0F6B">
              <w:rPr>
                <w:rFonts w:ascii="Times New Roman" w:eastAsia="Calibri" w:hAnsi="Times New Roman"/>
                <w:i w:val="0"/>
                <w:sz w:val="24"/>
              </w:rPr>
              <w:t>Санаторная деятельность</w:t>
            </w:r>
            <w:bookmarkEnd w:id="113"/>
          </w:p>
        </w:tc>
        <w:tc>
          <w:tcPr>
            <w:tcW w:w="5387" w:type="dxa"/>
            <w:tcBorders>
              <w:top w:val="single" w:sz="4" w:space="0" w:color="auto"/>
              <w:left w:val="single" w:sz="4" w:space="0" w:color="auto"/>
              <w:bottom w:val="single" w:sz="4" w:space="0" w:color="auto"/>
              <w:right w:val="single" w:sz="4" w:space="0" w:color="auto"/>
            </w:tcBorders>
          </w:tcPr>
          <w:p w14:paraId="41C3C54C" w14:textId="77777777" w:rsidR="00FC63D5" w:rsidRPr="005B0F6B" w:rsidRDefault="00FC63D5" w:rsidP="00FC63D5">
            <w:pPr>
              <w:pStyle w:val="affffffffff2"/>
              <w:rPr>
                <w:rFonts w:eastAsia="Calibri"/>
              </w:rPr>
            </w:pPr>
            <w:r w:rsidRPr="005B0F6B">
              <w:rPr>
                <w:rFonts w:eastAsia="Calibri"/>
              </w:rPr>
              <w:t>Размещение санаториев и профилакториев, обеспечивающих оказание услуги по лечению и оздоровлению населения;</w:t>
            </w:r>
          </w:p>
          <w:p w14:paraId="0E74DC3D" w14:textId="77777777" w:rsidR="00FC63D5" w:rsidRPr="005B0F6B" w:rsidRDefault="00FC63D5" w:rsidP="00FC63D5">
            <w:pPr>
              <w:pStyle w:val="affffffffff2"/>
              <w:rPr>
                <w:rFonts w:eastAsia="Calibri"/>
              </w:rPr>
            </w:pPr>
            <w:r w:rsidRPr="005B0F6B">
              <w:rPr>
                <w:rFonts w:eastAsia="Calibri"/>
              </w:rPr>
              <w:t>обустройство лечебно-оздоровительных местностей (пляжи, бюветы, места добычи целебной грязи);</w:t>
            </w:r>
          </w:p>
          <w:p w14:paraId="236FB850" w14:textId="3431CBA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лечебно-оздоровительных лагерей</w:t>
            </w:r>
          </w:p>
        </w:tc>
        <w:tc>
          <w:tcPr>
            <w:tcW w:w="992" w:type="dxa"/>
            <w:tcBorders>
              <w:top w:val="single" w:sz="4" w:space="0" w:color="auto"/>
              <w:left w:val="single" w:sz="4" w:space="0" w:color="auto"/>
              <w:bottom w:val="single" w:sz="4" w:space="0" w:color="auto"/>
            </w:tcBorders>
          </w:tcPr>
          <w:p w14:paraId="0FFE9056" w14:textId="755EA80C"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9.2.1</w:t>
            </w:r>
          </w:p>
        </w:tc>
      </w:tr>
      <w:tr w:rsidR="005B0F6B" w:rsidRPr="005B0F6B" w14:paraId="20E9C388" w14:textId="77777777" w:rsidTr="00381EDA">
        <w:tc>
          <w:tcPr>
            <w:tcW w:w="3510" w:type="dxa"/>
            <w:tcBorders>
              <w:top w:val="single" w:sz="4" w:space="0" w:color="auto"/>
              <w:left w:val="single" w:sz="4" w:space="0" w:color="auto"/>
              <w:bottom w:val="single" w:sz="4" w:space="0" w:color="auto"/>
              <w:right w:val="single" w:sz="4" w:space="0" w:color="auto"/>
            </w:tcBorders>
          </w:tcPr>
          <w:p w14:paraId="7091C4AC"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23330122" w14:textId="77777777" w:rsidR="00FC63D5" w:rsidRPr="005B0F6B" w:rsidRDefault="00FC63D5" w:rsidP="00FC63D5">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eastAsia="Calibri" w:hAnsi="Times New Roman"/>
                <w:i w:val="0"/>
                <w:sz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w:t>
            </w:r>
            <w:r w:rsidRPr="005B0F6B">
              <w:rPr>
                <w:rFonts w:ascii="Times New Roman" w:eastAsia="Calibri" w:hAnsi="Times New Roman"/>
                <w:i w:val="0"/>
                <w:sz w:val="24"/>
              </w:rPr>
              <w:lastRenderedPageBreak/>
              <w:t>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76BF388F" w14:textId="3B2C64E5" w:rsidR="00FC63D5" w:rsidRPr="005B0F6B" w:rsidRDefault="00FC63D5" w:rsidP="00FC63D5">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eastAsia="Calibri" w:hAnsi="Times New Roman"/>
                <w:i w:val="0"/>
                <w:sz w:val="24"/>
              </w:rPr>
              <w:lastRenderedPageBreak/>
              <w:t>12.0*</w:t>
            </w:r>
          </w:p>
        </w:tc>
      </w:tr>
      <w:tr w:rsidR="005B0F6B" w:rsidRPr="005B0F6B" w14:paraId="4B247252"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42FEFC5E"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Условно разрешенные виды использования</w:t>
            </w:r>
          </w:p>
        </w:tc>
      </w:tr>
      <w:tr w:rsidR="005B0F6B" w:rsidRPr="005B0F6B" w14:paraId="6FBF6A9D" w14:textId="77777777" w:rsidTr="00381EDA">
        <w:tc>
          <w:tcPr>
            <w:tcW w:w="3510" w:type="dxa"/>
            <w:tcBorders>
              <w:top w:val="single" w:sz="4" w:space="0" w:color="auto"/>
              <w:left w:val="single" w:sz="4" w:space="0" w:color="auto"/>
              <w:bottom w:val="single" w:sz="4" w:space="0" w:color="auto"/>
              <w:right w:val="single" w:sz="4" w:space="0" w:color="auto"/>
            </w:tcBorders>
          </w:tcPr>
          <w:p w14:paraId="409ED34C"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Природно-познавательный туризм</w:t>
            </w:r>
          </w:p>
        </w:tc>
        <w:tc>
          <w:tcPr>
            <w:tcW w:w="5387" w:type="dxa"/>
            <w:tcBorders>
              <w:top w:val="single" w:sz="4" w:space="0" w:color="auto"/>
              <w:left w:val="single" w:sz="4" w:space="0" w:color="auto"/>
              <w:bottom w:val="single" w:sz="4" w:space="0" w:color="auto"/>
              <w:right w:val="single" w:sz="4" w:space="0" w:color="auto"/>
            </w:tcBorders>
          </w:tcPr>
          <w:p w14:paraId="281CE008"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92" w:type="dxa"/>
            <w:tcBorders>
              <w:top w:val="single" w:sz="4" w:space="0" w:color="auto"/>
              <w:left w:val="single" w:sz="4" w:space="0" w:color="auto"/>
              <w:bottom w:val="single" w:sz="4" w:space="0" w:color="auto"/>
              <w:right w:val="single" w:sz="4" w:space="0" w:color="auto"/>
            </w:tcBorders>
          </w:tcPr>
          <w:p w14:paraId="76CB4914"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5.2</w:t>
            </w:r>
          </w:p>
        </w:tc>
      </w:tr>
      <w:tr w:rsidR="005B0F6B" w:rsidRPr="005B0F6B" w14:paraId="7B1888A8" w14:textId="77777777" w:rsidTr="00381EDA">
        <w:tc>
          <w:tcPr>
            <w:tcW w:w="3510" w:type="dxa"/>
            <w:tcBorders>
              <w:top w:val="single" w:sz="4" w:space="0" w:color="auto"/>
              <w:left w:val="single" w:sz="4" w:space="0" w:color="auto"/>
              <w:bottom w:val="single" w:sz="4" w:space="0" w:color="auto"/>
              <w:right w:val="single" w:sz="4" w:space="0" w:color="auto"/>
            </w:tcBorders>
          </w:tcPr>
          <w:p w14:paraId="1D6A0E09"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8A932A2"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tcPr>
          <w:p w14:paraId="5E082FA4"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5.2.1</w:t>
            </w:r>
          </w:p>
        </w:tc>
      </w:tr>
      <w:tr w:rsidR="005B0F6B" w:rsidRPr="005B0F6B" w14:paraId="1EFF9D84" w14:textId="77777777" w:rsidTr="00381EDA">
        <w:tc>
          <w:tcPr>
            <w:tcW w:w="3510" w:type="dxa"/>
            <w:tcBorders>
              <w:top w:val="single" w:sz="4" w:space="0" w:color="auto"/>
              <w:left w:val="single" w:sz="4" w:space="0" w:color="auto"/>
              <w:bottom w:val="single" w:sz="4" w:space="0" w:color="auto"/>
              <w:right w:val="single" w:sz="4" w:space="0" w:color="auto"/>
            </w:tcBorders>
          </w:tcPr>
          <w:p w14:paraId="773F8C50"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Охота и рыбалка</w:t>
            </w:r>
          </w:p>
        </w:tc>
        <w:tc>
          <w:tcPr>
            <w:tcW w:w="5387" w:type="dxa"/>
            <w:tcBorders>
              <w:top w:val="single" w:sz="4" w:space="0" w:color="auto"/>
              <w:left w:val="single" w:sz="4" w:space="0" w:color="auto"/>
              <w:bottom w:val="single" w:sz="4" w:space="0" w:color="auto"/>
              <w:right w:val="single" w:sz="4" w:space="0" w:color="auto"/>
            </w:tcBorders>
          </w:tcPr>
          <w:p w14:paraId="5BF6DFDB"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tcPr>
          <w:p w14:paraId="28F6CC12"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5.3</w:t>
            </w:r>
          </w:p>
        </w:tc>
      </w:tr>
      <w:tr w:rsidR="005B0F6B" w:rsidRPr="005B0F6B" w14:paraId="29CB3D15" w14:textId="77777777" w:rsidTr="00381EDA">
        <w:tc>
          <w:tcPr>
            <w:tcW w:w="3510" w:type="dxa"/>
            <w:tcBorders>
              <w:top w:val="single" w:sz="4" w:space="0" w:color="auto"/>
              <w:left w:val="single" w:sz="4" w:space="0" w:color="auto"/>
              <w:bottom w:val="single" w:sz="4" w:space="0" w:color="auto"/>
              <w:right w:val="single" w:sz="4" w:space="0" w:color="auto"/>
            </w:tcBorders>
          </w:tcPr>
          <w:p w14:paraId="75E2052E" w14:textId="4D8F1A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Причалы для маломерных судов</w:t>
            </w:r>
          </w:p>
        </w:tc>
        <w:tc>
          <w:tcPr>
            <w:tcW w:w="5387" w:type="dxa"/>
            <w:tcBorders>
              <w:top w:val="single" w:sz="4" w:space="0" w:color="auto"/>
              <w:left w:val="single" w:sz="4" w:space="0" w:color="auto"/>
              <w:bottom w:val="single" w:sz="4" w:space="0" w:color="auto"/>
              <w:right w:val="single" w:sz="4" w:space="0" w:color="auto"/>
            </w:tcBorders>
          </w:tcPr>
          <w:p w14:paraId="7AEDA2F4" w14:textId="05F730E2"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tcPr>
          <w:p w14:paraId="0991648D" w14:textId="771B05EC"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5.4</w:t>
            </w:r>
          </w:p>
        </w:tc>
      </w:tr>
      <w:tr w:rsidR="005B0F6B" w:rsidRPr="005B0F6B" w14:paraId="7B5C63E2" w14:textId="77777777" w:rsidTr="00381EDA">
        <w:tc>
          <w:tcPr>
            <w:tcW w:w="9889" w:type="dxa"/>
            <w:gridSpan w:val="3"/>
            <w:tcBorders>
              <w:top w:val="single" w:sz="4" w:space="0" w:color="auto"/>
              <w:left w:val="single" w:sz="4" w:space="0" w:color="auto"/>
              <w:bottom w:val="single" w:sz="4" w:space="0" w:color="auto"/>
              <w:right w:val="single" w:sz="4" w:space="0" w:color="auto"/>
            </w:tcBorders>
          </w:tcPr>
          <w:p w14:paraId="4F4A95A9"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5B0F6B" w:rsidRPr="005B0F6B" w14:paraId="02CA4AB8" w14:textId="77777777" w:rsidTr="00381EDA">
        <w:tc>
          <w:tcPr>
            <w:tcW w:w="3510" w:type="dxa"/>
            <w:tcBorders>
              <w:top w:val="single" w:sz="4" w:space="0" w:color="auto"/>
              <w:left w:val="single" w:sz="4" w:space="0" w:color="auto"/>
              <w:bottom w:val="single" w:sz="4" w:space="0" w:color="auto"/>
              <w:right w:val="single" w:sz="4" w:space="0" w:color="auto"/>
            </w:tcBorders>
          </w:tcPr>
          <w:p w14:paraId="2270E018" w14:textId="77777777" w:rsidR="00FC63D5" w:rsidRPr="005B0F6B" w:rsidRDefault="00FC63D5" w:rsidP="00FC63D5">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Спорт</w:t>
            </w:r>
          </w:p>
          <w:p w14:paraId="5F51D075"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14:paraId="60B70D3E"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Borders>
              <w:top w:val="single" w:sz="4" w:space="0" w:color="auto"/>
              <w:left w:val="single" w:sz="4" w:space="0" w:color="auto"/>
              <w:bottom w:val="single" w:sz="4" w:space="0" w:color="auto"/>
              <w:right w:val="single" w:sz="4" w:space="0" w:color="auto"/>
            </w:tcBorders>
          </w:tcPr>
          <w:p w14:paraId="6983DD36"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5.1</w:t>
            </w:r>
          </w:p>
        </w:tc>
      </w:tr>
      <w:tr w:rsidR="00FC63D5" w:rsidRPr="005B0F6B" w14:paraId="24F5DD71" w14:textId="77777777" w:rsidTr="00381EDA">
        <w:tc>
          <w:tcPr>
            <w:tcW w:w="3510" w:type="dxa"/>
            <w:tcBorders>
              <w:top w:val="single" w:sz="4" w:space="0" w:color="auto"/>
              <w:left w:val="single" w:sz="4" w:space="0" w:color="auto"/>
              <w:bottom w:val="single" w:sz="4" w:space="0" w:color="auto"/>
              <w:right w:val="single" w:sz="4" w:space="0" w:color="auto"/>
            </w:tcBorders>
          </w:tcPr>
          <w:p w14:paraId="25A1301D"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33BF9604" w14:textId="77777777" w:rsidR="00FC63D5" w:rsidRPr="005B0F6B" w:rsidRDefault="00FC63D5" w:rsidP="00FC63D5">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дорог и технически связанных с ними сооружений;</w:t>
            </w:r>
          </w:p>
          <w:p w14:paraId="57EADAE3" w14:textId="77777777" w:rsidR="00FC63D5" w:rsidRPr="005B0F6B" w:rsidRDefault="00FC63D5" w:rsidP="00FC63D5">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67DC2296" w14:textId="77777777" w:rsidR="00FC63D5" w:rsidRPr="005B0F6B" w:rsidRDefault="00FC63D5" w:rsidP="00FC63D5">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0327B275" w14:textId="77777777" w:rsidR="00FC63D5" w:rsidRPr="005B0F6B" w:rsidRDefault="00FC63D5" w:rsidP="00FC63D5">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7.2</w:t>
            </w:r>
          </w:p>
        </w:tc>
      </w:tr>
    </w:tbl>
    <w:p w14:paraId="073CEE9B" w14:textId="77777777" w:rsidR="00BF3EC2" w:rsidRPr="005B0F6B" w:rsidRDefault="00BF3EC2" w:rsidP="00BF3EC2">
      <w:pPr>
        <w:spacing w:line="240" w:lineRule="auto"/>
        <w:ind w:left="0" w:right="0" w:firstLine="567"/>
        <w:jc w:val="both"/>
        <w:rPr>
          <w:rFonts w:ascii="Times New Roman" w:hAnsi="Times New Roman"/>
          <w:b/>
          <w:i w:val="0"/>
          <w:sz w:val="24"/>
        </w:rPr>
      </w:pPr>
    </w:p>
    <w:p w14:paraId="479A5D6A" w14:textId="77777777" w:rsidR="00BF3EC2" w:rsidRPr="005B0F6B" w:rsidRDefault="00BF3EC2" w:rsidP="00BF3EC2">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FE92B0" w14:textId="5569510D" w:rsidR="00BF3EC2" w:rsidRPr="005B0F6B" w:rsidRDefault="00BF3EC2" w:rsidP="00BF3EC2">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при соблюдении 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4C4E21FC" w14:textId="23B3E08F" w:rsidR="00BF3EC2" w:rsidRPr="005B0F6B" w:rsidRDefault="00BF3EC2" w:rsidP="00BF3EC2">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2. Предельное количество этажей зданий, строений, сооружений - не выше </w:t>
      </w:r>
      <w:r w:rsidR="001A532F" w:rsidRPr="005B0F6B">
        <w:rPr>
          <w:rFonts w:ascii="Times New Roman" w:hAnsi="Times New Roman"/>
          <w:i w:val="0"/>
          <w:sz w:val="24"/>
        </w:rPr>
        <w:t>3</w:t>
      </w:r>
      <w:r w:rsidRPr="005B0F6B">
        <w:rPr>
          <w:rFonts w:ascii="Times New Roman" w:hAnsi="Times New Roman"/>
          <w:i w:val="0"/>
          <w:sz w:val="24"/>
        </w:rPr>
        <w:t xml:space="preserve"> этажей.</w:t>
      </w:r>
    </w:p>
    <w:p w14:paraId="6C7A954A" w14:textId="77777777" w:rsidR="00BF3EC2" w:rsidRPr="005B0F6B" w:rsidRDefault="00BF3EC2" w:rsidP="00BF3EC2">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BE226F" w14:textId="08BEEF9B" w:rsidR="00BF3EC2" w:rsidRPr="005B0F6B" w:rsidRDefault="00BF3EC2" w:rsidP="00BF3EC2">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16</w:t>
      </w:r>
    </w:p>
    <w:p w14:paraId="5A3BBB30" w14:textId="77777777" w:rsidR="00BF3EC2" w:rsidRPr="005B0F6B" w:rsidRDefault="00BF3EC2" w:rsidP="00BF3EC2">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42C5FB92" w14:textId="77777777" w:rsidTr="00557EE0">
        <w:tc>
          <w:tcPr>
            <w:tcW w:w="2472" w:type="dxa"/>
            <w:tcBorders>
              <w:top w:val="single" w:sz="6" w:space="0" w:color="000000"/>
              <w:left w:val="single" w:sz="6" w:space="0" w:color="000000"/>
              <w:bottom w:val="single" w:sz="6" w:space="0" w:color="000000"/>
              <w:right w:val="single" w:sz="6" w:space="0" w:color="000000"/>
            </w:tcBorders>
            <w:vAlign w:val="center"/>
          </w:tcPr>
          <w:p w14:paraId="4089097D"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643DCD36"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31F6716D"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566A3026" w14:textId="77777777" w:rsidR="00BF3EC2" w:rsidRPr="005B0F6B" w:rsidRDefault="00BF3EC2" w:rsidP="00381ED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3A35B5CC"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4050DABE"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78E48888"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256BD9E"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4B54C1D"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6F4CA92"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398C34F7" w14:textId="33462353"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9.</w:t>
            </w:r>
            <w:r w:rsidR="00CA5BE4" w:rsidRPr="005B0F6B">
              <w:rPr>
                <w:rFonts w:ascii="Times New Roman" w:hAnsi="Times New Roman"/>
                <w:i w:val="0"/>
                <w:sz w:val="24"/>
              </w:rPr>
              <w:t>2.1</w:t>
            </w:r>
          </w:p>
        </w:tc>
        <w:tc>
          <w:tcPr>
            <w:tcW w:w="2472" w:type="dxa"/>
            <w:tcBorders>
              <w:top w:val="single" w:sz="6" w:space="0" w:color="000000"/>
              <w:left w:val="single" w:sz="6" w:space="0" w:color="000000"/>
              <w:bottom w:val="single" w:sz="6" w:space="0" w:color="000000"/>
              <w:right w:val="single" w:sz="6" w:space="0" w:color="000000"/>
            </w:tcBorders>
            <w:vAlign w:val="center"/>
          </w:tcPr>
          <w:p w14:paraId="52D8CA1C"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1CE80F7"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A367A0B"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59BBABE"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8A91919"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3A34B172"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2882255"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B99C809"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00057659"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257CAB6"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5.3</w:t>
            </w:r>
          </w:p>
        </w:tc>
        <w:tc>
          <w:tcPr>
            <w:tcW w:w="2472" w:type="dxa"/>
            <w:tcBorders>
              <w:top w:val="single" w:sz="6" w:space="0" w:color="000000"/>
              <w:left w:val="single" w:sz="6" w:space="0" w:color="000000"/>
              <w:bottom w:val="single" w:sz="6" w:space="0" w:color="000000"/>
              <w:right w:val="single" w:sz="6" w:space="0" w:color="000000"/>
            </w:tcBorders>
            <w:vAlign w:val="center"/>
          </w:tcPr>
          <w:p w14:paraId="5D089117"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CB30B8E"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6BCF0526"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w:t>
            </w:r>
          </w:p>
        </w:tc>
      </w:tr>
      <w:tr w:rsidR="005B0F6B" w:rsidRPr="005B0F6B" w14:paraId="5CF02911"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6C99EB67"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vAlign w:val="center"/>
          </w:tcPr>
          <w:p w14:paraId="67E8BBAA"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66744A16"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164B2C53"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w:t>
            </w:r>
          </w:p>
        </w:tc>
      </w:tr>
      <w:tr w:rsidR="005B0F6B" w:rsidRPr="005B0F6B" w14:paraId="5B6A28A0"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27D7624D"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5.1</w:t>
            </w:r>
          </w:p>
        </w:tc>
        <w:tc>
          <w:tcPr>
            <w:tcW w:w="2472" w:type="dxa"/>
            <w:tcBorders>
              <w:top w:val="single" w:sz="6" w:space="0" w:color="000000"/>
              <w:left w:val="single" w:sz="6" w:space="0" w:color="000000"/>
              <w:bottom w:val="single" w:sz="6" w:space="0" w:color="000000"/>
              <w:right w:val="single" w:sz="6" w:space="0" w:color="000000"/>
            </w:tcBorders>
            <w:vAlign w:val="center"/>
          </w:tcPr>
          <w:p w14:paraId="0CE2FAD1"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7ABCEB67"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3C9FD98F"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w:t>
            </w:r>
          </w:p>
        </w:tc>
      </w:tr>
      <w:tr w:rsidR="005B0F6B" w:rsidRPr="005B0F6B" w14:paraId="762BFEF8"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2A56EA0"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5.2</w:t>
            </w:r>
          </w:p>
        </w:tc>
        <w:tc>
          <w:tcPr>
            <w:tcW w:w="2472" w:type="dxa"/>
            <w:tcBorders>
              <w:top w:val="single" w:sz="6" w:space="0" w:color="000000"/>
              <w:left w:val="single" w:sz="6" w:space="0" w:color="000000"/>
              <w:bottom w:val="single" w:sz="6" w:space="0" w:color="000000"/>
              <w:right w:val="single" w:sz="6" w:space="0" w:color="000000"/>
            </w:tcBorders>
            <w:vAlign w:val="center"/>
          </w:tcPr>
          <w:p w14:paraId="6F91A433"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1551B95"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910020F"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4AD545E8"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10E16450"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5.2.1</w:t>
            </w:r>
          </w:p>
        </w:tc>
        <w:tc>
          <w:tcPr>
            <w:tcW w:w="2472" w:type="dxa"/>
            <w:tcBorders>
              <w:top w:val="single" w:sz="6" w:space="0" w:color="000000"/>
              <w:left w:val="single" w:sz="6" w:space="0" w:color="000000"/>
              <w:bottom w:val="single" w:sz="6" w:space="0" w:color="000000"/>
              <w:right w:val="single" w:sz="6" w:space="0" w:color="000000"/>
            </w:tcBorders>
            <w:vAlign w:val="center"/>
          </w:tcPr>
          <w:p w14:paraId="31D1FA0D"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F7285E9"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47881688"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BF3EC2" w:rsidRPr="005B0F6B" w14:paraId="4AAD374C" w14:textId="77777777" w:rsidTr="00381EDA">
        <w:tc>
          <w:tcPr>
            <w:tcW w:w="2472" w:type="dxa"/>
            <w:tcBorders>
              <w:top w:val="single" w:sz="4" w:space="0" w:color="auto"/>
              <w:left w:val="single" w:sz="4" w:space="0" w:color="auto"/>
              <w:bottom w:val="single" w:sz="4" w:space="0" w:color="auto"/>
              <w:right w:val="single" w:sz="4" w:space="0" w:color="auto"/>
            </w:tcBorders>
            <w:vAlign w:val="center"/>
          </w:tcPr>
          <w:p w14:paraId="72E7C1B3"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3FFEE9DC"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15E8440"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204513C" w14:textId="77777777" w:rsidR="00BF3EC2" w:rsidRPr="005B0F6B" w:rsidRDefault="00BF3EC2" w:rsidP="00381ED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bl>
    <w:p w14:paraId="722F49E7" w14:textId="77777777" w:rsidR="00BF3EC2" w:rsidRPr="005B0F6B" w:rsidRDefault="00BF3EC2" w:rsidP="00BF3EC2">
      <w:pPr>
        <w:autoSpaceDE w:val="0"/>
        <w:autoSpaceDN w:val="0"/>
        <w:adjustRightInd w:val="0"/>
        <w:spacing w:line="240" w:lineRule="auto"/>
        <w:ind w:left="0" w:right="0" w:firstLine="567"/>
        <w:jc w:val="both"/>
        <w:rPr>
          <w:rFonts w:ascii="Times New Roman" w:hAnsi="Times New Roman"/>
          <w:i w:val="0"/>
          <w:sz w:val="24"/>
        </w:rPr>
      </w:pPr>
    </w:p>
    <w:p w14:paraId="147826C5" w14:textId="31276927" w:rsidR="00BF3EC2" w:rsidRPr="005B0F6B" w:rsidRDefault="00BF3EC2" w:rsidP="00BF3EC2">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60740CF6" w14:textId="12EFFD5D" w:rsidR="00BF3EC2" w:rsidRPr="005B0F6B" w:rsidRDefault="00BF3EC2" w:rsidP="00BF3EC2">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Р</w:t>
      </w:r>
      <w:r w:rsidR="00713A25" w:rsidRPr="005B0F6B">
        <w:rPr>
          <w:rFonts w:ascii="Times New Roman" w:hAnsi="Times New Roman"/>
          <w:i w:val="0"/>
          <w:sz w:val="24"/>
        </w:rPr>
        <w:t>2</w:t>
      </w:r>
      <w:r w:rsidRPr="005B0F6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6 настоящих Правил.</w:t>
      </w:r>
    </w:p>
    <w:p w14:paraId="365AE174"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3AD34A0B" w14:textId="77777777" w:rsidR="00BF3EC2" w:rsidRPr="005B0F6B" w:rsidRDefault="00BF3EC2" w:rsidP="006B5E8C">
      <w:pPr>
        <w:autoSpaceDE w:val="0"/>
        <w:autoSpaceDN w:val="0"/>
        <w:adjustRightInd w:val="0"/>
        <w:spacing w:line="240" w:lineRule="auto"/>
        <w:ind w:left="0" w:right="0" w:firstLine="567"/>
        <w:jc w:val="both"/>
        <w:rPr>
          <w:rFonts w:ascii="Times New Roman" w:hAnsi="Times New Roman"/>
          <w:b/>
          <w:i w:val="0"/>
          <w:sz w:val="24"/>
        </w:rPr>
      </w:pPr>
    </w:p>
    <w:p w14:paraId="5FF99326" w14:textId="6C19FEDD" w:rsidR="006B5E8C" w:rsidRPr="005B0F6B" w:rsidRDefault="006B5E8C" w:rsidP="006B5E8C">
      <w:pPr>
        <w:autoSpaceDE w:val="0"/>
        <w:autoSpaceDN w:val="0"/>
        <w:adjustRightInd w:val="0"/>
        <w:spacing w:line="240" w:lineRule="auto"/>
        <w:ind w:left="0" w:right="0" w:firstLine="567"/>
        <w:jc w:val="both"/>
        <w:rPr>
          <w:rFonts w:ascii="Times New Roman" w:hAnsi="Times New Roman"/>
          <w:b/>
          <w:i w:val="0"/>
          <w:sz w:val="24"/>
        </w:rPr>
      </w:pPr>
      <w:r w:rsidRPr="005B0F6B">
        <w:rPr>
          <w:rFonts w:ascii="Times New Roman" w:hAnsi="Times New Roman"/>
          <w:b/>
          <w:i w:val="0"/>
          <w:sz w:val="24"/>
        </w:rPr>
        <w:t>Р</w:t>
      </w:r>
      <w:r w:rsidR="00EC4E84" w:rsidRPr="005B0F6B">
        <w:rPr>
          <w:rFonts w:ascii="Times New Roman" w:hAnsi="Times New Roman"/>
          <w:b/>
          <w:i w:val="0"/>
          <w:sz w:val="24"/>
        </w:rPr>
        <w:t>3</w:t>
      </w:r>
      <w:r w:rsidRPr="005B0F6B">
        <w:rPr>
          <w:rFonts w:ascii="Times New Roman" w:hAnsi="Times New Roman"/>
          <w:b/>
          <w:i w:val="0"/>
          <w:sz w:val="24"/>
        </w:rPr>
        <w:t xml:space="preserve"> - ЗОНА </w:t>
      </w:r>
      <w:r w:rsidR="00BF3EC2" w:rsidRPr="005B0F6B">
        <w:rPr>
          <w:rFonts w:ascii="Times New Roman" w:hAnsi="Times New Roman"/>
          <w:b/>
          <w:i w:val="0"/>
          <w:sz w:val="24"/>
        </w:rPr>
        <w:t>ЛЕСОВ</w:t>
      </w:r>
      <w:r w:rsidRPr="005B0F6B">
        <w:rPr>
          <w:rFonts w:ascii="Times New Roman" w:hAnsi="Times New Roman"/>
          <w:b/>
          <w:i w:val="0"/>
          <w:sz w:val="24"/>
        </w:rPr>
        <w:t xml:space="preserve"> </w:t>
      </w:r>
    </w:p>
    <w:p w14:paraId="048F00BC" w14:textId="4385F3CB"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17</w:t>
      </w:r>
    </w:p>
    <w:bookmarkEnd w:id="112"/>
    <w:p w14:paraId="7D1BDD4C" w14:textId="77777777" w:rsidR="006B5E8C" w:rsidRPr="005B0F6B" w:rsidRDefault="006B5E8C" w:rsidP="006B5E8C">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3105A4DF"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3531379A" w14:textId="77777777" w:rsidTr="00E55FBE">
        <w:tc>
          <w:tcPr>
            <w:tcW w:w="3510" w:type="dxa"/>
            <w:tcBorders>
              <w:top w:val="single" w:sz="4" w:space="0" w:color="auto"/>
              <w:left w:val="single" w:sz="4" w:space="0" w:color="auto"/>
              <w:bottom w:val="single" w:sz="4" w:space="0" w:color="auto"/>
              <w:right w:val="single" w:sz="4" w:space="0" w:color="auto"/>
            </w:tcBorders>
            <w:hideMark/>
          </w:tcPr>
          <w:p w14:paraId="4092C705"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59E9D3A5"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7A69500F"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6BAE5AD5"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3C2ED50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0E2C7DAE" w14:textId="77777777" w:rsidTr="00E55FBE">
        <w:tc>
          <w:tcPr>
            <w:tcW w:w="3510" w:type="dxa"/>
            <w:tcBorders>
              <w:top w:val="single" w:sz="4" w:space="0" w:color="auto"/>
              <w:left w:val="single" w:sz="4" w:space="0" w:color="auto"/>
              <w:bottom w:val="single" w:sz="4" w:space="0" w:color="auto"/>
              <w:right w:val="single" w:sz="4" w:space="0" w:color="auto"/>
            </w:tcBorders>
          </w:tcPr>
          <w:p w14:paraId="1ADF848F"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lastRenderedPageBreak/>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0BED1A13"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220E0041"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3.1</w:t>
            </w:r>
          </w:p>
        </w:tc>
      </w:tr>
      <w:tr w:rsidR="005B0F6B" w:rsidRPr="005B0F6B" w14:paraId="440A3977" w14:textId="77777777" w:rsidTr="00E55FBE">
        <w:tc>
          <w:tcPr>
            <w:tcW w:w="3510" w:type="dxa"/>
            <w:tcBorders>
              <w:top w:val="single" w:sz="4" w:space="0" w:color="auto"/>
              <w:left w:val="single" w:sz="4" w:space="0" w:color="auto"/>
              <w:bottom w:val="single" w:sz="4" w:space="0" w:color="auto"/>
              <w:right w:val="single" w:sz="4" w:space="0" w:color="auto"/>
            </w:tcBorders>
          </w:tcPr>
          <w:p w14:paraId="5BDE3B4D"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Охрана природных территорий</w:t>
            </w:r>
          </w:p>
        </w:tc>
        <w:tc>
          <w:tcPr>
            <w:tcW w:w="5387" w:type="dxa"/>
            <w:tcBorders>
              <w:top w:val="single" w:sz="4" w:space="0" w:color="auto"/>
              <w:left w:val="single" w:sz="4" w:space="0" w:color="auto"/>
              <w:bottom w:val="single" w:sz="4" w:space="0" w:color="auto"/>
              <w:right w:val="single" w:sz="4" w:space="0" w:color="auto"/>
            </w:tcBorders>
          </w:tcPr>
          <w:p w14:paraId="7795D090"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right w:val="single" w:sz="4" w:space="0" w:color="auto"/>
            </w:tcBorders>
          </w:tcPr>
          <w:p w14:paraId="496F0B1D"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9.1</w:t>
            </w:r>
          </w:p>
        </w:tc>
      </w:tr>
      <w:tr w:rsidR="005B0F6B" w:rsidRPr="005B0F6B" w14:paraId="6E5F19EC" w14:textId="77777777" w:rsidTr="00E55FBE">
        <w:tc>
          <w:tcPr>
            <w:tcW w:w="3510" w:type="dxa"/>
            <w:tcBorders>
              <w:top w:val="single" w:sz="4" w:space="0" w:color="auto"/>
              <w:left w:val="single" w:sz="4" w:space="0" w:color="auto"/>
              <w:bottom w:val="single" w:sz="4" w:space="0" w:color="auto"/>
              <w:right w:val="single" w:sz="4" w:space="0" w:color="auto"/>
            </w:tcBorders>
          </w:tcPr>
          <w:p w14:paraId="574B7394"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Использование лесов</w:t>
            </w:r>
          </w:p>
        </w:tc>
        <w:tc>
          <w:tcPr>
            <w:tcW w:w="5387" w:type="dxa"/>
            <w:tcBorders>
              <w:top w:val="single" w:sz="4" w:space="0" w:color="auto"/>
              <w:left w:val="single" w:sz="4" w:space="0" w:color="auto"/>
              <w:bottom w:val="single" w:sz="4" w:space="0" w:color="auto"/>
              <w:right w:val="single" w:sz="4" w:space="0" w:color="auto"/>
            </w:tcBorders>
          </w:tcPr>
          <w:p w14:paraId="049DDD72"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992" w:type="dxa"/>
            <w:tcBorders>
              <w:top w:val="single" w:sz="4" w:space="0" w:color="auto"/>
              <w:left w:val="single" w:sz="4" w:space="0" w:color="auto"/>
              <w:bottom w:val="single" w:sz="4" w:space="0" w:color="auto"/>
              <w:right w:val="single" w:sz="4" w:space="0" w:color="auto"/>
            </w:tcBorders>
          </w:tcPr>
          <w:p w14:paraId="37450860"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10.0</w:t>
            </w:r>
          </w:p>
        </w:tc>
      </w:tr>
      <w:tr w:rsidR="005B0F6B" w:rsidRPr="005B0F6B" w14:paraId="34C7DE6E" w14:textId="77777777" w:rsidTr="00E55FBE">
        <w:tc>
          <w:tcPr>
            <w:tcW w:w="3510" w:type="dxa"/>
            <w:tcBorders>
              <w:top w:val="single" w:sz="4" w:space="0" w:color="auto"/>
              <w:left w:val="single" w:sz="4" w:space="0" w:color="auto"/>
              <w:bottom w:val="single" w:sz="4" w:space="0" w:color="auto"/>
              <w:right w:val="single" w:sz="4" w:space="0" w:color="auto"/>
            </w:tcBorders>
          </w:tcPr>
          <w:p w14:paraId="39001883"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14:paraId="53B931EE" w14:textId="77777777" w:rsidR="006B5E8C" w:rsidRPr="005B0F6B" w:rsidRDefault="006B5E8C" w:rsidP="00E55FBE">
            <w:pPr>
              <w:tabs>
                <w:tab w:val="left" w:pos="1620"/>
              </w:tabs>
              <w:spacing w:line="240" w:lineRule="auto"/>
              <w:ind w:left="0" w:right="-1" w:firstLine="0"/>
              <w:jc w:val="both"/>
              <w:rPr>
                <w:rFonts w:ascii="Times New Roman" w:hAnsi="Times New Roman"/>
                <w:i w:val="0"/>
                <w:sz w:val="24"/>
                <w:lang w:eastAsia="en-US"/>
              </w:rPr>
            </w:pPr>
            <w:r w:rsidRPr="005B0F6B">
              <w:rPr>
                <w:rFonts w:ascii="Times New Roman" w:eastAsia="Calibri"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14:paraId="02BD5739" w14:textId="3979FA8E"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eastAsia="Calibri" w:hAnsi="Times New Roman"/>
                <w:i w:val="0"/>
                <w:sz w:val="24"/>
              </w:rPr>
              <w:t>12.0*</w:t>
            </w:r>
          </w:p>
        </w:tc>
      </w:tr>
      <w:tr w:rsidR="005B0F6B" w:rsidRPr="005B0F6B" w14:paraId="6E67D120"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72ACE8B1"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Условно разрешенные виды использования</w:t>
            </w:r>
          </w:p>
        </w:tc>
      </w:tr>
      <w:tr w:rsidR="005B0F6B" w:rsidRPr="005B0F6B" w14:paraId="0CA6493B" w14:textId="77777777" w:rsidTr="00E55FBE">
        <w:tc>
          <w:tcPr>
            <w:tcW w:w="3510" w:type="dxa"/>
            <w:tcBorders>
              <w:top w:val="single" w:sz="4" w:space="0" w:color="auto"/>
              <w:left w:val="single" w:sz="4" w:space="0" w:color="auto"/>
              <w:bottom w:val="single" w:sz="4" w:space="0" w:color="auto"/>
              <w:right w:val="single" w:sz="4" w:space="0" w:color="auto"/>
            </w:tcBorders>
          </w:tcPr>
          <w:p w14:paraId="1FCE9829"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14:paraId="53B02726"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w:t>
            </w:r>
            <w:r w:rsidRPr="005B0F6B">
              <w:rPr>
                <w:rFonts w:ascii="Times New Roman" w:hAnsi="Times New Roman"/>
                <w:i w:val="0"/>
                <w:sz w:val="24"/>
              </w:rPr>
              <w:lastRenderedPageBreak/>
              <w:t>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14:paraId="27DAB6DF"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lastRenderedPageBreak/>
              <w:t>3.7</w:t>
            </w:r>
          </w:p>
        </w:tc>
      </w:tr>
      <w:tr w:rsidR="005B0F6B" w:rsidRPr="005B0F6B" w14:paraId="4351007A" w14:textId="77777777" w:rsidTr="00E55FBE">
        <w:tc>
          <w:tcPr>
            <w:tcW w:w="3510" w:type="dxa"/>
            <w:tcBorders>
              <w:top w:val="single" w:sz="4" w:space="0" w:color="auto"/>
              <w:left w:val="single" w:sz="4" w:space="0" w:color="auto"/>
              <w:bottom w:val="single" w:sz="4" w:space="0" w:color="auto"/>
              <w:right w:val="single" w:sz="4" w:space="0" w:color="auto"/>
            </w:tcBorders>
          </w:tcPr>
          <w:p w14:paraId="62540318"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Природно-познавательный туризм</w:t>
            </w:r>
          </w:p>
        </w:tc>
        <w:tc>
          <w:tcPr>
            <w:tcW w:w="5387" w:type="dxa"/>
            <w:tcBorders>
              <w:top w:val="single" w:sz="4" w:space="0" w:color="auto"/>
              <w:left w:val="single" w:sz="4" w:space="0" w:color="auto"/>
              <w:bottom w:val="single" w:sz="4" w:space="0" w:color="auto"/>
              <w:right w:val="single" w:sz="4" w:space="0" w:color="auto"/>
            </w:tcBorders>
          </w:tcPr>
          <w:p w14:paraId="4C07A56E"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92" w:type="dxa"/>
            <w:tcBorders>
              <w:top w:val="single" w:sz="4" w:space="0" w:color="auto"/>
              <w:left w:val="single" w:sz="4" w:space="0" w:color="auto"/>
              <w:bottom w:val="single" w:sz="4" w:space="0" w:color="auto"/>
              <w:right w:val="single" w:sz="4" w:space="0" w:color="auto"/>
            </w:tcBorders>
          </w:tcPr>
          <w:p w14:paraId="5C625483"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5.2</w:t>
            </w:r>
          </w:p>
        </w:tc>
      </w:tr>
      <w:tr w:rsidR="005B0F6B" w:rsidRPr="005B0F6B" w14:paraId="7DC5E0AA" w14:textId="77777777" w:rsidTr="00E55FBE">
        <w:tc>
          <w:tcPr>
            <w:tcW w:w="3510" w:type="dxa"/>
            <w:tcBorders>
              <w:top w:val="single" w:sz="4" w:space="0" w:color="auto"/>
              <w:left w:val="single" w:sz="4" w:space="0" w:color="auto"/>
              <w:bottom w:val="single" w:sz="4" w:space="0" w:color="auto"/>
              <w:right w:val="single" w:sz="4" w:space="0" w:color="auto"/>
            </w:tcBorders>
          </w:tcPr>
          <w:p w14:paraId="158C2ED3"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3DED1AB6"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tcPr>
          <w:p w14:paraId="4C268B96"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5.2.1</w:t>
            </w:r>
          </w:p>
        </w:tc>
      </w:tr>
      <w:tr w:rsidR="005B0F6B" w:rsidRPr="005B0F6B" w14:paraId="0FD2C9C7" w14:textId="77777777" w:rsidTr="00E55FBE">
        <w:tc>
          <w:tcPr>
            <w:tcW w:w="3510" w:type="dxa"/>
            <w:tcBorders>
              <w:top w:val="single" w:sz="4" w:space="0" w:color="auto"/>
              <w:left w:val="single" w:sz="4" w:space="0" w:color="auto"/>
              <w:bottom w:val="single" w:sz="4" w:space="0" w:color="auto"/>
              <w:right w:val="single" w:sz="4" w:space="0" w:color="auto"/>
            </w:tcBorders>
          </w:tcPr>
          <w:p w14:paraId="2B48DE88"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Охота и рыбалка</w:t>
            </w:r>
          </w:p>
        </w:tc>
        <w:tc>
          <w:tcPr>
            <w:tcW w:w="5387" w:type="dxa"/>
            <w:tcBorders>
              <w:top w:val="single" w:sz="4" w:space="0" w:color="auto"/>
              <w:left w:val="single" w:sz="4" w:space="0" w:color="auto"/>
              <w:bottom w:val="single" w:sz="4" w:space="0" w:color="auto"/>
              <w:right w:val="single" w:sz="4" w:space="0" w:color="auto"/>
            </w:tcBorders>
          </w:tcPr>
          <w:p w14:paraId="258DDC27" w14:textId="77777777" w:rsidR="006B5E8C" w:rsidRPr="005B0F6B" w:rsidRDefault="006B5E8C" w:rsidP="00E55FBE">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tcPr>
          <w:p w14:paraId="4E43885A" w14:textId="77777777" w:rsidR="006B5E8C" w:rsidRPr="005B0F6B" w:rsidRDefault="006B5E8C" w:rsidP="00E55FB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5.3</w:t>
            </w:r>
          </w:p>
        </w:tc>
      </w:tr>
      <w:tr w:rsidR="005B0F6B" w:rsidRPr="005B0F6B" w14:paraId="4B70570A" w14:textId="77777777" w:rsidTr="00E55FBE">
        <w:tc>
          <w:tcPr>
            <w:tcW w:w="9889" w:type="dxa"/>
            <w:gridSpan w:val="3"/>
            <w:tcBorders>
              <w:top w:val="single" w:sz="4" w:space="0" w:color="auto"/>
              <w:left w:val="single" w:sz="4" w:space="0" w:color="auto"/>
              <w:bottom w:val="single" w:sz="4" w:space="0" w:color="auto"/>
              <w:right w:val="single" w:sz="4" w:space="0" w:color="auto"/>
            </w:tcBorders>
          </w:tcPr>
          <w:p w14:paraId="24938C0B" w14:textId="77777777" w:rsidR="004C1BDF" w:rsidRPr="005B0F6B" w:rsidRDefault="004C1BDF" w:rsidP="004C1BDF">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4C1BDF" w:rsidRPr="005B0F6B" w14:paraId="1A4AE701" w14:textId="77777777" w:rsidTr="00E55FBE">
        <w:tc>
          <w:tcPr>
            <w:tcW w:w="3510" w:type="dxa"/>
            <w:tcBorders>
              <w:top w:val="single" w:sz="4" w:space="0" w:color="auto"/>
              <w:left w:val="single" w:sz="4" w:space="0" w:color="auto"/>
              <w:bottom w:val="single" w:sz="4" w:space="0" w:color="auto"/>
              <w:right w:val="single" w:sz="4" w:space="0" w:color="auto"/>
            </w:tcBorders>
          </w:tcPr>
          <w:p w14:paraId="4D6AB621" w14:textId="77777777" w:rsidR="004C1BDF" w:rsidRPr="005B0F6B" w:rsidRDefault="004C1BDF" w:rsidP="004C1BDF">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11D9EEC7" w14:textId="77777777" w:rsidR="004C1BDF" w:rsidRPr="005B0F6B" w:rsidRDefault="004C1BDF" w:rsidP="004C1BDF">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дорог и технически связанных с ними сооружений;</w:t>
            </w:r>
          </w:p>
          <w:p w14:paraId="70A9F326" w14:textId="77777777" w:rsidR="004C1BDF" w:rsidRPr="005B0F6B" w:rsidRDefault="004C1BDF" w:rsidP="004C1BDF">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42E1F51C" w14:textId="77777777" w:rsidR="004C1BDF" w:rsidRPr="005B0F6B" w:rsidRDefault="004C1BDF" w:rsidP="004C1BDF">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71851A32" w14:textId="77777777" w:rsidR="004C1BDF" w:rsidRPr="005B0F6B" w:rsidRDefault="004C1BDF" w:rsidP="004C1BDF">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7.2</w:t>
            </w:r>
          </w:p>
        </w:tc>
      </w:tr>
    </w:tbl>
    <w:p w14:paraId="468CC823" w14:textId="77777777" w:rsidR="006B5E8C" w:rsidRPr="005B0F6B" w:rsidRDefault="006B5E8C" w:rsidP="006B5E8C">
      <w:pPr>
        <w:spacing w:line="240" w:lineRule="auto"/>
        <w:ind w:left="0" w:right="0" w:firstLine="567"/>
        <w:jc w:val="both"/>
        <w:rPr>
          <w:rFonts w:ascii="Times New Roman" w:hAnsi="Times New Roman"/>
          <w:b/>
          <w:i w:val="0"/>
          <w:sz w:val="24"/>
        </w:rPr>
      </w:pPr>
    </w:p>
    <w:p w14:paraId="21E6B817" w14:textId="77777777" w:rsidR="006B5E8C" w:rsidRPr="005B0F6B" w:rsidRDefault="006B5E8C" w:rsidP="006B5E8C">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B3107E0" w14:textId="353A0AC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при соблюдении Федерального закона от 22.07.2008 </w:t>
      </w:r>
      <w:r w:rsidR="008357BA" w:rsidRPr="005B0F6B">
        <w:rPr>
          <w:rFonts w:ascii="Times New Roman" w:hAnsi="Times New Roman"/>
          <w:i w:val="0"/>
          <w:sz w:val="24"/>
        </w:rPr>
        <w:t>№</w:t>
      </w:r>
      <w:r w:rsidRPr="005B0F6B">
        <w:rPr>
          <w:rFonts w:ascii="Times New Roman" w:hAnsi="Times New Roman"/>
          <w:i w:val="0"/>
          <w:sz w:val="24"/>
        </w:rPr>
        <w:t xml:space="preserve">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1307D4B9"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выше 2 этажей.</w:t>
      </w:r>
    </w:p>
    <w:p w14:paraId="2E788776"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F193EE" w14:textId="342A5428" w:rsidR="006B5E8C" w:rsidRPr="005B0F6B" w:rsidRDefault="006B5E8C" w:rsidP="006B5E8C">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18</w:t>
      </w:r>
    </w:p>
    <w:p w14:paraId="2EC4F80A" w14:textId="77777777" w:rsidR="006B5E8C" w:rsidRPr="005B0F6B" w:rsidRDefault="006B5E8C" w:rsidP="006B5E8C">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55B4C562" w14:textId="77777777" w:rsidTr="00E55FBE">
        <w:tc>
          <w:tcPr>
            <w:tcW w:w="2472" w:type="dxa"/>
            <w:tcBorders>
              <w:top w:val="single" w:sz="6" w:space="0" w:color="000000"/>
              <w:left w:val="single" w:sz="6" w:space="0" w:color="000000"/>
              <w:bottom w:val="single" w:sz="6" w:space="0" w:color="000000"/>
              <w:right w:val="single" w:sz="6" w:space="0" w:color="000000"/>
            </w:tcBorders>
          </w:tcPr>
          <w:p w14:paraId="556C64A8"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lastRenderedPageBreak/>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14:paraId="3A5E76BF"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14:paraId="54FE3E93"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14:paraId="38B3684B" w14:textId="77777777" w:rsidR="006B5E8C" w:rsidRPr="005B0F6B" w:rsidRDefault="006B5E8C" w:rsidP="00E55FBE">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3F92FF77"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13052D0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489D12A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CE1517B"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AFFBA17"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6379431F"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055F3C7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9.1</w:t>
            </w:r>
          </w:p>
        </w:tc>
        <w:tc>
          <w:tcPr>
            <w:tcW w:w="2472" w:type="dxa"/>
            <w:tcBorders>
              <w:top w:val="single" w:sz="6" w:space="0" w:color="000000"/>
              <w:left w:val="single" w:sz="6" w:space="0" w:color="000000"/>
              <w:bottom w:val="single" w:sz="6" w:space="0" w:color="000000"/>
              <w:right w:val="single" w:sz="6" w:space="0" w:color="000000"/>
            </w:tcBorders>
            <w:vAlign w:val="center"/>
          </w:tcPr>
          <w:p w14:paraId="31A0737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37A267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023AB8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5640E8C"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3E10E29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8D27F8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E72ED0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9FC0BF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32D5EB9B"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677334F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14:paraId="49C49385"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155C2558"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B11542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00AC6B5"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53BC5CD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5.3</w:t>
            </w:r>
          </w:p>
        </w:tc>
        <w:tc>
          <w:tcPr>
            <w:tcW w:w="2472" w:type="dxa"/>
            <w:tcBorders>
              <w:top w:val="single" w:sz="6" w:space="0" w:color="000000"/>
              <w:left w:val="single" w:sz="6" w:space="0" w:color="000000"/>
              <w:bottom w:val="single" w:sz="6" w:space="0" w:color="000000"/>
              <w:right w:val="single" w:sz="6" w:space="0" w:color="000000"/>
            </w:tcBorders>
            <w:vAlign w:val="center"/>
          </w:tcPr>
          <w:p w14:paraId="7C41B10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7F30C04A"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0C4DCEF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w:t>
            </w:r>
          </w:p>
        </w:tc>
      </w:tr>
      <w:tr w:rsidR="005B0F6B" w:rsidRPr="005B0F6B" w14:paraId="40421B9F"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5875DED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5.4</w:t>
            </w:r>
          </w:p>
        </w:tc>
        <w:tc>
          <w:tcPr>
            <w:tcW w:w="2472" w:type="dxa"/>
            <w:tcBorders>
              <w:top w:val="single" w:sz="6" w:space="0" w:color="000000"/>
              <w:left w:val="single" w:sz="6" w:space="0" w:color="000000"/>
              <w:bottom w:val="single" w:sz="6" w:space="0" w:color="000000"/>
              <w:right w:val="single" w:sz="6" w:space="0" w:color="000000"/>
            </w:tcBorders>
            <w:vAlign w:val="center"/>
          </w:tcPr>
          <w:p w14:paraId="3CF23306"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329C360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2DD0D9D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20</w:t>
            </w:r>
          </w:p>
        </w:tc>
      </w:tr>
      <w:tr w:rsidR="005B0F6B" w:rsidRPr="005B0F6B" w14:paraId="7B463645"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432A68A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vAlign w:val="center"/>
          </w:tcPr>
          <w:p w14:paraId="4CFE5404"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53EA0CD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4FCA4A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r w:rsidR="005B0F6B" w:rsidRPr="005B0F6B" w14:paraId="39FED705"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136EF83E"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5.2</w:t>
            </w:r>
          </w:p>
        </w:tc>
        <w:tc>
          <w:tcPr>
            <w:tcW w:w="2472" w:type="dxa"/>
            <w:tcBorders>
              <w:top w:val="single" w:sz="6" w:space="0" w:color="000000"/>
              <w:left w:val="single" w:sz="6" w:space="0" w:color="000000"/>
              <w:bottom w:val="single" w:sz="6" w:space="0" w:color="000000"/>
              <w:right w:val="single" w:sz="6" w:space="0" w:color="000000"/>
            </w:tcBorders>
            <w:vAlign w:val="center"/>
          </w:tcPr>
          <w:p w14:paraId="23360F1C"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BEE5B91"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23BC4E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645B841D"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008BBEA0"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5.2.1</w:t>
            </w:r>
          </w:p>
        </w:tc>
        <w:tc>
          <w:tcPr>
            <w:tcW w:w="2472" w:type="dxa"/>
            <w:tcBorders>
              <w:top w:val="single" w:sz="6" w:space="0" w:color="000000"/>
              <w:left w:val="single" w:sz="6" w:space="0" w:color="000000"/>
              <w:bottom w:val="single" w:sz="6" w:space="0" w:color="000000"/>
              <w:right w:val="single" w:sz="6" w:space="0" w:color="000000"/>
            </w:tcBorders>
            <w:vAlign w:val="center"/>
          </w:tcPr>
          <w:p w14:paraId="0C1CB182"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43D2703D"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B28B959"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6B5E8C" w:rsidRPr="005B0F6B" w14:paraId="2126DF1A" w14:textId="77777777" w:rsidTr="00E55FBE">
        <w:tc>
          <w:tcPr>
            <w:tcW w:w="2472" w:type="dxa"/>
            <w:tcBorders>
              <w:top w:val="single" w:sz="4" w:space="0" w:color="auto"/>
              <w:left w:val="single" w:sz="4" w:space="0" w:color="auto"/>
              <w:bottom w:val="single" w:sz="4" w:space="0" w:color="auto"/>
              <w:right w:val="single" w:sz="4" w:space="0" w:color="auto"/>
            </w:tcBorders>
            <w:vAlign w:val="center"/>
          </w:tcPr>
          <w:p w14:paraId="25E8453F"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5AB54D4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861F93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61A20F03" w14:textId="77777777" w:rsidR="006B5E8C" w:rsidRPr="005B0F6B" w:rsidRDefault="006B5E8C" w:rsidP="00E55FB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bl>
    <w:p w14:paraId="6B49A955" w14:textId="77777777"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p>
    <w:p w14:paraId="770D3FAC" w14:textId="178DEF92"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градостроительные регламенты не распространяются в соответствии с ч.4 ст. 36 ГрК РФ.</w:t>
      </w:r>
    </w:p>
    <w:p w14:paraId="52509B60" w14:textId="5787F276" w:rsidR="006B5E8C" w:rsidRPr="005B0F6B" w:rsidRDefault="006B5E8C" w:rsidP="006B5E8C">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Р</w:t>
      </w:r>
      <w:r w:rsidR="00713A25" w:rsidRPr="005B0F6B">
        <w:rPr>
          <w:rFonts w:ascii="Times New Roman" w:hAnsi="Times New Roman"/>
          <w:i w:val="0"/>
          <w:sz w:val="24"/>
        </w:rPr>
        <w:t>3</w:t>
      </w:r>
      <w:r w:rsidRPr="005B0F6B">
        <w:rPr>
          <w:rFonts w:ascii="Times New Roman" w:hAnsi="Times New Roman"/>
          <w:i w:val="0"/>
          <w:sz w:val="24"/>
        </w:rPr>
        <w:t xml:space="preserve"> и расположенных в границах зон с особыми условиями использования территории, устанавливаются в соответствии с Главой 6 настоящих Правил.</w:t>
      </w:r>
    </w:p>
    <w:p w14:paraId="22BF5C76"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1A2208DC" w14:textId="77777777" w:rsidR="00292C9F" w:rsidRPr="005B0F6B" w:rsidRDefault="00292C9F" w:rsidP="006B5E8C">
      <w:pPr>
        <w:autoSpaceDE w:val="0"/>
        <w:autoSpaceDN w:val="0"/>
        <w:adjustRightInd w:val="0"/>
        <w:spacing w:line="240" w:lineRule="auto"/>
        <w:ind w:left="0" w:right="0" w:firstLine="567"/>
        <w:jc w:val="both"/>
        <w:rPr>
          <w:rFonts w:ascii="Times New Roman" w:hAnsi="Times New Roman"/>
          <w:i w:val="0"/>
          <w:sz w:val="24"/>
        </w:rPr>
      </w:pPr>
    </w:p>
    <w:p w14:paraId="261FBE22" w14:textId="06B39712" w:rsidR="00292C9F" w:rsidRPr="005B0F6B" w:rsidRDefault="00292C9F" w:rsidP="00292C9F">
      <w:pPr>
        <w:autoSpaceDE w:val="0"/>
        <w:autoSpaceDN w:val="0"/>
        <w:adjustRightInd w:val="0"/>
        <w:spacing w:line="240" w:lineRule="auto"/>
        <w:ind w:left="0" w:right="0" w:firstLine="567"/>
        <w:jc w:val="both"/>
        <w:rPr>
          <w:rFonts w:ascii="Times New Roman" w:hAnsi="Times New Roman"/>
          <w:b/>
          <w:i w:val="0"/>
          <w:sz w:val="24"/>
        </w:rPr>
      </w:pPr>
      <w:r w:rsidRPr="005B0F6B">
        <w:rPr>
          <w:rFonts w:ascii="Times New Roman" w:hAnsi="Times New Roman"/>
          <w:b/>
          <w:i w:val="0"/>
          <w:sz w:val="24"/>
        </w:rPr>
        <w:t xml:space="preserve">Р4 – ИНЫЕ РЕКРЕАЦИОННЫЕ ЗОНЫ </w:t>
      </w:r>
    </w:p>
    <w:p w14:paraId="2ACDF738" w14:textId="3378CEEA" w:rsidR="00292C9F" w:rsidRPr="005B0F6B" w:rsidRDefault="00292C9F" w:rsidP="00292C9F">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19</w:t>
      </w:r>
    </w:p>
    <w:p w14:paraId="3A91E328" w14:textId="77777777" w:rsidR="00292C9F" w:rsidRPr="005B0F6B" w:rsidRDefault="00292C9F" w:rsidP="00292C9F">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09C437C6" w14:textId="77777777" w:rsidR="00292C9F" w:rsidRPr="005B0F6B" w:rsidRDefault="00292C9F" w:rsidP="00292C9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70FF5305" w14:textId="77777777" w:rsidTr="002D2DAA">
        <w:tc>
          <w:tcPr>
            <w:tcW w:w="3510" w:type="dxa"/>
            <w:tcBorders>
              <w:top w:val="single" w:sz="4" w:space="0" w:color="auto"/>
              <w:left w:val="single" w:sz="4" w:space="0" w:color="auto"/>
              <w:bottom w:val="single" w:sz="4" w:space="0" w:color="auto"/>
              <w:right w:val="single" w:sz="4" w:space="0" w:color="auto"/>
            </w:tcBorders>
            <w:hideMark/>
          </w:tcPr>
          <w:p w14:paraId="479C49EC"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51CCB5E7"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356B5096"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1E4E87F2" w14:textId="77777777" w:rsidTr="002D2DAA">
        <w:tc>
          <w:tcPr>
            <w:tcW w:w="9889" w:type="dxa"/>
            <w:gridSpan w:val="3"/>
            <w:tcBorders>
              <w:top w:val="single" w:sz="4" w:space="0" w:color="auto"/>
              <w:left w:val="single" w:sz="4" w:space="0" w:color="auto"/>
              <w:bottom w:val="single" w:sz="4" w:space="0" w:color="auto"/>
              <w:right w:val="single" w:sz="4" w:space="0" w:color="auto"/>
            </w:tcBorders>
          </w:tcPr>
          <w:p w14:paraId="0E20E06E"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0959583D" w14:textId="77777777" w:rsidTr="002D2DAA">
        <w:tc>
          <w:tcPr>
            <w:tcW w:w="3510" w:type="dxa"/>
            <w:tcBorders>
              <w:top w:val="single" w:sz="4" w:space="0" w:color="auto"/>
              <w:left w:val="single" w:sz="4" w:space="0" w:color="auto"/>
              <w:bottom w:val="single" w:sz="4" w:space="0" w:color="auto"/>
              <w:right w:val="single" w:sz="4" w:space="0" w:color="auto"/>
            </w:tcBorders>
          </w:tcPr>
          <w:p w14:paraId="45C21A4B"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42777EBF"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w:t>
            </w:r>
            <w:r w:rsidRPr="005B0F6B">
              <w:rPr>
                <w:rFonts w:ascii="Times New Roman" w:hAnsi="Times New Roman"/>
                <w:i w:val="0"/>
                <w:sz w:val="24"/>
              </w:rPr>
              <w:lastRenderedPageBreak/>
              <w:t>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7D463482"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lastRenderedPageBreak/>
              <w:t>3.1</w:t>
            </w:r>
          </w:p>
        </w:tc>
      </w:tr>
      <w:tr w:rsidR="005B0F6B" w:rsidRPr="005B0F6B" w14:paraId="5F3C18EF" w14:textId="77777777" w:rsidTr="002D2DAA">
        <w:tc>
          <w:tcPr>
            <w:tcW w:w="3510" w:type="dxa"/>
            <w:tcBorders>
              <w:top w:val="single" w:sz="4" w:space="0" w:color="auto"/>
              <w:left w:val="single" w:sz="4" w:space="0" w:color="auto"/>
              <w:bottom w:val="single" w:sz="4" w:space="0" w:color="auto"/>
              <w:right w:val="single" w:sz="4" w:space="0" w:color="auto"/>
            </w:tcBorders>
          </w:tcPr>
          <w:p w14:paraId="5239D631" w14:textId="77777777" w:rsidR="00292C9F" w:rsidRPr="005B0F6B" w:rsidRDefault="00292C9F" w:rsidP="002D2DAA">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Использование лесов</w:t>
            </w:r>
          </w:p>
        </w:tc>
        <w:tc>
          <w:tcPr>
            <w:tcW w:w="5387" w:type="dxa"/>
            <w:tcBorders>
              <w:top w:val="single" w:sz="4" w:space="0" w:color="auto"/>
              <w:left w:val="single" w:sz="4" w:space="0" w:color="auto"/>
              <w:bottom w:val="single" w:sz="4" w:space="0" w:color="auto"/>
              <w:right w:val="single" w:sz="4" w:space="0" w:color="auto"/>
            </w:tcBorders>
          </w:tcPr>
          <w:p w14:paraId="0FDAEE12" w14:textId="77777777" w:rsidR="00292C9F" w:rsidRPr="005B0F6B" w:rsidRDefault="00292C9F" w:rsidP="002D2DAA">
            <w:pPr>
              <w:tabs>
                <w:tab w:val="left" w:pos="1620"/>
              </w:tabs>
              <w:spacing w:line="240" w:lineRule="auto"/>
              <w:ind w:left="0" w:right="-1" w:firstLine="0"/>
              <w:jc w:val="both"/>
              <w:rPr>
                <w:rFonts w:ascii="Times New Roman" w:hAnsi="Times New Roman"/>
                <w:i w:val="0"/>
                <w:sz w:val="24"/>
              </w:rPr>
            </w:pPr>
            <w:r w:rsidRPr="005B0F6B">
              <w:rPr>
                <w:rFonts w:ascii="Times New Roman" w:eastAsia="Calibri" w:hAnsi="Times New Roman"/>
                <w:i w:val="0"/>
                <w:sz w:val="24"/>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992" w:type="dxa"/>
            <w:tcBorders>
              <w:top w:val="single" w:sz="4" w:space="0" w:color="auto"/>
              <w:left w:val="single" w:sz="4" w:space="0" w:color="auto"/>
              <w:bottom w:val="single" w:sz="4" w:space="0" w:color="auto"/>
              <w:right w:val="single" w:sz="4" w:space="0" w:color="auto"/>
            </w:tcBorders>
          </w:tcPr>
          <w:p w14:paraId="5CEBDAF7"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10.0</w:t>
            </w:r>
          </w:p>
        </w:tc>
      </w:tr>
      <w:tr w:rsidR="005B0F6B" w:rsidRPr="005B0F6B" w14:paraId="4D5300CF" w14:textId="77777777" w:rsidTr="002D2DAA">
        <w:tc>
          <w:tcPr>
            <w:tcW w:w="9889" w:type="dxa"/>
            <w:gridSpan w:val="3"/>
            <w:tcBorders>
              <w:top w:val="single" w:sz="4" w:space="0" w:color="auto"/>
              <w:left w:val="single" w:sz="4" w:space="0" w:color="auto"/>
              <w:bottom w:val="single" w:sz="4" w:space="0" w:color="auto"/>
              <w:right w:val="single" w:sz="4" w:space="0" w:color="auto"/>
            </w:tcBorders>
          </w:tcPr>
          <w:p w14:paraId="2490427A"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Условно разрешенные виды использования</w:t>
            </w:r>
          </w:p>
        </w:tc>
      </w:tr>
      <w:tr w:rsidR="005B0F6B" w:rsidRPr="005B0F6B" w14:paraId="3A80455F" w14:textId="77777777" w:rsidTr="002D2DAA">
        <w:tc>
          <w:tcPr>
            <w:tcW w:w="3510" w:type="dxa"/>
            <w:tcBorders>
              <w:top w:val="single" w:sz="4" w:space="0" w:color="auto"/>
              <w:left w:val="single" w:sz="4" w:space="0" w:color="auto"/>
              <w:bottom w:val="single" w:sz="4" w:space="0" w:color="auto"/>
              <w:right w:val="single" w:sz="4" w:space="0" w:color="auto"/>
            </w:tcBorders>
          </w:tcPr>
          <w:p w14:paraId="4F0E9DFB"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Природно-познавательный туризм</w:t>
            </w:r>
          </w:p>
        </w:tc>
        <w:tc>
          <w:tcPr>
            <w:tcW w:w="5387" w:type="dxa"/>
            <w:tcBorders>
              <w:top w:val="single" w:sz="4" w:space="0" w:color="auto"/>
              <w:left w:val="single" w:sz="4" w:space="0" w:color="auto"/>
              <w:bottom w:val="single" w:sz="4" w:space="0" w:color="auto"/>
              <w:right w:val="single" w:sz="4" w:space="0" w:color="auto"/>
            </w:tcBorders>
          </w:tcPr>
          <w:p w14:paraId="7ECF89C3"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992" w:type="dxa"/>
            <w:tcBorders>
              <w:top w:val="single" w:sz="4" w:space="0" w:color="auto"/>
              <w:left w:val="single" w:sz="4" w:space="0" w:color="auto"/>
              <w:bottom w:val="single" w:sz="4" w:space="0" w:color="auto"/>
              <w:right w:val="single" w:sz="4" w:space="0" w:color="auto"/>
            </w:tcBorders>
          </w:tcPr>
          <w:p w14:paraId="7AE4E709"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5.2</w:t>
            </w:r>
          </w:p>
        </w:tc>
      </w:tr>
      <w:tr w:rsidR="005B0F6B" w:rsidRPr="005B0F6B" w14:paraId="750F4D1C" w14:textId="77777777" w:rsidTr="002D2DAA">
        <w:tc>
          <w:tcPr>
            <w:tcW w:w="3510" w:type="dxa"/>
            <w:tcBorders>
              <w:top w:val="single" w:sz="4" w:space="0" w:color="auto"/>
              <w:left w:val="single" w:sz="4" w:space="0" w:color="auto"/>
              <w:bottom w:val="single" w:sz="4" w:space="0" w:color="auto"/>
              <w:right w:val="single" w:sz="4" w:space="0" w:color="auto"/>
            </w:tcBorders>
          </w:tcPr>
          <w:p w14:paraId="65F22626"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14:paraId="15AE7B70"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tcPr>
          <w:p w14:paraId="61C24649"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5.2.1</w:t>
            </w:r>
          </w:p>
        </w:tc>
      </w:tr>
      <w:tr w:rsidR="005B0F6B" w:rsidRPr="005B0F6B" w14:paraId="453DC8E9" w14:textId="77777777" w:rsidTr="002D2DAA">
        <w:tc>
          <w:tcPr>
            <w:tcW w:w="3510" w:type="dxa"/>
            <w:tcBorders>
              <w:top w:val="single" w:sz="4" w:space="0" w:color="auto"/>
              <w:left w:val="single" w:sz="4" w:space="0" w:color="auto"/>
              <w:bottom w:val="single" w:sz="4" w:space="0" w:color="auto"/>
              <w:right w:val="single" w:sz="4" w:space="0" w:color="auto"/>
            </w:tcBorders>
          </w:tcPr>
          <w:p w14:paraId="670E2F45"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Охота и рыбалка</w:t>
            </w:r>
          </w:p>
        </w:tc>
        <w:tc>
          <w:tcPr>
            <w:tcW w:w="5387" w:type="dxa"/>
            <w:tcBorders>
              <w:top w:val="single" w:sz="4" w:space="0" w:color="auto"/>
              <w:left w:val="single" w:sz="4" w:space="0" w:color="auto"/>
              <w:bottom w:val="single" w:sz="4" w:space="0" w:color="auto"/>
              <w:right w:val="single" w:sz="4" w:space="0" w:color="auto"/>
            </w:tcBorders>
          </w:tcPr>
          <w:p w14:paraId="26384CE6"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eastAsia="Calibri"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tcPr>
          <w:p w14:paraId="58EADD6F"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eastAsia="Calibri" w:hAnsi="Times New Roman"/>
                <w:i w:val="0"/>
                <w:sz w:val="24"/>
              </w:rPr>
              <w:t>5.3</w:t>
            </w:r>
          </w:p>
        </w:tc>
      </w:tr>
      <w:tr w:rsidR="005B0F6B" w:rsidRPr="005B0F6B" w14:paraId="43FB0B62" w14:textId="77777777" w:rsidTr="002D2DAA">
        <w:tc>
          <w:tcPr>
            <w:tcW w:w="9889" w:type="dxa"/>
            <w:gridSpan w:val="3"/>
            <w:tcBorders>
              <w:top w:val="single" w:sz="4" w:space="0" w:color="auto"/>
              <w:left w:val="single" w:sz="4" w:space="0" w:color="auto"/>
              <w:bottom w:val="single" w:sz="4" w:space="0" w:color="auto"/>
              <w:right w:val="single" w:sz="4" w:space="0" w:color="auto"/>
            </w:tcBorders>
          </w:tcPr>
          <w:p w14:paraId="6E516776"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292C9F" w:rsidRPr="005B0F6B" w14:paraId="32AAC287" w14:textId="77777777" w:rsidTr="002D2DAA">
        <w:tc>
          <w:tcPr>
            <w:tcW w:w="3510" w:type="dxa"/>
            <w:tcBorders>
              <w:top w:val="single" w:sz="4" w:space="0" w:color="auto"/>
              <w:left w:val="single" w:sz="4" w:space="0" w:color="auto"/>
              <w:bottom w:val="single" w:sz="4" w:space="0" w:color="auto"/>
              <w:right w:val="single" w:sz="4" w:space="0" w:color="auto"/>
            </w:tcBorders>
          </w:tcPr>
          <w:p w14:paraId="10F08FA3"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77C31C4E" w14:textId="77777777" w:rsidR="00292C9F" w:rsidRPr="005B0F6B" w:rsidRDefault="00292C9F" w:rsidP="002D2DAA">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автомобильных дорог и технически связанных с ними сооружений;</w:t>
            </w:r>
          </w:p>
          <w:p w14:paraId="1321D01A" w14:textId="77777777" w:rsidR="00292C9F" w:rsidRPr="005B0F6B" w:rsidRDefault="00292C9F" w:rsidP="002D2DAA">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1339415A" w14:textId="77777777" w:rsidR="00292C9F" w:rsidRPr="005B0F6B" w:rsidRDefault="00292C9F" w:rsidP="002D2DAA">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168CCD40" w14:textId="77777777" w:rsidR="00292C9F" w:rsidRPr="005B0F6B" w:rsidRDefault="00292C9F" w:rsidP="002D2DAA">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7.2</w:t>
            </w:r>
          </w:p>
        </w:tc>
      </w:tr>
    </w:tbl>
    <w:p w14:paraId="5BF58A4F" w14:textId="77777777" w:rsidR="00292C9F" w:rsidRPr="005B0F6B" w:rsidRDefault="00292C9F" w:rsidP="00292C9F">
      <w:pPr>
        <w:spacing w:line="240" w:lineRule="auto"/>
        <w:ind w:left="0" w:right="0" w:firstLine="567"/>
        <w:jc w:val="both"/>
        <w:rPr>
          <w:rFonts w:ascii="Times New Roman" w:hAnsi="Times New Roman"/>
          <w:b/>
          <w:i w:val="0"/>
          <w:sz w:val="24"/>
        </w:rPr>
      </w:pPr>
    </w:p>
    <w:p w14:paraId="75C7EDA9" w14:textId="77777777" w:rsidR="00292C9F" w:rsidRPr="005B0F6B" w:rsidRDefault="00292C9F" w:rsidP="00292C9F">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1F55AFE" w14:textId="77777777" w:rsidR="00292C9F" w:rsidRPr="005B0F6B" w:rsidRDefault="00292C9F" w:rsidP="00292C9F">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5B0F6B">
        <w:rPr>
          <w:rFonts w:ascii="Times New Roman" w:hAnsi="Times New Roman"/>
          <w:i w:val="0"/>
          <w:sz w:val="24"/>
        </w:rPr>
        <w:lastRenderedPageBreak/>
        <w:t>строительство зданий, строений, сооружений – 1 м при соблюдении Федерального закона от 22.07.2008 № 123-ФЗ «Технический регламент о требованиях пожарной безопасности».</w:t>
      </w:r>
    </w:p>
    <w:p w14:paraId="0CB079A6" w14:textId="77777777" w:rsidR="00292C9F" w:rsidRPr="005B0F6B" w:rsidRDefault="00292C9F" w:rsidP="00292C9F">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выше 2 этажей.</w:t>
      </w:r>
    </w:p>
    <w:p w14:paraId="693791B2" w14:textId="77777777" w:rsidR="00292C9F" w:rsidRPr="005B0F6B" w:rsidRDefault="00292C9F" w:rsidP="00292C9F">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3DD42F1" w14:textId="6516D179" w:rsidR="00292C9F" w:rsidRPr="005B0F6B" w:rsidRDefault="00292C9F" w:rsidP="00292C9F">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20</w:t>
      </w:r>
    </w:p>
    <w:p w14:paraId="2A5DD2E5" w14:textId="77777777" w:rsidR="00292C9F" w:rsidRPr="005B0F6B" w:rsidRDefault="00292C9F" w:rsidP="00292C9F">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4B8A5398" w14:textId="77777777" w:rsidTr="002D2DAA">
        <w:tc>
          <w:tcPr>
            <w:tcW w:w="2472" w:type="dxa"/>
            <w:tcBorders>
              <w:top w:val="single" w:sz="6" w:space="0" w:color="000000"/>
              <w:left w:val="single" w:sz="6" w:space="0" w:color="000000"/>
              <w:bottom w:val="single" w:sz="6" w:space="0" w:color="000000"/>
              <w:right w:val="single" w:sz="6" w:space="0" w:color="000000"/>
            </w:tcBorders>
          </w:tcPr>
          <w:p w14:paraId="6C706FA2"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14:paraId="30778EE4"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14:paraId="75B1902D"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14:paraId="37F4F5E6" w14:textId="77777777" w:rsidR="00292C9F" w:rsidRPr="005B0F6B" w:rsidRDefault="00292C9F" w:rsidP="002D2DAA">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0CF69704" w14:textId="77777777" w:rsidTr="002D2DAA">
        <w:tc>
          <w:tcPr>
            <w:tcW w:w="2472" w:type="dxa"/>
            <w:tcBorders>
              <w:top w:val="single" w:sz="4" w:space="0" w:color="auto"/>
              <w:left w:val="single" w:sz="4" w:space="0" w:color="auto"/>
              <w:bottom w:val="single" w:sz="4" w:space="0" w:color="auto"/>
              <w:right w:val="single" w:sz="4" w:space="0" w:color="auto"/>
            </w:tcBorders>
            <w:vAlign w:val="center"/>
          </w:tcPr>
          <w:p w14:paraId="14B5BC4C"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1B056D6E"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A43C2D1"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495AC0F"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4D08C354" w14:textId="77777777" w:rsidTr="002D2DAA">
        <w:tc>
          <w:tcPr>
            <w:tcW w:w="2472" w:type="dxa"/>
            <w:tcBorders>
              <w:top w:val="single" w:sz="4" w:space="0" w:color="auto"/>
              <w:left w:val="single" w:sz="4" w:space="0" w:color="auto"/>
              <w:bottom w:val="single" w:sz="4" w:space="0" w:color="auto"/>
              <w:right w:val="single" w:sz="4" w:space="0" w:color="auto"/>
            </w:tcBorders>
            <w:vAlign w:val="center"/>
          </w:tcPr>
          <w:p w14:paraId="5F830006"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10.0</w:t>
            </w:r>
          </w:p>
        </w:tc>
        <w:tc>
          <w:tcPr>
            <w:tcW w:w="2472" w:type="dxa"/>
            <w:tcBorders>
              <w:top w:val="single" w:sz="6" w:space="0" w:color="000000"/>
              <w:left w:val="single" w:sz="6" w:space="0" w:color="000000"/>
              <w:bottom w:val="single" w:sz="6" w:space="0" w:color="000000"/>
              <w:right w:val="single" w:sz="6" w:space="0" w:color="000000"/>
            </w:tcBorders>
            <w:vAlign w:val="center"/>
          </w:tcPr>
          <w:p w14:paraId="3FA4CBB5"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3027BD51"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F9688BD" w14:textId="77777777" w:rsidR="00292C9F" w:rsidRPr="005B0F6B" w:rsidRDefault="00292C9F" w:rsidP="002D2DAA">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C04C808" w14:textId="77777777" w:rsidTr="002D2DAA">
        <w:tc>
          <w:tcPr>
            <w:tcW w:w="2472" w:type="dxa"/>
            <w:tcBorders>
              <w:top w:val="single" w:sz="4" w:space="0" w:color="auto"/>
              <w:left w:val="single" w:sz="4" w:space="0" w:color="auto"/>
              <w:bottom w:val="single" w:sz="4" w:space="0" w:color="auto"/>
              <w:right w:val="single" w:sz="4" w:space="0" w:color="auto"/>
            </w:tcBorders>
            <w:vAlign w:val="center"/>
          </w:tcPr>
          <w:p w14:paraId="643A5357" w14:textId="01860D4B"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5.2</w:t>
            </w:r>
          </w:p>
        </w:tc>
        <w:tc>
          <w:tcPr>
            <w:tcW w:w="2472" w:type="dxa"/>
            <w:tcBorders>
              <w:top w:val="single" w:sz="6" w:space="0" w:color="000000"/>
              <w:left w:val="single" w:sz="6" w:space="0" w:color="000000"/>
              <w:bottom w:val="single" w:sz="6" w:space="0" w:color="000000"/>
              <w:right w:val="single" w:sz="6" w:space="0" w:color="000000"/>
            </w:tcBorders>
            <w:vAlign w:val="center"/>
          </w:tcPr>
          <w:p w14:paraId="2C9C2B0A" w14:textId="0EB8B5F0"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E2BF0D3" w14:textId="5F287ACC"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6C2D8D1" w14:textId="2EFBDBCF"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57FAB4E1" w14:textId="77777777" w:rsidTr="002D2DAA">
        <w:tc>
          <w:tcPr>
            <w:tcW w:w="2472" w:type="dxa"/>
            <w:tcBorders>
              <w:top w:val="single" w:sz="4" w:space="0" w:color="auto"/>
              <w:left w:val="single" w:sz="4" w:space="0" w:color="auto"/>
              <w:bottom w:val="single" w:sz="4" w:space="0" w:color="auto"/>
              <w:right w:val="single" w:sz="4" w:space="0" w:color="auto"/>
            </w:tcBorders>
            <w:vAlign w:val="center"/>
          </w:tcPr>
          <w:p w14:paraId="39F1FD81" w14:textId="5E11087B"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5.2.1</w:t>
            </w:r>
          </w:p>
        </w:tc>
        <w:tc>
          <w:tcPr>
            <w:tcW w:w="2472" w:type="dxa"/>
            <w:tcBorders>
              <w:top w:val="single" w:sz="6" w:space="0" w:color="000000"/>
              <w:left w:val="single" w:sz="6" w:space="0" w:color="000000"/>
              <w:bottom w:val="single" w:sz="6" w:space="0" w:color="000000"/>
              <w:right w:val="single" w:sz="6" w:space="0" w:color="000000"/>
            </w:tcBorders>
            <w:vAlign w:val="center"/>
          </w:tcPr>
          <w:p w14:paraId="13970114" w14:textId="4E7F523D"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3110D1F" w14:textId="0582DC29"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60312238" w14:textId="0844B6E3"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011AD78C" w14:textId="77777777" w:rsidTr="002D2DAA">
        <w:tc>
          <w:tcPr>
            <w:tcW w:w="2472" w:type="dxa"/>
            <w:tcBorders>
              <w:top w:val="single" w:sz="4" w:space="0" w:color="auto"/>
              <w:left w:val="single" w:sz="4" w:space="0" w:color="auto"/>
              <w:bottom w:val="single" w:sz="4" w:space="0" w:color="auto"/>
              <w:right w:val="single" w:sz="4" w:space="0" w:color="auto"/>
            </w:tcBorders>
            <w:vAlign w:val="center"/>
          </w:tcPr>
          <w:p w14:paraId="4E7AA95B"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5.3</w:t>
            </w:r>
          </w:p>
        </w:tc>
        <w:tc>
          <w:tcPr>
            <w:tcW w:w="2472" w:type="dxa"/>
            <w:tcBorders>
              <w:top w:val="single" w:sz="6" w:space="0" w:color="000000"/>
              <w:left w:val="single" w:sz="6" w:space="0" w:color="000000"/>
              <w:bottom w:val="single" w:sz="6" w:space="0" w:color="000000"/>
              <w:right w:val="single" w:sz="6" w:space="0" w:color="000000"/>
            </w:tcBorders>
            <w:vAlign w:val="center"/>
          </w:tcPr>
          <w:p w14:paraId="52BFE8B7"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14:paraId="274F9A76"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14:paraId="33E55C83"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20</w:t>
            </w:r>
          </w:p>
        </w:tc>
      </w:tr>
      <w:tr w:rsidR="00A62120" w:rsidRPr="005B0F6B" w14:paraId="62692A3E" w14:textId="77777777" w:rsidTr="002D2DAA">
        <w:tc>
          <w:tcPr>
            <w:tcW w:w="2472" w:type="dxa"/>
            <w:tcBorders>
              <w:top w:val="single" w:sz="4" w:space="0" w:color="auto"/>
              <w:left w:val="single" w:sz="4" w:space="0" w:color="auto"/>
              <w:bottom w:val="single" w:sz="4" w:space="0" w:color="auto"/>
              <w:right w:val="single" w:sz="4" w:space="0" w:color="auto"/>
            </w:tcBorders>
            <w:vAlign w:val="center"/>
          </w:tcPr>
          <w:p w14:paraId="5356BF8C"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41FF4F60"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A94F6D4"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FCE24DE" w14:textId="77777777" w:rsidR="00A62120" w:rsidRPr="005B0F6B" w:rsidRDefault="00A62120" w:rsidP="00A62120">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bl>
    <w:p w14:paraId="7786854E" w14:textId="77777777" w:rsidR="00292C9F" w:rsidRPr="005B0F6B" w:rsidRDefault="00292C9F" w:rsidP="00292C9F">
      <w:pPr>
        <w:autoSpaceDE w:val="0"/>
        <w:autoSpaceDN w:val="0"/>
        <w:adjustRightInd w:val="0"/>
        <w:spacing w:line="240" w:lineRule="auto"/>
        <w:ind w:left="0" w:right="0" w:firstLine="567"/>
        <w:jc w:val="both"/>
        <w:rPr>
          <w:rFonts w:ascii="Times New Roman" w:hAnsi="Times New Roman"/>
          <w:i w:val="0"/>
          <w:sz w:val="24"/>
        </w:rPr>
      </w:pPr>
    </w:p>
    <w:p w14:paraId="7FE969CF" w14:textId="224AEEDD" w:rsidR="00292C9F" w:rsidRPr="005B0F6B" w:rsidRDefault="00292C9F" w:rsidP="00292C9F">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 Главой 6 настоящих Правил.</w:t>
      </w:r>
    </w:p>
    <w:p w14:paraId="1BEF0C85"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5. Процент озеленения территории – не подлежит установлению.</w:t>
      </w:r>
    </w:p>
    <w:p w14:paraId="6457E3F8" w14:textId="1AD194B6" w:rsidR="00713699" w:rsidRPr="005B0F6B" w:rsidRDefault="00713699" w:rsidP="006B5E8C">
      <w:pPr>
        <w:autoSpaceDE w:val="0"/>
        <w:autoSpaceDN w:val="0"/>
        <w:adjustRightInd w:val="0"/>
        <w:spacing w:line="240" w:lineRule="auto"/>
        <w:ind w:left="0" w:right="0" w:firstLine="567"/>
        <w:jc w:val="both"/>
        <w:rPr>
          <w:rFonts w:ascii="Times New Roman" w:hAnsi="Times New Roman"/>
          <w:i w:val="0"/>
          <w:sz w:val="24"/>
        </w:rPr>
      </w:pPr>
    </w:p>
    <w:p w14:paraId="1DFFCFEB" w14:textId="1D9D32DB" w:rsidR="00713699" w:rsidRPr="005B0F6B" w:rsidRDefault="00713699" w:rsidP="00713699">
      <w:pPr>
        <w:keepNext/>
        <w:spacing w:line="240" w:lineRule="auto"/>
        <w:ind w:left="0" w:right="0" w:firstLine="567"/>
        <w:jc w:val="both"/>
        <w:outlineLvl w:val="1"/>
        <w:rPr>
          <w:rFonts w:ascii="Times New Roman" w:hAnsi="Times New Roman"/>
          <w:i w:val="0"/>
          <w:sz w:val="24"/>
        </w:rPr>
      </w:pPr>
      <w:bookmarkStart w:id="114" w:name="_Toc508126825"/>
      <w:bookmarkStart w:id="115" w:name="_Toc1655656"/>
      <w:r w:rsidRPr="005B0F6B">
        <w:rPr>
          <w:rFonts w:ascii="Times New Roman" w:hAnsi="Times New Roman"/>
          <w:b/>
          <w:i w:val="0"/>
          <w:sz w:val="24"/>
        </w:rPr>
        <w:t xml:space="preserve">Статья </w:t>
      </w:r>
      <w:r w:rsidR="002D2DAA" w:rsidRPr="005B0F6B">
        <w:rPr>
          <w:rFonts w:ascii="Times New Roman" w:hAnsi="Times New Roman"/>
          <w:b/>
          <w:i w:val="0"/>
          <w:sz w:val="24"/>
        </w:rPr>
        <w:t>35</w:t>
      </w:r>
      <w:r w:rsidRPr="005B0F6B">
        <w:rPr>
          <w:rFonts w:ascii="Times New Roman" w:hAnsi="Times New Roman"/>
          <w:b/>
          <w:i w:val="0"/>
          <w:sz w:val="24"/>
        </w:rPr>
        <w:t>. Градостроительные регламенты. Зоны специального назначения.</w:t>
      </w:r>
      <w:bookmarkEnd w:id="114"/>
      <w:bookmarkEnd w:id="115"/>
    </w:p>
    <w:p w14:paraId="79D82017" w14:textId="77777777" w:rsidR="00713699" w:rsidRPr="005B0F6B" w:rsidRDefault="00713699" w:rsidP="00713699">
      <w:pPr>
        <w:suppressAutoHyphens/>
        <w:spacing w:line="240" w:lineRule="auto"/>
        <w:ind w:left="0" w:right="0" w:firstLine="567"/>
        <w:jc w:val="both"/>
        <w:rPr>
          <w:rFonts w:ascii="Times New Roman" w:hAnsi="Times New Roman"/>
          <w:i w:val="0"/>
          <w:sz w:val="24"/>
        </w:rPr>
      </w:pPr>
    </w:p>
    <w:p w14:paraId="73541B9F" w14:textId="47232B55" w:rsidR="00713699" w:rsidRPr="005B0F6B" w:rsidRDefault="00713699" w:rsidP="00713699">
      <w:pPr>
        <w:suppressAutoHyphens/>
        <w:spacing w:line="240" w:lineRule="auto"/>
        <w:ind w:left="0" w:right="0" w:firstLine="567"/>
        <w:jc w:val="both"/>
        <w:rPr>
          <w:rFonts w:ascii="Times New Roman" w:hAnsi="Times New Roman"/>
          <w:b/>
          <w:i w:val="0"/>
          <w:sz w:val="24"/>
        </w:rPr>
      </w:pPr>
      <w:r w:rsidRPr="005B0F6B">
        <w:rPr>
          <w:rFonts w:ascii="Times New Roman" w:hAnsi="Times New Roman"/>
          <w:b/>
          <w:i w:val="0"/>
          <w:sz w:val="24"/>
        </w:rPr>
        <w:t xml:space="preserve">Сп - ЗОНА </w:t>
      </w:r>
      <w:r w:rsidR="00D2113B" w:rsidRPr="005B0F6B">
        <w:rPr>
          <w:rFonts w:ascii="Times New Roman" w:hAnsi="Times New Roman"/>
          <w:b/>
          <w:i w:val="0"/>
          <w:sz w:val="24"/>
        </w:rPr>
        <w:t>РЕЖИМНЫХ ТЕРРИТОРИЙ</w:t>
      </w:r>
    </w:p>
    <w:p w14:paraId="4E3E7F4B" w14:textId="2E9E0E1A" w:rsidR="008C427E" w:rsidRPr="005B0F6B" w:rsidRDefault="008C427E" w:rsidP="008C427E">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21</w:t>
      </w:r>
    </w:p>
    <w:p w14:paraId="4EA63E0E" w14:textId="77777777" w:rsidR="008C427E" w:rsidRPr="005B0F6B" w:rsidRDefault="008C427E" w:rsidP="008C427E">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Виды разрешенного использования земельных участков и </w:t>
      </w:r>
    </w:p>
    <w:p w14:paraId="5AA788CF" w14:textId="77777777" w:rsidR="008C427E" w:rsidRPr="005B0F6B" w:rsidRDefault="008C427E" w:rsidP="008C427E">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5B0F6B" w:rsidRPr="005B0F6B" w14:paraId="4E07BD6A" w14:textId="77777777" w:rsidTr="00014B83">
        <w:tc>
          <w:tcPr>
            <w:tcW w:w="3510" w:type="dxa"/>
            <w:tcBorders>
              <w:top w:val="single" w:sz="4" w:space="0" w:color="auto"/>
              <w:left w:val="single" w:sz="4" w:space="0" w:color="auto"/>
              <w:bottom w:val="single" w:sz="4" w:space="0" w:color="auto"/>
              <w:right w:val="single" w:sz="4" w:space="0" w:color="auto"/>
            </w:tcBorders>
            <w:hideMark/>
          </w:tcPr>
          <w:p w14:paraId="6838525A"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14:paraId="53BC28C7"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14:paraId="74752B36"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lang w:eastAsia="en-US"/>
              </w:rPr>
            </w:pPr>
            <w:r w:rsidRPr="005B0F6B">
              <w:rPr>
                <w:rFonts w:ascii="Times New Roman" w:hAnsi="Times New Roman"/>
                <w:b/>
                <w:i w:val="0"/>
                <w:sz w:val="24"/>
              </w:rPr>
              <w:t xml:space="preserve">Код вида </w:t>
            </w:r>
          </w:p>
        </w:tc>
      </w:tr>
      <w:tr w:rsidR="005B0F6B" w:rsidRPr="005B0F6B" w14:paraId="34C16802" w14:textId="77777777" w:rsidTr="00014B83">
        <w:tc>
          <w:tcPr>
            <w:tcW w:w="9889" w:type="dxa"/>
            <w:gridSpan w:val="3"/>
            <w:tcBorders>
              <w:top w:val="single" w:sz="4" w:space="0" w:color="auto"/>
              <w:left w:val="single" w:sz="4" w:space="0" w:color="auto"/>
              <w:bottom w:val="single" w:sz="4" w:space="0" w:color="auto"/>
              <w:right w:val="single" w:sz="4" w:space="0" w:color="auto"/>
            </w:tcBorders>
          </w:tcPr>
          <w:p w14:paraId="19FA5CA8" w14:textId="77777777" w:rsidR="008C427E" w:rsidRPr="005B0F6B" w:rsidRDefault="008C427E" w:rsidP="00014B83">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Основные виды разрешенного использования</w:t>
            </w:r>
          </w:p>
        </w:tc>
      </w:tr>
      <w:tr w:rsidR="005B0F6B" w:rsidRPr="005B0F6B" w14:paraId="79C0D340" w14:textId="77777777" w:rsidTr="00014B83">
        <w:tc>
          <w:tcPr>
            <w:tcW w:w="3510" w:type="dxa"/>
            <w:tcBorders>
              <w:top w:val="single" w:sz="4" w:space="0" w:color="auto"/>
              <w:left w:val="single" w:sz="4" w:space="0" w:color="auto"/>
              <w:bottom w:val="single" w:sz="4" w:space="0" w:color="auto"/>
              <w:right w:val="single" w:sz="4" w:space="0" w:color="auto"/>
            </w:tcBorders>
          </w:tcPr>
          <w:p w14:paraId="7ABFD96F" w14:textId="77777777" w:rsidR="008C427E" w:rsidRPr="005B0F6B" w:rsidRDefault="008C427E" w:rsidP="00014B83">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14:paraId="2D0566D2" w14:textId="77777777" w:rsidR="008C427E" w:rsidRPr="005B0F6B" w:rsidRDefault="008C427E" w:rsidP="00014B83">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5B0F6B">
              <w:rPr>
                <w:rFonts w:ascii="Times New Roman" w:hAnsi="Times New Roman"/>
                <w:i w:val="0"/>
                <w:sz w:val="24"/>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14:paraId="4346448E" w14:textId="77777777" w:rsidR="008C427E" w:rsidRPr="005B0F6B" w:rsidRDefault="008C427E" w:rsidP="00014B83">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lastRenderedPageBreak/>
              <w:t>3.1</w:t>
            </w:r>
          </w:p>
        </w:tc>
      </w:tr>
      <w:tr w:rsidR="005B0F6B" w:rsidRPr="005B0F6B" w14:paraId="220B5EBB" w14:textId="77777777" w:rsidTr="00014B83">
        <w:tc>
          <w:tcPr>
            <w:tcW w:w="3510" w:type="dxa"/>
            <w:tcBorders>
              <w:top w:val="single" w:sz="4" w:space="0" w:color="auto"/>
              <w:bottom w:val="single" w:sz="4" w:space="0" w:color="auto"/>
              <w:right w:val="single" w:sz="4" w:space="0" w:color="auto"/>
            </w:tcBorders>
          </w:tcPr>
          <w:p w14:paraId="3ADC8A7F" w14:textId="1F1CB80A" w:rsidR="008C427E" w:rsidRPr="005B0F6B" w:rsidRDefault="008C427E" w:rsidP="008C427E">
            <w:pPr>
              <w:tabs>
                <w:tab w:val="left" w:pos="1620"/>
              </w:tabs>
              <w:spacing w:line="240" w:lineRule="auto"/>
              <w:ind w:left="0" w:right="-1" w:firstLine="0"/>
              <w:jc w:val="both"/>
              <w:rPr>
                <w:rFonts w:ascii="Times New Roman" w:hAnsi="Times New Roman"/>
                <w:i w:val="0"/>
                <w:sz w:val="24"/>
              </w:rPr>
            </w:pPr>
            <w:bookmarkStart w:id="116" w:name="sub_1080"/>
            <w:r w:rsidRPr="005B0F6B">
              <w:rPr>
                <w:rFonts w:ascii="Times New Roman" w:hAnsi="Times New Roman"/>
                <w:i w:val="0"/>
                <w:sz w:val="24"/>
              </w:rPr>
              <w:t>Обеспечение обороны и безопасности</w:t>
            </w:r>
            <w:bookmarkEnd w:id="116"/>
          </w:p>
        </w:tc>
        <w:tc>
          <w:tcPr>
            <w:tcW w:w="5387" w:type="dxa"/>
            <w:tcBorders>
              <w:top w:val="single" w:sz="4" w:space="0" w:color="auto"/>
              <w:left w:val="single" w:sz="4" w:space="0" w:color="auto"/>
              <w:bottom w:val="single" w:sz="4" w:space="0" w:color="auto"/>
              <w:right w:val="single" w:sz="4" w:space="0" w:color="auto"/>
            </w:tcBorders>
          </w:tcPr>
          <w:p w14:paraId="2BCD2735" w14:textId="77777777"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14:paraId="39BA0912" w14:textId="7865F258"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обеспечивающих осуществление таможенной деятельности</w:t>
            </w:r>
          </w:p>
        </w:tc>
        <w:tc>
          <w:tcPr>
            <w:tcW w:w="992" w:type="dxa"/>
            <w:tcBorders>
              <w:top w:val="single" w:sz="4" w:space="0" w:color="auto"/>
              <w:left w:val="single" w:sz="4" w:space="0" w:color="auto"/>
              <w:bottom w:val="single" w:sz="4" w:space="0" w:color="auto"/>
            </w:tcBorders>
          </w:tcPr>
          <w:p w14:paraId="30FAD6B3" w14:textId="7A0F0EDB"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r>
      <w:tr w:rsidR="005B0F6B" w:rsidRPr="005B0F6B" w14:paraId="0A5B8FB0" w14:textId="77777777" w:rsidTr="00014B83">
        <w:tc>
          <w:tcPr>
            <w:tcW w:w="3510" w:type="dxa"/>
            <w:tcBorders>
              <w:top w:val="single" w:sz="4" w:space="0" w:color="auto"/>
              <w:bottom w:val="single" w:sz="4" w:space="0" w:color="auto"/>
              <w:right w:val="single" w:sz="4" w:space="0" w:color="auto"/>
            </w:tcBorders>
          </w:tcPr>
          <w:p w14:paraId="6FD259EC" w14:textId="2EB9CF30" w:rsidR="008C427E" w:rsidRPr="005B0F6B" w:rsidRDefault="008C427E" w:rsidP="008C427E">
            <w:pPr>
              <w:tabs>
                <w:tab w:val="left" w:pos="1620"/>
              </w:tabs>
              <w:spacing w:line="240" w:lineRule="auto"/>
              <w:ind w:left="0" w:right="-1" w:firstLine="0"/>
              <w:jc w:val="both"/>
              <w:rPr>
                <w:rFonts w:ascii="Times New Roman" w:hAnsi="Times New Roman"/>
                <w:i w:val="0"/>
                <w:sz w:val="24"/>
              </w:rPr>
            </w:pPr>
            <w:bookmarkStart w:id="117" w:name="sub_1081"/>
            <w:r w:rsidRPr="005B0F6B">
              <w:rPr>
                <w:rFonts w:ascii="Times New Roman" w:hAnsi="Times New Roman"/>
                <w:i w:val="0"/>
                <w:sz w:val="24"/>
              </w:rPr>
              <w:t>Обеспечение вооруженных сил</w:t>
            </w:r>
            <w:bookmarkEnd w:id="117"/>
          </w:p>
        </w:tc>
        <w:tc>
          <w:tcPr>
            <w:tcW w:w="5387" w:type="dxa"/>
            <w:tcBorders>
              <w:top w:val="single" w:sz="4" w:space="0" w:color="auto"/>
              <w:left w:val="single" w:sz="4" w:space="0" w:color="auto"/>
              <w:bottom w:val="single" w:sz="4" w:space="0" w:color="auto"/>
              <w:right w:val="single" w:sz="4" w:space="0" w:color="auto"/>
            </w:tcBorders>
          </w:tcPr>
          <w:p w14:paraId="294E2002" w14:textId="77777777"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352EAFB7" w14:textId="77777777"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5B17C1CA" w14:textId="77777777"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73D09F74" w14:textId="39725912"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для обеспечения безопасности которых были созданы закрытые административно-территориальные образования</w:t>
            </w:r>
          </w:p>
        </w:tc>
        <w:tc>
          <w:tcPr>
            <w:tcW w:w="992" w:type="dxa"/>
            <w:tcBorders>
              <w:top w:val="single" w:sz="4" w:space="0" w:color="auto"/>
              <w:left w:val="single" w:sz="4" w:space="0" w:color="auto"/>
              <w:bottom w:val="single" w:sz="4" w:space="0" w:color="auto"/>
            </w:tcBorders>
          </w:tcPr>
          <w:p w14:paraId="25821490" w14:textId="72CFD696"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8.1</w:t>
            </w:r>
          </w:p>
        </w:tc>
      </w:tr>
      <w:tr w:rsidR="005B0F6B" w:rsidRPr="005B0F6B" w14:paraId="6B13B3DA" w14:textId="77777777" w:rsidTr="00014B83">
        <w:tc>
          <w:tcPr>
            <w:tcW w:w="3510" w:type="dxa"/>
            <w:tcBorders>
              <w:top w:val="single" w:sz="4" w:space="0" w:color="auto"/>
              <w:bottom w:val="single" w:sz="4" w:space="0" w:color="auto"/>
              <w:right w:val="single" w:sz="4" w:space="0" w:color="auto"/>
            </w:tcBorders>
          </w:tcPr>
          <w:p w14:paraId="1786F856" w14:textId="27E67BD7" w:rsidR="008C427E" w:rsidRPr="005B0F6B" w:rsidRDefault="008C427E" w:rsidP="008C427E">
            <w:pPr>
              <w:tabs>
                <w:tab w:val="left" w:pos="1620"/>
              </w:tabs>
              <w:spacing w:line="240" w:lineRule="auto"/>
              <w:ind w:left="0" w:right="-1" w:firstLine="0"/>
              <w:jc w:val="both"/>
              <w:rPr>
                <w:rFonts w:ascii="Times New Roman" w:hAnsi="Times New Roman"/>
                <w:i w:val="0"/>
                <w:sz w:val="24"/>
              </w:rPr>
            </w:pPr>
            <w:bookmarkStart w:id="118" w:name="sub_1083"/>
            <w:r w:rsidRPr="005B0F6B">
              <w:rPr>
                <w:rFonts w:ascii="Times New Roman" w:hAnsi="Times New Roman"/>
                <w:i w:val="0"/>
                <w:sz w:val="24"/>
              </w:rPr>
              <w:t>Обеспечение внутреннего правопорядка</w:t>
            </w:r>
            <w:bookmarkEnd w:id="118"/>
          </w:p>
        </w:tc>
        <w:tc>
          <w:tcPr>
            <w:tcW w:w="5387" w:type="dxa"/>
            <w:tcBorders>
              <w:top w:val="single" w:sz="4" w:space="0" w:color="auto"/>
              <w:left w:val="single" w:sz="4" w:space="0" w:color="auto"/>
              <w:bottom w:val="single" w:sz="4" w:space="0" w:color="auto"/>
              <w:right w:val="single" w:sz="4" w:space="0" w:color="auto"/>
            </w:tcBorders>
          </w:tcPr>
          <w:p w14:paraId="2FF1C44C" w14:textId="5029A406"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tcBorders>
          </w:tcPr>
          <w:p w14:paraId="69047544" w14:textId="68865E82"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r>
      <w:tr w:rsidR="005B0F6B" w:rsidRPr="005B0F6B" w14:paraId="0CB43975" w14:textId="77777777" w:rsidTr="00014B83">
        <w:tc>
          <w:tcPr>
            <w:tcW w:w="9889" w:type="dxa"/>
            <w:gridSpan w:val="3"/>
            <w:tcBorders>
              <w:top w:val="single" w:sz="4" w:space="0" w:color="auto"/>
              <w:left w:val="single" w:sz="4" w:space="0" w:color="auto"/>
              <w:bottom w:val="single" w:sz="4" w:space="0" w:color="auto"/>
              <w:right w:val="single" w:sz="4" w:space="0" w:color="auto"/>
            </w:tcBorders>
          </w:tcPr>
          <w:p w14:paraId="705BCC29" w14:textId="188DE4BC"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bookmarkStart w:id="119" w:name="dst100243"/>
            <w:bookmarkEnd w:id="119"/>
            <w:r w:rsidRPr="005B0F6B">
              <w:rPr>
                <w:rFonts w:ascii="Times New Roman" w:hAnsi="Times New Roman"/>
                <w:i w:val="0"/>
                <w:sz w:val="24"/>
                <w:lang w:eastAsia="en-US"/>
              </w:rPr>
              <w:t>Условно разрешенные виды использования</w:t>
            </w:r>
            <w:r w:rsidR="004D0B24" w:rsidRPr="005B0F6B">
              <w:rPr>
                <w:rFonts w:ascii="Times New Roman" w:hAnsi="Times New Roman"/>
                <w:i w:val="0"/>
                <w:sz w:val="24"/>
                <w:lang w:eastAsia="en-US"/>
              </w:rPr>
              <w:t xml:space="preserve"> – не устанавлива</w:t>
            </w:r>
            <w:r w:rsidR="0088784A" w:rsidRPr="005B0F6B">
              <w:rPr>
                <w:rFonts w:ascii="Times New Roman" w:hAnsi="Times New Roman"/>
                <w:i w:val="0"/>
                <w:sz w:val="24"/>
                <w:lang w:eastAsia="en-US"/>
              </w:rPr>
              <w:t>ю</w:t>
            </w:r>
            <w:r w:rsidR="004D0B24" w:rsidRPr="005B0F6B">
              <w:rPr>
                <w:rFonts w:ascii="Times New Roman" w:hAnsi="Times New Roman"/>
                <w:i w:val="0"/>
                <w:sz w:val="24"/>
                <w:lang w:eastAsia="en-US"/>
              </w:rPr>
              <w:t>тся</w:t>
            </w:r>
          </w:p>
        </w:tc>
      </w:tr>
      <w:tr w:rsidR="005B0F6B" w:rsidRPr="005B0F6B" w14:paraId="45EADB10" w14:textId="77777777" w:rsidTr="00014B83">
        <w:tc>
          <w:tcPr>
            <w:tcW w:w="3510" w:type="dxa"/>
            <w:tcBorders>
              <w:top w:val="single" w:sz="4" w:space="0" w:color="auto"/>
              <w:left w:val="single" w:sz="4" w:space="0" w:color="auto"/>
              <w:bottom w:val="single" w:sz="4" w:space="0" w:color="auto"/>
              <w:right w:val="single" w:sz="4" w:space="0" w:color="auto"/>
            </w:tcBorders>
          </w:tcPr>
          <w:p w14:paraId="790CFB04" w14:textId="1659B354" w:rsidR="008C427E" w:rsidRPr="005B0F6B" w:rsidRDefault="004D0B24" w:rsidP="008C427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w:t>
            </w:r>
          </w:p>
        </w:tc>
        <w:tc>
          <w:tcPr>
            <w:tcW w:w="5387" w:type="dxa"/>
            <w:tcBorders>
              <w:top w:val="single" w:sz="4" w:space="0" w:color="auto"/>
              <w:left w:val="single" w:sz="4" w:space="0" w:color="auto"/>
              <w:bottom w:val="single" w:sz="4" w:space="0" w:color="auto"/>
              <w:right w:val="single" w:sz="4" w:space="0" w:color="auto"/>
            </w:tcBorders>
          </w:tcPr>
          <w:p w14:paraId="5A077E4C" w14:textId="0576E157" w:rsidR="008C427E" w:rsidRPr="005B0F6B" w:rsidRDefault="004D0B24" w:rsidP="008C427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w:t>
            </w:r>
          </w:p>
        </w:tc>
        <w:tc>
          <w:tcPr>
            <w:tcW w:w="992" w:type="dxa"/>
            <w:tcBorders>
              <w:top w:val="single" w:sz="4" w:space="0" w:color="auto"/>
              <w:left w:val="single" w:sz="4" w:space="0" w:color="auto"/>
              <w:bottom w:val="single" w:sz="4" w:space="0" w:color="auto"/>
              <w:right w:val="single" w:sz="4" w:space="0" w:color="auto"/>
            </w:tcBorders>
          </w:tcPr>
          <w:p w14:paraId="6C8503AC" w14:textId="319AF86F" w:rsidR="008C427E" w:rsidRPr="005B0F6B" w:rsidRDefault="004D0B24" w:rsidP="008C427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t>-</w:t>
            </w:r>
          </w:p>
        </w:tc>
      </w:tr>
      <w:tr w:rsidR="005B0F6B" w:rsidRPr="005B0F6B" w14:paraId="639711E3" w14:textId="77777777" w:rsidTr="00014B83">
        <w:trPr>
          <w:trHeight w:val="118"/>
        </w:trPr>
        <w:tc>
          <w:tcPr>
            <w:tcW w:w="9889" w:type="dxa"/>
            <w:gridSpan w:val="3"/>
            <w:tcBorders>
              <w:top w:val="single" w:sz="4" w:space="0" w:color="auto"/>
              <w:left w:val="single" w:sz="4" w:space="0" w:color="auto"/>
              <w:bottom w:val="single" w:sz="4" w:space="0" w:color="auto"/>
              <w:right w:val="single" w:sz="4" w:space="0" w:color="auto"/>
            </w:tcBorders>
          </w:tcPr>
          <w:p w14:paraId="5DE2DF22" w14:textId="77777777" w:rsidR="008C427E" w:rsidRPr="005B0F6B" w:rsidRDefault="008C427E" w:rsidP="008C427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lang w:eastAsia="en-US"/>
              </w:rPr>
              <w:t>Вспомогательные виды разрешенного использования</w:t>
            </w:r>
          </w:p>
        </w:tc>
      </w:tr>
      <w:tr w:rsidR="008C427E" w:rsidRPr="005B0F6B" w14:paraId="1F494544" w14:textId="77777777" w:rsidTr="00014B83">
        <w:tc>
          <w:tcPr>
            <w:tcW w:w="3510" w:type="dxa"/>
            <w:tcBorders>
              <w:top w:val="single" w:sz="4" w:space="0" w:color="auto"/>
              <w:left w:val="single" w:sz="4" w:space="0" w:color="auto"/>
              <w:bottom w:val="single" w:sz="4" w:space="0" w:color="auto"/>
              <w:right w:val="single" w:sz="4" w:space="0" w:color="auto"/>
            </w:tcBorders>
          </w:tcPr>
          <w:p w14:paraId="359618F1" w14:textId="77777777" w:rsidR="008C427E" w:rsidRPr="005B0F6B" w:rsidRDefault="008C427E" w:rsidP="008C427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14:paraId="5A47A978" w14:textId="77777777"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t xml:space="preserve">Размещение автомобильных дорог и технически связанных с ними сооружений; </w:t>
            </w:r>
          </w:p>
          <w:p w14:paraId="0A3D4B38" w14:textId="77777777" w:rsidR="008C427E" w:rsidRPr="005B0F6B" w:rsidRDefault="008C427E" w:rsidP="008C427E">
            <w:pPr>
              <w:tabs>
                <w:tab w:val="left" w:pos="1620"/>
              </w:tabs>
              <w:spacing w:line="240" w:lineRule="auto"/>
              <w:ind w:left="0" w:right="-1" w:firstLine="0"/>
              <w:jc w:val="both"/>
              <w:rPr>
                <w:rFonts w:ascii="Times New Roman" w:hAnsi="Times New Roman"/>
                <w:i w:val="0"/>
                <w:sz w:val="24"/>
              </w:rPr>
            </w:pPr>
            <w:r w:rsidRPr="005B0F6B">
              <w:rPr>
                <w:rFonts w:ascii="Times New Roman" w:hAnsi="Times New Roman"/>
                <w:i w:val="0"/>
                <w:sz w:val="24"/>
              </w:rPr>
              <w:lastRenderedPageBreak/>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p w14:paraId="6C7B6906" w14:textId="77777777" w:rsidR="008C427E" w:rsidRPr="005B0F6B" w:rsidRDefault="008C427E" w:rsidP="008C427E">
            <w:pPr>
              <w:tabs>
                <w:tab w:val="left" w:pos="1620"/>
              </w:tabs>
              <w:spacing w:line="240" w:lineRule="auto"/>
              <w:ind w:left="0" w:right="-1" w:firstLine="0"/>
              <w:jc w:val="both"/>
              <w:rPr>
                <w:rFonts w:ascii="Times New Roman" w:eastAsia="Calibri" w:hAnsi="Times New Roman"/>
                <w:i w:val="0"/>
                <w:sz w:val="24"/>
              </w:rPr>
            </w:pPr>
            <w:r w:rsidRPr="005B0F6B">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14:paraId="55790889" w14:textId="77777777" w:rsidR="008C427E" w:rsidRPr="005B0F6B" w:rsidRDefault="008C427E" w:rsidP="008C427E">
            <w:pPr>
              <w:tabs>
                <w:tab w:val="left" w:pos="1620"/>
              </w:tabs>
              <w:spacing w:line="240" w:lineRule="auto"/>
              <w:ind w:left="0" w:right="-1" w:firstLine="0"/>
              <w:jc w:val="center"/>
              <w:rPr>
                <w:rFonts w:ascii="Times New Roman" w:eastAsia="Calibri" w:hAnsi="Times New Roman"/>
                <w:i w:val="0"/>
                <w:sz w:val="24"/>
              </w:rPr>
            </w:pPr>
            <w:r w:rsidRPr="005B0F6B">
              <w:rPr>
                <w:rFonts w:ascii="Times New Roman" w:hAnsi="Times New Roman"/>
                <w:i w:val="0"/>
                <w:sz w:val="24"/>
              </w:rPr>
              <w:lastRenderedPageBreak/>
              <w:t>7.2</w:t>
            </w:r>
          </w:p>
        </w:tc>
      </w:tr>
    </w:tbl>
    <w:p w14:paraId="58F2FED8" w14:textId="77777777" w:rsidR="008C427E" w:rsidRPr="005B0F6B" w:rsidRDefault="008C427E" w:rsidP="008C427E">
      <w:pPr>
        <w:spacing w:line="240" w:lineRule="auto"/>
        <w:ind w:left="0" w:right="0" w:firstLine="567"/>
        <w:jc w:val="both"/>
        <w:rPr>
          <w:rFonts w:ascii="Times New Roman" w:hAnsi="Times New Roman"/>
          <w:b/>
          <w:i w:val="0"/>
          <w:sz w:val="24"/>
        </w:rPr>
      </w:pPr>
    </w:p>
    <w:p w14:paraId="7D2786B2" w14:textId="77777777" w:rsidR="008C427E" w:rsidRPr="005B0F6B" w:rsidRDefault="008C427E" w:rsidP="008C427E">
      <w:pPr>
        <w:spacing w:line="240" w:lineRule="auto"/>
        <w:ind w:left="0" w:right="0" w:firstLine="567"/>
        <w:jc w:val="both"/>
        <w:rPr>
          <w:rFonts w:ascii="Times New Roman" w:hAnsi="Times New Roman"/>
          <w:b/>
          <w:i w:val="0"/>
          <w:sz w:val="24"/>
        </w:rPr>
      </w:pPr>
      <w:r w:rsidRPr="005B0F6B">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0675FE2" w14:textId="147EC8A7" w:rsidR="008C427E" w:rsidRPr="005B0F6B" w:rsidRDefault="008C427E" w:rsidP="008C427E">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N 123-ФЗ </w:t>
      </w:r>
      <w:r w:rsidR="00012E80" w:rsidRPr="005B0F6B">
        <w:rPr>
          <w:rFonts w:ascii="Times New Roman" w:hAnsi="Times New Roman"/>
          <w:i w:val="0"/>
          <w:sz w:val="24"/>
        </w:rPr>
        <w:t>«</w:t>
      </w:r>
      <w:r w:rsidRPr="005B0F6B">
        <w:rPr>
          <w:rFonts w:ascii="Times New Roman" w:hAnsi="Times New Roman"/>
          <w:i w:val="0"/>
          <w:sz w:val="24"/>
        </w:rPr>
        <w:t>Технический регламент о требованиях пожарной безопасности</w:t>
      </w:r>
      <w:r w:rsidR="00012E80" w:rsidRPr="005B0F6B">
        <w:rPr>
          <w:rFonts w:ascii="Times New Roman" w:hAnsi="Times New Roman"/>
          <w:i w:val="0"/>
          <w:sz w:val="24"/>
        </w:rPr>
        <w:t>»</w:t>
      </w:r>
      <w:r w:rsidRPr="005B0F6B">
        <w:rPr>
          <w:rFonts w:ascii="Times New Roman" w:hAnsi="Times New Roman"/>
          <w:i w:val="0"/>
          <w:sz w:val="24"/>
        </w:rPr>
        <w:t>.</w:t>
      </w:r>
    </w:p>
    <w:p w14:paraId="48D65FCE" w14:textId="77777777" w:rsidR="008C427E" w:rsidRPr="005B0F6B" w:rsidRDefault="008C427E" w:rsidP="008C427E">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2. Предельное количество этажей зданий, строений, сооружений - не подлежит установлению.</w:t>
      </w:r>
    </w:p>
    <w:p w14:paraId="632641AB" w14:textId="77777777" w:rsidR="008C427E" w:rsidRPr="005B0F6B" w:rsidRDefault="008C427E" w:rsidP="008C427E">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DB2232C" w14:textId="7E91CC5C" w:rsidR="008C427E" w:rsidRPr="005B0F6B" w:rsidRDefault="008C427E" w:rsidP="008C427E">
      <w:pPr>
        <w:spacing w:line="240" w:lineRule="auto"/>
        <w:ind w:left="0" w:firstLine="0"/>
        <w:jc w:val="right"/>
        <w:rPr>
          <w:rFonts w:ascii="Times New Roman" w:hAnsi="Times New Roman"/>
          <w:i w:val="0"/>
          <w:sz w:val="20"/>
          <w:szCs w:val="20"/>
        </w:rPr>
      </w:pPr>
      <w:r w:rsidRPr="005B0F6B">
        <w:rPr>
          <w:rFonts w:ascii="Times New Roman" w:hAnsi="Times New Roman"/>
          <w:i w:val="0"/>
          <w:sz w:val="20"/>
          <w:szCs w:val="20"/>
        </w:rPr>
        <w:t xml:space="preserve">Таблица </w:t>
      </w:r>
      <w:r w:rsidR="00A62120" w:rsidRPr="005B0F6B">
        <w:rPr>
          <w:rFonts w:ascii="Times New Roman" w:hAnsi="Times New Roman"/>
          <w:i w:val="0"/>
          <w:sz w:val="20"/>
          <w:szCs w:val="20"/>
        </w:rPr>
        <w:t>22</w:t>
      </w:r>
    </w:p>
    <w:p w14:paraId="45FC37F5" w14:textId="77777777" w:rsidR="008C427E" w:rsidRPr="005B0F6B" w:rsidRDefault="008C427E" w:rsidP="008C427E">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5B0F6B">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5B0F6B" w:rsidRPr="005B0F6B" w14:paraId="3729E956" w14:textId="77777777" w:rsidTr="008C427E">
        <w:tc>
          <w:tcPr>
            <w:tcW w:w="2472" w:type="dxa"/>
            <w:tcBorders>
              <w:top w:val="single" w:sz="6" w:space="0" w:color="000000"/>
              <w:left w:val="single" w:sz="6" w:space="0" w:color="000000"/>
              <w:bottom w:val="single" w:sz="6" w:space="0" w:color="000000"/>
              <w:right w:val="single" w:sz="6" w:space="0" w:color="000000"/>
            </w:tcBorders>
            <w:vAlign w:val="center"/>
          </w:tcPr>
          <w:p w14:paraId="77FB9E33"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14:paraId="0AF0EF76"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14:paraId="581F28C1"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14:paraId="3E6B585E" w14:textId="77777777" w:rsidR="008C427E" w:rsidRPr="005B0F6B" w:rsidRDefault="008C427E" w:rsidP="00014B83">
            <w:pPr>
              <w:tabs>
                <w:tab w:val="left" w:pos="1620"/>
              </w:tabs>
              <w:spacing w:line="240" w:lineRule="auto"/>
              <w:ind w:left="0" w:right="-1" w:firstLine="0"/>
              <w:jc w:val="center"/>
              <w:rPr>
                <w:rFonts w:ascii="Times New Roman" w:hAnsi="Times New Roman"/>
                <w:b/>
                <w:i w:val="0"/>
                <w:sz w:val="24"/>
              </w:rPr>
            </w:pPr>
            <w:r w:rsidRPr="005B0F6B">
              <w:rPr>
                <w:rFonts w:ascii="Times New Roman" w:hAnsi="Times New Roman"/>
                <w:b/>
                <w:i w:val="0"/>
                <w:sz w:val="24"/>
              </w:rPr>
              <w:t>Максимальный процент застройки в границах земельного участка, %</w:t>
            </w:r>
          </w:p>
        </w:tc>
      </w:tr>
      <w:tr w:rsidR="005B0F6B" w:rsidRPr="005B0F6B" w14:paraId="37AC3A9E" w14:textId="77777777" w:rsidTr="008C427E">
        <w:trPr>
          <w:trHeight w:val="72"/>
        </w:trPr>
        <w:tc>
          <w:tcPr>
            <w:tcW w:w="2472" w:type="dxa"/>
            <w:tcBorders>
              <w:top w:val="single" w:sz="6" w:space="0" w:color="000000"/>
              <w:left w:val="single" w:sz="6" w:space="0" w:color="000000"/>
              <w:bottom w:val="single" w:sz="6" w:space="0" w:color="000000"/>
              <w:right w:val="single" w:sz="6" w:space="0" w:color="000000"/>
            </w:tcBorders>
            <w:vAlign w:val="center"/>
          </w:tcPr>
          <w:p w14:paraId="5DE96441" w14:textId="77777777" w:rsidR="008C427E" w:rsidRPr="005B0F6B" w:rsidRDefault="008C427E" w:rsidP="00014B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3.1</w:t>
            </w:r>
          </w:p>
        </w:tc>
        <w:tc>
          <w:tcPr>
            <w:tcW w:w="2472" w:type="dxa"/>
            <w:tcBorders>
              <w:top w:val="single" w:sz="6" w:space="0" w:color="000000"/>
              <w:left w:val="single" w:sz="6" w:space="0" w:color="000000"/>
              <w:bottom w:val="single" w:sz="6" w:space="0" w:color="000000"/>
              <w:right w:val="single" w:sz="6" w:space="0" w:color="000000"/>
            </w:tcBorders>
            <w:vAlign w:val="center"/>
          </w:tcPr>
          <w:p w14:paraId="5DB7ED8C" w14:textId="77777777" w:rsidR="008C427E" w:rsidRPr="005B0F6B" w:rsidRDefault="008C427E" w:rsidP="00014B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18</w:t>
            </w:r>
          </w:p>
        </w:tc>
        <w:tc>
          <w:tcPr>
            <w:tcW w:w="2472" w:type="dxa"/>
            <w:tcBorders>
              <w:top w:val="single" w:sz="6" w:space="0" w:color="000000"/>
              <w:left w:val="single" w:sz="6" w:space="0" w:color="000000"/>
              <w:bottom w:val="single" w:sz="6" w:space="0" w:color="000000"/>
              <w:right w:val="single" w:sz="6" w:space="0" w:color="000000"/>
            </w:tcBorders>
            <w:vAlign w:val="center"/>
          </w:tcPr>
          <w:p w14:paraId="74210F30" w14:textId="77777777" w:rsidR="008C427E" w:rsidRPr="005B0F6B" w:rsidRDefault="008C427E" w:rsidP="00014B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3350A3E4" w14:textId="77777777" w:rsidR="008C427E" w:rsidRPr="005B0F6B" w:rsidRDefault="008C427E" w:rsidP="00014B83">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100</w:t>
            </w:r>
          </w:p>
        </w:tc>
      </w:tr>
      <w:tr w:rsidR="005B0F6B" w:rsidRPr="005B0F6B" w14:paraId="22F756EA" w14:textId="77777777" w:rsidTr="008C427E">
        <w:trPr>
          <w:trHeight w:val="72"/>
        </w:trPr>
        <w:tc>
          <w:tcPr>
            <w:tcW w:w="2472" w:type="dxa"/>
            <w:tcBorders>
              <w:top w:val="single" w:sz="6" w:space="0" w:color="000000"/>
              <w:left w:val="single" w:sz="6" w:space="0" w:color="000000"/>
              <w:bottom w:val="single" w:sz="6" w:space="0" w:color="000000"/>
              <w:right w:val="single" w:sz="6" w:space="0" w:color="000000"/>
            </w:tcBorders>
            <w:vAlign w:val="center"/>
          </w:tcPr>
          <w:p w14:paraId="696D8C58" w14:textId="4E384782"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8.0</w:t>
            </w:r>
          </w:p>
        </w:tc>
        <w:tc>
          <w:tcPr>
            <w:tcW w:w="2472" w:type="dxa"/>
            <w:tcBorders>
              <w:top w:val="single" w:sz="6" w:space="0" w:color="000000"/>
              <w:left w:val="single" w:sz="6" w:space="0" w:color="000000"/>
              <w:bottom w:val="single" w:sz="6" w:space="0" w:color="000000"/>
              <w:right w:val="single" w:sz="6" w:space="0" w:color="000000"/>
            </w:tcBorders>
            <w:vAlign w:val="center"/>
          </w:tcPr>
          <w:p w14:paraId="2AAE0B93" w14:textId="63FFD1FB"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1FEC6B0" w14:textId="6827684B"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619484B" w14:textId="4AD8E47B"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24E7728B" w14:textId="77777777" w:rsidTr="008C427E">
        <w:trPr>
          <w:trHeight w:val="72"/>
        </w:trPr>
        <w:tc>
          <w:tcPr>
            <w:tcW w:w="2472" w:type="dxa"/>
            <w:tcBorders>
              <w:top w:val="single" w:sz="6" w:space="0" w:color="000000"/>
              <w:left w:val="single" w:sz="6" w:space="0" w:color="000000"/>
              <w:bottom w:val="single" w:sz="6" w:space="0" w:color="000000"/>
              <w:right w:val="single" w:sz="6" w:space="0" w:color="000000"/>
            </w:tcBorders>
            <w:vAlign w:val="center"/>
          </w:tcPr>
          <w:p w14:paraId="7D64B208" w14:textId="2B6EC283"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8.1</w:t>
            </w:r>
          </w:p>
        </w:tc>
        <w:tc>
          <w:tcPr>
            <w:tcW w:w="2472" w:type="dxa"/>
            <w:tcBorders>
              <w:top w:val="single" w:sz="6" w:space="0" w:color="000000"/>
              <w:left w:val="single" w:sz="6" w:space="0" w:color="000000"/>
              <w:bottom w:val="single" w:sz="6" w:space="0" w:color="000000"/>
              <w:right w:val="single" w:sz="6" w:space="0" w:color="000000"/>
            </w:tcBorders>
            <w:vAlign w:val="center"/>
          </w:tcPr>
          <w:p w14:paraId="1B0ECFA0" w14:textId="7DC21759"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23FE433" w14:textId="1A06BB47"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08223F6A" w14:textId="0F4B55B5"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47979AAD" w14:textId="77777777" w:rsidTr="008C427E">
        <w:trPr>
          <w:trHeight w:val="72"/>
        </w:trPr>
        <w:tc>
          <w:tcPr>
            <w:tcW w:w="2472" w:type="dxa"/>
            <w:tcBorders>
              <w:top w:val="single" w:sz="6" w:space="0" w:color="000000"/>
              <w:left w:val="single" w:sz="6" w:space="0" w:color="000000"/>
              <w:bottom w:val="single" w:sz="6" w:space="0" w:color="000000"/>
              <w:right w:val="single" w:sz="6" w:space="0" w:color="000000"/>
            </w:tcBorders>
            <w:vAlign w:val="center"/>
          </w:tcPr>
          <w:p w14:paraId="60867F7D" w14:textId="05C7319A"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8.3</w:t>
            </w:r>
          </w:p>
        </w:tc>
        <w:tc>
          <w:tcPr>
            <w:tcW w:w="2472" w:type="dxa"/>
            <w:tcBorders>
              <w:top w:val="single" w:sz="6" w:space="0" w:color="000000"/>
              <w:left w:val="single" w:sz="6" w:space="0" w:color="000000"/>
              <w:bottom w:val="single" w:sz="6" w:space="0" w:color="000000"/>
              <w:right w:val="single" w:sz="6" w:space="0" w:color="000000"/>
            </w:tcBorders>
            <w:vAlign w:val="center"/>
          </w:tcPr>
          <w:p w14:paraId="22D5D207" w14:textId="5823BC19"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7FE7146E" w14:textId="6DF3DF86"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5F07C183" w14:textId="3FD30CB8" w:rsidR="008C427E" w:rsidRPr="005B0F6B" w:rsidRDefault="008C427E" w:rsidP="008C427E">
            <w:pPr>
              <w:tabs>
                <w:tab w:val="left" w:pos="1620"/>
              </w:tabs>
              <w:spacing w:line="240" w:lineRule="auto"/>
              <w:ind w:left="0" w:right="-1" w:firstLine="0"/>
              <w:jc w:val="center"/>
              <w:rPr>
                <w:rFonts w:ascii="Times New Roman" w:hAnsi="Times New Roman"/>
                <w:i w:val="0"/>
                <w:sz w:val="24"/>
                <w:lang w:eastAsia="en-US"/>
              </w:rPr>
            </w:pPr>
            <w:r w:rsidRPr="005B0F6B">
              <w:rPr>
                <w:rFonts w:ascii="Times New Roman" w:hAnsi="Times New Roman"/>
                <w:i w:val="0"/>
                <w:sz w:val="24"/>
                <w:lang w:eastAsia="en-US"/>
              </w:rPr>
              <w:t>не подлежит установлению</w:t>
            </w:r>
          </w:p>
        </w:tc>
      </w:tr>
      <w:tr w:rsidR="005B0F6B" w:rsidRPr="005B0F6B" w14:paraId="46054D99" w14:textId="77777777" w:rsidTr="008C427E">
        <w:tc>
          <w:tcPr>
            <w:tcW w:w="2472" w:type="dxa"/>
            <w:tcBorders>
              <w:top w:val="single" w:sz="6" w:space="0" w:color="000000"/>
              <w:left w:val="single" w:sz="6" w:space="0" w:color="000000"/>
              <w:bottom w:val="single" w:sz="6" w:space="0" w:color="000000"/>
              <w:right w:val="single" w:sz="6" w:space="0" w:color="000000"/>
            </w:tcBorders>
            <w:vAlign w:val="center"/>
          </w:tcPr>
          <w:p w14:paraId="6FC94842"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12.2</w:t>
            </w:r>
          </w:p>
        </w:tc>
        <w:tc>
          <w:tcPr>
            <w:tcW w:w="2472" w:type="dxa"/>
            <w:tcBorders>
              <w:top w:val="single" w:sz="6" w:space="0" w:color="000000"/>
              <w:left w:val="single" w:sz="6" w:space="0" w:color="000000"/>
              <w:bottom w:val="single" w:sz="6" w:space="0" w:color="000000"/>
              <w:right w:val="single" w:sz="6" w:space="0" w:color="000000"/>
            </w:tcBorders>
            <w:vAlign w:val="center"/>
          </w:tcPr>
          <w:p w14:paraId="17E5F2B5"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6B9CBE6D"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77425008"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5B0F6B" w:rsidRPr="005B0F6B" w14:paraId="65191432" w14:textId="77777777" w:rsidTr="008C427E">
        <w:tc>
          <w:tcPr>
            <w:tcW w:w="2472" w:type="dxa"/>
            <w:tcBorders>
              <w:top w:val="single" w:sz="6" w:space="0" w:color="000000"/>
              <w:left w:val="single" w:sz="6" w:space="0" w:color="000000"/>
              <w:bottom w:val="single" w:sz="6" w:space="0" w:color="000000"/>
              <w:right w:val="single" w:sz="6" w:space="0" w:color="000000"/>
            </w:tcBorders>
            <w:vAlign w:val="center"/>
          </w:tcPr>
          <w:p w14:paraId="547EC8D0"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3.7</w:t>
            </w:r>
          </w:p>
        </w:tc>
        <w:tc>
          <w:tcPr>
            <w:tcW w:w="2472" w:type="dxa"/>
            <w:tcBorders>
              <w:top w:val="single" w:sz="6" w:space="0" w:color="000000"/>
              <w:left w:val="single" w:sz="6" w:space="0" w:color="000000"/>
              <w:bottom w:val="single" w:sz="6" w:space="0" w:color="000000"/>
              <w:right w:val="single" w:sz="6" w:space="0" w:color="000000"/>
            </w:tcBorders>
            <w:vAlign w:val="center"/>
          </w:tcPr>
          <w:p w14:paraId="1EEAB26D"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14:paraId="2CCBB16D"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1D62746C"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r>
      <w:tr w:rsidR="008C427E" w:rsidRPr="005B0F6B" w14:paraId="040FDEA9" w14:textId="77777777" w:rsidTr="008C427E">
        <w:tc>
          <w:tcPr>
            <w:tcW w:w="2472" w:type="dxa"/>
            <w:tcBorders>
              <w:top w:val="single" w:sz="6" w:space="0" w:color="000000"/>
              <w:left w:val="single" w:sz="6" w:space="0" w:color="000000"/>
              <w:bottom w:val="single" w:sz="6" w:space="0" w:color="000000"/>
              <w:right w:val="single" w:sz="6" w:space="0" w:color="000000"/>
            </w:tcBorders>
            <w:vAlign w:val="center"/>
          </w:tcPr>
          <w:p w14:paraId="0E28AE84"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rPr>
              <w:t>7.2</w:t>
            </w:r>
          </w:p>
        </w:tc>
        <w:tc>
          <w:tcPr>
            <w:tcW w:w="2472" w:type="dxa"/>
            <w:tcBorders>
              <w:top w:val="single" w:sz="6" w:space="0" w:color="000000"/>
              <w:left w:val="single" w:sz="6" w:space="0" w:color="000000"/>
              <w:bottom w:val="single" w:sz="6" w:space="0" w:color="000000"/>
              <w:right w:val="single" w:sz="6" w:space="0" w:color="000000"/>
            </w:tcBorders>
            <w:vAlign w:val="center"/>
          </w:tcPr>
          <w:p w14:paraId="49BBA417"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10</w:t>
            </w:r>
          </w:p>
        </w:tc>
        <w:tc>
          <w:tcPr>
            <w:tcW w:w="2472" w:type="dxa"/>
            <w:tcBorders>
              <w:top w:val="single" w:sz="6" w:space="0" w:color="000000"/>
              <w:left w:val="single" w:sz="6" w:space="0" w:color="000000"/>
              <w:bottom w:val="single" w:sz="6" w:space="0" w:color="000000"/>
              <w:right w:val="single" w:sz="6" w:space="0" w:color="000000"/>
            </w:tcBorders>
            <w:vAlign w:val="center"/>
          </w:tcPr>
          <w:p w14:paraId="3E92F1A7"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14:paraId="264D71B4" w14:textId="77777777" w:rsidR="008C427E" w:rsidRPr="005B0F6B" w:rsidRDefault="008C427E" w:rsidP="008C427E">
            <w:pPr>
              <w:tabs>
                <w:tab w:val="left" w:pos="1620"/>
              </w:tabs>
              <w:spacing w:line="240" w:lineRule="auto"/>
              <w:ind w:left="0" w:right="-1" w:firstLine="0"/>
              <w:jc w:val="center"/>
              <w:rPr>
                <w:rFonts w:ascii="Times New Roman" w:hAnsi="Times New Roman"/>
                <w:i w:val="0"/>
                <w:sz w:val="24"/>
              </w:rPr>
            </w:pPr>
            <w:r w:rsidRPr="005B0F6B">
              <w:rPr>
                <w:rFonts w:ascii="Times New Roman" w:hAnsi="Times New Roman"/>
                <w:i w:val="0"/>
                <w:sz w:val="24"/>
                <w:lang w:eastAsia="en-US"/>
              </w:rPr>
              <w:t>100</w:t>
            </w:r>
          </w:p>
        </w:tc>
      </w:tr>
    </w:tbl>
    <w:p w14:paraId="6FDDABD2" w14:textId="77777777" w:rsidR="008C427E" w:rsidRPr="005B0F6B" w:rsidRDefault="008C427E" w:rsidP="008C427E">
      <w:pPr>
        <w:spacing w:line="240" w:lineRule="auto"/>
        <w:ind w:left="0" w:firstLine="0"/>
        <w:jc w:val="right"/>
        <w:rPr>
          <w:rFonts w:ascii="Times New Roman" w:hAnsi="Times New Roman"/>
          <w:i w:val="0"/>
          <w:sz w:val="20"/>
          <w:szCs w:val="20"/>
        </w:rPr>
      </w:pPr>
    </w:p>
    <w:p w14:paraId="615309DE" w14:textId="507C5998"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t>4. Ограничения использования земельных участков и объектов капитального строительства, находящихся в зоне Сп и расположенных в границах зон с особыми условиями использования территории, устанавливаются в соответствии с Главой 6 настоящих Правил.</w:t>
      </w:r>
    </w:p>
    <w:p w14:paraId="3CBFFB52" w14:textId="77777777" w:rsidR="00403CE1" w:rsidRPr="005B0F6B" w:rsidRDefault="00403CE1" w:rsidP="00403CE1">
      <w:pPr>
        <w:autoSpaceDE w:val="0"/>
        <w:autoSpaceDN w:val="0"/>
        <w:adjustRightInd w:val="0"/>
        <w:spacing w:line="240" w:lineRule="auto"/>
        <w:ind w:left="0" w:right="0" w:firstLine="567"/>
        <w:jc w:val="both"/>
        <w:rPr>
          <w:rFonts w:ascii="Times New Roman" w:hAnsi="Times New Roman"/>
          <w:i w:val="0"/>
          <w:sz w:val="24"/>
        </w:rPr>
      </w:pPr>
      <w:r w:rsidRPr="005B0F6B">
        <w:rPr>
          <w:rFonts w:ascii="Times New Roman" w:hAnsi="Times New Roman"/>
          <w:i w:val="0"/>
          <w:sz w:val="24"/>
        </w:rPr>
        <w:lastRenderedPageBreak/>
        <w:t>5. Процент озеленения территории – не подлежит установлению.</w:t>
      </w:r>
      <w:bookmarkStart w:id="120" w:name="_GoBack"/>
      <w:bookmarkEnd w:id="120"/>
    </w:p>
    <w:p w14:paraId="2109207F" w14:textId="720AB5B2" w:rsidR="008C427E" w:rsidRPr="005B0F6B" w:rsidRDefault="008C427E" w:rsidP="008C427E">
      <w:pPr>
        <w:autoSpaceDE w:val="0"/>
        <w:autoSpaceDN w:val="0"/>
        <w:adjustRightInd w:val="0"/>
        <w:spacing w:line="240" w:lineRule="auto"/>
        <w:ind w:left="0" w:right="0" w:firstLine="567"/>
        <w:jc w:val="both"/>
        <w:rPr>
          <w:rFonts w:ascii="Times New Roman" w:hAnsi="Times New Roman"/>
          <w:i w:val="0"/>
          <w:sz w:val="24"/>
        </w:rPr>
      </w:pPr>
    </w:p>
    <w:p w14:paraId="7630711D" w14:textId="77777777" w:rsidR="008C427E" w:rsidRPr="005B0F6B" w:rsidRDefault="008C427E" w:rsidP="008C427E">
      <w:pPr>
        <w:autoSpaceDE w:val="0"/>
        <w:autoSpaceDN w:val="0"/>
        <w:adjustRightInd w:val="0"/>
        <w:spacing w:line="240" w:lineRule="auto"/>
        <w:ind w:left="0" w:right="0" w:firstLine="567"/>
        <w:jc w:val="both"/>
        <w:rPr>
          <w:rFonts w:ascii="Times New Roman" w:hAnsi="Times New Roman"/>
          <w:i w:val="0"/>
          <w:sz w:val="24"/>
        </w:rPr>
      </w:pPr>
    </w:p>
    <w:p w14:paraId="7542C801" w14:textId="09B53D86" w:rsidR="00713699" w:rsidRPr="005B0F6B" w:rsidRDefault="00713699" w:rsidP="006B5E8C">
      <w:pPr>
        <w:autoSpaceDE w:val="0"/>
        <w:autoSpaceDN w:val="0"/>
        <w:adjustRightInd w:val="0"/>
        <w:spacing w:line="240" w:lineRule="auto"/>
        <w:ind w:left="0" w:right="0" w:firstLine="567"/>
        <w:jc w:val="both"/>
        <w:rPr>
          <w:rFonts w:ascii="Times New Roman" w:hAnsi="Times New Roman"/>
          <w:i w:val="0"/>
          <w:sz w:val="24"/>
        </w:rPr>
      </w:pPr>
    </w:p>
    <w:p w14:paraId="1846695D" w14:textId="77777777" w:rsidR="00713699" w:rsidRPr="005B0F6B" w:rsidRDefault="00713699" w:rsidP="00713699">
      <w:pPr>
        <w:spacing w:line="240" w:lineRule="auto"/>
        <w:ind w:left="0" w:firstLine="0"/>
        <w:jc w:val="right"/>
        <w:rPr>
          <w:rFonts w:ascii="Times New Roman" w:hAnsi="Times New Roman"/>
          <w:i w:val="0"/>
          <w:sz w:val="20"/>
          <w:szCs w:val="20"/>
        </w:rPr>
      </w:pPr>
    </w:p>
    <w:p w14:paraId="0905F25C" w14:textId="77777777" w:rsidR="00713699" w:rsidRPr="005B0F6B" w:rsidRDefault="00713699" w:rsidP="006B5E8C">
      <w:pPr>
        <w:autoSpaceDE w:val="0"/>
        <w:autoSpaceDN w:val="0"/>
        <w:adjustRightInd w:val="0"/>
        <w:spacing w:line="240" w:lineRule="auto"/>
        <w:ind w:left="0" w:right="0" w:firstLine="567"/>
        <w:jc w:val="both"/>
        <w:rPr>
          <w:rFonts w:ascii="Times New Roman" w:hAnsi="Times New Roman"/>
          <w:i w:val="0"/>
          <w:sz w:val="24"/>
        </w:rPr>
      </w:pPr>
    </w:p>
    <w:sectPr w:rsidR="00713699" w:rsidRPr="005B0F6B" w:rsidSect="00BB3538">
      <w:pgSz w:w="11907" w:h="16839" w:code="9"/>
      <w:pgMar w:top="567" w:right="851" w:bottom="1077" w:left="1418" w:header="420"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500E7" w14:textId="77777777" w:rsidR="00CF439D" w:rsidRDefault="00CF439D">
      <w:r>
        <w:separator/>
      </w:r>
    </w:p>
  </w:endnote>
  <w:endnote w:type="continuationSeparator" w:id="0">
    <w:p w14:paraId="399B109C" w14:textId="77777777" w:rsidR="00CF439D" w:rsidRDefault="00CF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Calibri"/>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panose1 w:val="02000306020200020003"/>
    <w:charset w:val="CC"/>
    <w:family w:val="auto"/>
    <w:pitch w:val="variable"/>
    <w:sig w:usb0="A000028F" w:usb1="1000004A" w:usb2="00000000" w:usb3="00000000" w:csb0="0000019F" w:csb1="00000000"/>
  </w:font>
  <w:font w:name="Peterburg">
    <w:altName w:val="Times New Roman"/>
    <w:charset w:val="CC"/>
    <w:family w:val="roman"/>
    <w:pitch w:val="variable"/>
  </w:font>
  <w:font w:name="PT Sans">
    <w:altName w:val="Corbel"/>
    <w:charset w:val="CC"/>
    <w:family w:val="roman"/>
    <w:pitch w:val="variable"/>
  </w:font>
  <w:font w:name="Verdana">
    <w:panose1 w:val="020B0604030504040204"/>
    <w:charset w:val="CC"/>
    <w:family w:val="swiss"/>
    <w:pitch w:val="variable"/>
    <w:sig w:usb0="A00006FF" w:usb1="4000205B" w:usb2="00000010" w:usb3="00000000" w:csb0="0000019F" w:csb1="00000000"/>
  </w:font>
  <w:font w:name="Arial-BoldItalic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889" w14:textId="77777777" w:rsidR="002D2DAA" w:rsidRPr="00E9220B" w:rsidRDefault="002D2DAA"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9A6A" w14:textId="77777777" w:rsidR="002D2DAA" w:rsidRPr="006064E1" w:rsidRDefault="002D2DAA" w:rsidP="007A5C86">
    <w:pPr>
      <w:pStyle w:val="ae"/>
      <w:spacing w:line="240" w:lineRule="auto"/>
      <w:ind w:left="0" w:right="360" w:firstLine="0"/>
      <w:jc w:val="center"/>
      <w:rPr>
        <w:rFonts w:ascii="Times New Roman" w:hAnsi="Times New Roman"/>
        <w:i w:val="0"/>
        <w:sz w:val="20"/>
        <w:szCs w:val="20"/>
      </w:rPr>
    </w:pPr>
  </w:p>
  <w:p w14:paraId="509CB2D8" w14:textId="77777777" w:rsidR="002D2DAA" w:rsidRPr="00E9220B" w:rsidRDefault="002D2DAA" w:rsidP="007A5C86">
    <w:pPr>
      <w:pStyle w:val="ae"/>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2685D63F" w14:textId="25A3F1EF" w:rsidR="002D2DAA" w:rsidRPr="00F403E1" w:rsidRDefault="002D2DAA" w:rsidP="007A5C86">
    <w:pPr>
      <w:pStyle w:val="ae"/>
      <w:spacing w:line="240" w:lineRule="auto"/>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Pr>
        <w:rFonts w:ascii="Times New Roman" w:hAnsi="Times New Roman"/>
        <w:i w:val="0"/>
        <w:noProof/>
        <w:sz w:val="24"/>
      </w:rPr>
      <w:t>6</w:t>
    </w:r>
    <w:r w:rsidRPr="00E9220B">
      <w:rPr>
        <w:rFonts w:ascii="Times New Roman" w:hAnsi="Times New Roman"/>
        <w:i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12619" w14:textId="77777777" w:rsidR="002D2DAA" w:rsidRPr="006064E1" w:rsidRDefault="002D2DAA" w:rsidP="007A5C86">
    <w:pPr>
      <w:pStyle w:val="ae"/>
      <w:spacing w:line="240" w:lineRule="auto"/>
      <w:ind w:left="0" w:right="360" w:firstLine="0"/>
      <w:jc w:val="center"/>
      <w:rPr>
        <w:rFonts w:ascii="Times New Roman" w:hAnsi="Times New Roman"/>
        <w:i w:val="0"/>
        <w:sz w:val="20"/>
        <w:szCs w:val="20"/>
      </w:rPr>
    </w:pPr>
  </w:p>
  <w:p w14:paraId="3BCF49D9" w14:textId="77777777" w:rsidR="002D2DAA" w:rsidRPr="00E9220B" w:rsidRDefault="002D2DAA" w:rsidP="007A5C86">
    <w:pPr>
      <w:pStyle w:val="ae"/>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1A50EF96" w14:textId="6250F166" w:rsidR="002D2DAA" w:rsidRPr="00F403E1" w:rsidRDefault="002D2DAA" w:rsidP="007A5C86">
    <w:pPr>
      <w:pStyle w:val="ae"/>
      <w:spacing w:line="240" w:lineRule="auto"/>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Pr>
        <w:rFonts w:ascii="Times New Roman" w:hAnsi="Times New Roman"/>
        <w:i w:val="0"/>
        <w:noProof/>
        <w:sz w:val="24"/>
      </w:rPr>
      <w:t>12</w:t>
    </w:r>
    <w:r w:rsidRPr="00E9220B">
      <w:rPr>
        <w:rFonts w:ascii="Times New Roman" w:hAnsi="Times New Roman"/>
        <w:i w:val="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9E2E2" w14:textId="77777777" w:rsidR="00CF439D" w:rsidRDefault="00CF439D">
      <w:r>
        <w:separator/>
      </w:r>
    </w:p>
  </w:footnote>
  <w:footnote w:type="continuationSeparator" w:id="0">
    <w:p w14:paraId="327A588C" w14:textId="77777777" w:rsidR="00CF439D" w:rsidRDefault="00CF4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38963" w14:textId="77777777" w:rsidR="002D2DAA" w:rsidRPr="00E9220B" w:rsidRDefault="002D2DAA"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4916C" w14:textId="61EE5657" w:rsidR="002D2DAA" w:rsidRDefault="002D2DAA" w:rsidP="00CD5A79">
    <w:pPr>
      <w:spacing w:line="240" w:lineRule="auto"/>
      <w:ind w:left="0" w:right="-3" w:firstLine="0"/>
      <w:jc w:val="center"/>
      <w:rPr>
        <w:rFonts w:ascii="Times New Roman" w:hAnsi="Times New Roman"/>
        <w:i w:val="0"/>
        <w:sz w:val="20"/>
        <w:szCs w:val="20"/>
        <w:lang w:eastAsia="ar-SA"/>
      </w:rPr>
    </w:pPr>
    <w:bookmarkStart w:id="21" w:name="_Hlk530392211"/>
    <w:r w:rsidRPr="009C4232">
      <w:rPr>
        <w:rFonts w:ascii="Times New Roman" w:hAnsi="Times New Roman"/>
        <w:i w:val="0"/>
        <w:sz w:val="20"/>
        <w:szCs w:val="20"/>
        <w:lang w:eastAsia="ar-SA"/>
      </w:rPr>
      <w:t>Внесение изменений и дополнений в</w:t>
    </w:r>
    <w:r>
      <w:rPr>
        <w:rFonts w:ascii="Times New Roman" w:hAnsi="Times New Roman"/>
        <w:i w:val="0"/>
        <w:sz w:val="20"/>
        <w:szCs w:val="20"/>
        <w:lang w:eastAsia="ar-SA"/>
      </w:rPr>
      <w:t xml:space="preserve"> </w:t>
    </w:r>
    <w:r w:rsidRPr="004414BE">
      <w:rPr>
        <w:rFonts w:ascii="Times New Roman" w:hAnsi="Times New Roman"/>
        <w:i w:val="0"/>
        <w:sz w:val="20"/>
        <w:szCs w:val="20"/>
      </w:rPr>
      <w:t>Правила землепользования и застройки</w:t>
    </w:r>
  </w:p>
  <w:p w14:paraId="2E89D66B" w14:textId="77777777" w:rsidR="002D2DAA" w:rsidRDefault="002D2DAA" w:rsidP="00CD5A79">
    <w:pPr>
      <w:overflowPunct w:val="0"/>
      <w:autoSpaceDE w:val="0"/>
      <w:spacing w:line="240" w:lineRule="auto"/>
      <w:ind w:left="0" w:right="-3" w:firstLine="0"/>
      <w:jc w:val="center"/>
      <w:textAlignment w:val="baseline"/>
      <w:rPr>
        <w:rFonts w:ascii="Times New Roman" w:hAnsi="Times New Roman"/>
        <w:i w:val="0"/>
        <w:sz w:val="20"/>
        <w:szCs w:val="20"/>
      </w:rPr>
    </w:pPr>
    <w:r w:rsidRPr="009C4232">
      <w:rPr>
        <w:rFonts w:ascii="Times New Roman" w:hAnsi="Times New Roman"/>
        <w:i w:val="0"/>
        <w:sz w:val="20"/>
        <w:szCs w:val="20"/>
        <w:lang w:eastAsia="ar-SA"/>
      </w:rPr>
      <w:t>городского поселения</w:t>
    </w:r>
    <w:r>
      <w:rPr>
        <w:rFonts w:ascii="Times New Roman" w:hAnsi="Times New Roman"/>
        <w:i w:val="0"/>
        <w:sz w:val="20"/>
        <w:szCs w:val="20"/>
        <w:lang w:eastAsia="ar-SA"/>
      </w:rPr>
      <w:t xml:space="preserve"> </w:t>
    </w:r>
    <w:r w:rsidRPr="009C4232">
      <w:rPr>
        <w:rFonts w:ascii="Times New Roman" w:hAnsi="Times New Roman"/>
        <w:i w:val="0"/>
        <w:sz w:val="20"/>
        <w:szCs w:val="20"/>
        <w:lang w:eastAsia="ar-SA"/>
      </w:rPr>
      <w:t>Среднинского муниципального образования</w:t>
    </w:r>
    <w:bookmarkEnd w:id="21"/>
    <w:r w:rsidRPr="004414BE">
      <w:rPr>
        <w:rFonts w:ascii="Times New Roman" w:hAnsi="Times New Roman"/>
        <w:i w:val="0"/>
        <w:sz w:val="20"/>
        <w:szCs w:val="20"/>
      </w:rPr>
      <w:t xml:space="preserve"> </w:t>
    </w:r>
  </w:p>
  <w:p w14:paraId="2105DF11" w14:textId="77777777" w:rsidR="002D2DAA" w:rsidRPr="00357CDC" w:rsidRDefault="002D2DAA" w:rsidP="008210FB">
    <w:pPr>
      <w:overflowPunct w:val="0"/>
      <w:autoSpaceDE w:val="0"/>
      <w:spacing w:line="240" w:lineRule="auto"/>
      <w:ind w:left="0" w:right="-3" w:firstLine="0"/>
      <w:jc w:val="center"/>
      <w:textAlignment w:val="baseline"/>
      <w:rPr>
        <w:rFonts w:ascii="Times New Roman" w:hAnsi="Times New Roman"/>
        <w:i w:val="0"/>
        <w:sz w:val="2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05A54" w14:textId="77777777" w:rsidR="002D2DAA" w:rsidRDefault="002D2DAA" w:rsidP="00CD5A79">
    <w:pPr>
      <w:spacing w:line="240" w:lineRule="auto"/>
      <w:ind w:left="0" w:right="-3" w:firstLine="0"/>
      <w:jc w:val="center"/>
      <w:rPr>
        <w:rFonts w:ascii="Times New Roman" w:hAnsi="Times New Roman"/>
        <w:i w:val="0"/>
        <w:sz w:val="20"/>
        <w:szCs w:val="20"/>
        <w:lang w:eastAsia="ar-SA"/>
      </w:rPr>
    </w:pPr>
    <w:r w:rsidRPr="009C4232">
      <w:rPr>
        <w:rFonts w:ascii="Times New Roman" w:hAnsi="Times New Roman"/>
        <w:i w:val="0"/>
        <w:sz w:val="20"/>
        <w:szCs w:val="20"/>
        <w:lang w:eastAsia="ar-SA"/>
      </w:rPr>
      <w:t>Внесение изменений и дополнений в</w:t>
    </w:r>
    <w:r>
      <w:rPr>
        <w:rFonts w:ascii="Times New Roman" w:hAnsi="Times New Roman"/>
        <w:i w:val="0"/>
        <w:sz w:val="20"/>
        <w:szCs w:val="20"/>
        <w:lang w:eastAsia="ar-SA"/>
      </w:rPr>
      <w:t xml:space="preserve"> </w:t>
    </w:r>
    <w:r w:rsidRPr="004414BE">
      <w:rPr>
        <w:rFonts w:ascii="Times New Roman" w:hAnsi="Times New Roman"/>
        <w:i w:val="0"/>
        <w:sz w:val="20"/>
        <w:szCs w:val="20"/>
      </w:rPr>
      <w:t>Правила землепользования и застройки</w:t>
    </w:r>
  </w:p>
  <w:p w14:paraId="166FD35F" w14:textId="1A973049" w:rsidR="002D2DAA" w:rsidRDefault="002D2DAA" w:rsidP="00CD5A79">
    <w:pPr>
      <w:overflowPunct w:val="0"/>
      <w:autoSpaceDE w:val="0"/>
      <w:spacing w:line="240" w:lineRule="auto"/>
      <w:ind w:left="0" w:right="-3" w:firstLine="0"/>
      <w:jc w:val="center"/>
      <w:textAlignment w:val="baseline"/>
      <w:rPr>
        <w:rFonts w:ascii="Times New Roman" w:hAnsi="Times New Roman"/>
        <w:i w:val="0"/>
        <w:sz w:val="20"/>
        <w:szCs w:val="20"/>
        <w:lang w:eastAsia="ar-SA"/>
      </w:rPr>
    </w:pPr>
    <w:r w:rsidRPr="009C4232">
      <w:rPr>
        <w:rFonts w:ascii="Times New Roman" w:hAnsi="Times New Roman"/>
        <w:i w:val="0"/>
        <w:sz w:val="20"/>
        <w:szCs w:val="20"/>
        <w:lang w:eastAsia="ar-SA"/>
      </w:rPr>
      <w:t>городского поселения</w:t>
    </w:r>
    <w:r>
      <w:rPr>
        <w:rFonts w:ascii="Times New Roman" w:hAnsi="Times New Roman"/>
        <w:i w:val="0"/>
        <w:sz w:val="20"/>
        <w:szCs w:val="20"/>
        <w:lang w:eastAsia="ar-SA"/>
      </w:rPr>
      <w:t xml:space="preserve"> </w:t>
    </w:r>
    <w:r w:rsidRPr="009C4232">
      <w:rPr>
        <w:rFonts w:ascii="Times New Roman" w:hAnsi="Times New Roman"/>
        <w:i w:val="0"/>
        <w:sz w:val="20"/>
        <w:szCs w:val="20"/>
        <w:lang w:eastAsia="ar-SA"/>
      </w:rPr>
      <w:t>Среднинского муниципального образования</w:t>
    </w:r>
  </w:p>
  <w:p w14:paraId="35243364" w14:textId="77777777" w:rsidR="002D2DAA" w:rsidRPr="00357CDC" w:rsidRDefault="002D2DAA" w:rsidP="00CD5A79">
    <w:pPr>
      <w:overflowPunct w:val="0"/>
      <w:autoSpaceDE w:val="0"/>
      <w:spacing w:line="240" w:lineRule="auto"/>
      <w:ind w:left="0" w:right="-3" w:firstLine="0"/>
      <w:jc w:val="center"/>
      <w:textAlignment w:val="baseline"/>
      <w:rPr>
        <w:rFonts w:ascii="Times New Roman" w:hAnsi="Times New Roman"/>
        <w:i w:val="0"/>
        <w:sz w:val="2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9BC21A"/>
    <w:multiLevelType w:val="hybridMultilevel"/>
    <w:tmpl w:val="3780421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2863EF"/>
    <w:multiLevelType w:val="hybridMultilevel"/>
    <w:tmpl w:val="ADEF513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C1009E"/>
    <w:multiLevelType w:val="hybridMultilevel"/>
    <w:tmpl w:val="8A553D8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5"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6"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9"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 w15:restartNumberingAfterBreak="0">
    <w:nsid w:val="0AA08009"/>
    <w:multiLevelType w:val="hybridMultilevel"/>
    <w:tmpl w:val="14483C9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8"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FB7778"/>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1"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2" w15:restartNumberingAfterBreak="0">
    <w:nsid w:val="3CA135A1"/>
    <w:multiLevelType w:val="hybridMultilevel"/>
    <w:tmpl w:val="E496E16A"/>
    <w:lvl w:ilvl="0" w:tplc="573E5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5"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6" w15:restartNumberingAfterBreak="0">
    <w:nsid w:val="41585068"/>
    <w:multiLevelType w:val="hybridMultilevel"/>
    <w:tmpl w:val="5032C4D7"/>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9"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31"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6" w15:restartNumberingAfterBreak="0">
    <w:nsid w:val="54904F15"/>
    <w:multiLevelType w:val="hybridMultilevel"/>
    <w:tmpl w:val="3940A494"/>
    <w:lvl w:ilvl="0" w:tplc="9B849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60A1219"/>
    <w:multiLevelType w:val="hybridMultilevel"/>
    <w:tmpl w:val="28023C50"/>
    <w:lvl w:ilvl="0" w:tplc="31ACF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695A6717"/>
    <w:multiLevelType w:val="hybridMultilevel"/>
    <w:tmpl w:val="330EFC7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24"/>
  </w:num>
  <w:num w:numId="2">
    <w:abstractNumId w:val="15"/>
  </w:num>
  <w:num w:numId="3">
    <w:abstractNumId w:val="14"/>
  </w:num>
  <w:num w:numId="4">
    <w:abstractNumId w:val="25"/>
  </w:num>
  <w:num w:numId="5">
    <w:abstractNumId w:val="27"/>
  </w:num>
  <w:num w:numId="6">
    <w:abstractNumId w:val="32"/>
  </w:num>
  <w:num w:numId="7">
    <w:abstractNumId w:val="29"/>
  </w:num>
  <w:num w:numId="8">
    <w:abstractNumId w:val="31"/>
  </w:num>
  <w:num w:numId="9">
    <w:abstractNumId w:val="38"/>
  </w:num>
  <w:num w:numId="10">
    <w:abstractNumId w:val="33"/>
  </w:num>
  <w:num w:numId="11">
    <w:abstractNumId w:val="10"/>
  </w:num>
  <w:num w:numId="12">
    <w:abstractNumId w:val="16"/>
  </w:num>
  <w:num w:numId="13">
    <w:abstractNumId w:val="28"/>
  </w:num>
  <w:num w:numId="14">
    <w:abstractNumId w:val="23"/>
  </w:num>
  <w:num w:numId="15">
    <w:abstractNumId w:val="20"/>
  </w:num>
  <w:num w:numId="16">
    <w:abstractNumId w:val="41"/>
  </w:num>
  <w:num w:numId="17">
    <w:abstractNumId w:val="30"/>
  </w:num>
  <w:num w:numId="18">
    <w:abstractNumId w:val="11"/>
  </w:num>
  <w:num w:numId="19">
    <w:abstractNumId w:val="21"/>
  </w:num>
  <w:num w:numId="20">
    <w:abstractNumId w:val="35"/>
  </w:num>
  <w:num w:numId="21">
    <w:abstractNumId w:val="13"/>
  </w:num>
  <w:num w:numId="22">
    <w:abstractNumId w:val="40"/>
  </w:num>
  <w:num w:numId="23">
    <w:abstractNumId w:val="9"/>
  </w:num>
  <w:num w:numId="24">
    <w:abstractNumId w:val="17"/>
  </w:num>
  <w:num w:numId="25">
    <w:abstractNumId w:val="34"/>
  </w:num>
  <w:num w:numId="26">
    <w:abstractNumId w:val="18"/>
  </w:num>
  <w:num w:numId="27">
    <w:abstractNumId w:val="19"/>
  </w:num>
  <w:num w:numId="28">
    <w:abstractNumId w:val="39"/>
  </w:num>
  <w:num w:numId="29">
    <w:abstractNumId w:val="2"/>
  </w:num>
  <w:num w:numId="30">
    <w:abstractNumId w:val="26"/>
  </w:num>
  <w:num w:numId="31">
    <w:abstractNumId w:val="1"/>
  </w:num>
  <w:num w:numId="32">
    <w:abstractNumId w:val="0"/>
  </w:num>
  <w:num w:numId="33">
    <w:abstractNumId w:val="12"/>
  </w:num>
  <w:num w:numId="34">
    <w:abstractNumId w:val="37"/>
  </w:num>
  <w:num w:numId="35">
    <w:abstractNumId w:val="36"/>
  </w:num>
  <w:num w:numId="3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1584"/>
    <w:rsid w:val="000016D1"/>
    <w:rsid w:val="0000223E"/>
    <w:rsid w:val="00002496"/>
    <w:rsid w:val="0000283E"/>
    <w:rsid w:val="00002997"/>
    <w:rsid w:val="00003561"/>
    <w:rsid w:val="00004B47"/>
    <w:rsid w:val="00004D0C"/>
    <w:rsid w:val="00004DF6"/>
    <w:rsid w:val="000067DC"/>
    <w:rsid w:val="00006888"/>
    <w:rsid w:val="00007A47"/>
    <w:rsid w:val="00011274"/>
    <w:rsid w:val="00011BAF"/>
    <w:rsid w:val="00012E02"/>
    <w:rsid w:val="00012E80"/>
    <w:rsid w:val="00013057"/>
    <w:rsid w:val="0001355C"/>
    <w:rsid w:val="000137C3"/>
    <w:rsid w:val="000137EB"/>
    <w:rsid w:val="000140C8"/>
    <w:rsid w:val="00014276"/>
    <w:rsid w:val="00014402"/>
    <w:rsid w:val="00014B83"/>
    <w:rsid w:val="000151D3"/>
    <w:rsid w:val="0001561F"/>
    <w:rsid w:val="000156A7"/>
    <w:rsid w:val="00015ADC"/>
    <w:rsid w:val="00015D5E"/>
    <w:rsid w:val="00016391"/>
    <w:rsid w:val="000165F6"/>
    <w:rsid w:val="00016972"/>
    <w:rsid w:val="00017618"/>
    <w:rsid w:val="000176A6"/>
    <w:rsid w:val="00017B01"/>
    <w:rsid w:val="00020576"/>
    <w:rsid w:val="00020DDB"/>
    <w:rsid w:val="000212B2"/>
    <w:rsid w:val="00021B96"/>
    <w:rsid w:val="00022AE7"/>
    <w:rsid w:val="00022DB5"/>
    <w:rsid w:val="00022FDD"/>
    <w:rsid w:val="000235E6"/>
    <w:rsid w:val="000240E8"/>
    <w:rsid w:val="000242CF"/>
    <w:rsid w:val="00024391"/>
    <w:rsid w:val="000243D8"/>
    <w:rsid w:val="00026076"/>
    <w:rsid w:val="00026379"/>
    <w:rsid w:val="000274FB"/>
    <w:rsid w:val="00027A77"/>
    <w:rsid w:val="00030198"/>
    <w:rsid w:val="00030202"/>
    <w:rsid w:val="00030341"/>
    <w:rsid w:val="0003140E"/>
    <w:rsid w:val="000323D5"/>
    <w:rsid w:val="000328BD"/>
    <w:rsid w:val="00032D30"/>
    <w:rsid w:val="00033E2B"/>
    <w:rsid w:val="000341DC"/>
    <w:rsid w:val="00034673"/>
    <w:rsid w:val="00034760"/>
    <w:rsid w:val="0003496C"/>
    <w:rsid w:val="00036009"/>
    <w:rsid w:val="000364D1"/>
    <w:rsid w:val="0003662B"/>
    <w:rsid w:val="00037006"/>
    <w:rsid w:val="000373E4"/>
    <w:rsid w:val="0003760D"/>
    <w:rsid w:val="00037C6F"/>
    <w:rsid w:val="00037D85"/>
    <w:rsid w:val="000406CD"/>
    <w:rsid w:val="00041D23"/>
    <w:rsid w:val="00041E08"/>
    <w:rsid w:val="00043EC9"/>
    <w:rsid w:val="000442FD"/>
    <w:rsid w:val="00044535"/>
    <w:rsid w:val="00044A6A"/>
    <w:rsid w:val="00044D07"/>
    <w:rsid w:val="000456CF"/>
    <w:rsid w:val="0004605F"/>
    <w:rsid w:val="000461DC"/>
    <w:rsid w:val="000462F9"/>
    <w:rsid w:val="000479BF"/>
    <w:rsid w:val="000479F0"/>
    <w:rsid w:val="000479F4"/>
    <w:rsid w:val="00050394"/>
    <w:rsid w:val="000506F0"/>
    <w:rsid w:val="00051C6B"/>
    <w:rsid w:val="00052DEA"/>
    <w:rsid w:val="00052E01"/>
    <w:rsid w:val="00053AA0"/>
    <w:rsid w:val="00053BCC"/>
    <w:rsid w:val="00053C36"/>
    <w:rsid w:val="00053C66"/>
    <w:rsid w:val="00053E16"/>
    <w:rsid w:val="00054787"/>
    <w:rsid w:val="00055D8B"/>
    <w:rsid w:val="0005627C"/>
    <w:rsid w:val="00057746"/>
    <w:rsid w:val="000605A7"/>
    <w:rsid w:val="00060792"/>
    <w:rsid w:val="00061D8F"/>
    <w:rsid w:val="00061FE9"/>
    <w:rsid w:val="000620AF"/>
    <w:rsid w:val="0006272F"/>
    <w:rsid w:val="0006309B"/>
    <w:rsid w:val="000633F7"/>
    <w:rsid w:val="00063859"/>
    <w:rsid w:val="00063BE1"/>
    <w:rsid w:val="000658CF"/>
    <w:rsid w:val="00065C89"/>
    <w:rsid w:val="00066715"/>
    <w:rsid w:val="00066AB8"/>
    <w:rsid w:val="00067B53"/>
    <w:rsid w:val="0007132A"/>
    <w:rsid w:val="000719D9"/>
    <w:rsid w:val="000719DB"/>
    <w:rsid w:val="00072167"/>
    <w:rsid w:val="00072BC9"/>
    <w:rsid w:val="00073A8B"/>
    <w:rsid w:val="0007445F"/>
    <w:rsid w:val="00074868"/>
    <w:rsid w:val="00076E11"/>
    <w:rsid w:val="000774DC"/>
    <w:rsid w:val="00077958"/>
    <w:rsid w:val="00080652"/>
    <w:rsid w:val="00080AA5"/>
    <w:rsid w:val="00081188"/>
    <w:rsid w:val="0008151C"/>
    <w:rsid w:val="000817D4"/>
    <w:rsid w:val="0008256C"/>
    <w:rsid w:val="00082767"/>
    <w:rsid w:val="00084811"/>
    <w:rsid w:val="000848BE"/>
    <w:rsid w:val="00084AAA"/>
    <w:rsid w:val="00084F8D"/>
    <w:rsid w:val="0008540E"/>
    <w:rsid w:val="00085D52"/>
    <w:rsid w:val="0008606D"/>
    <w:rsid w:val="00086DAE"/>
    <w:rsid w:val="000870F3"/>
    <w:rsid w:val="000872B3"/>
    <w:rsid w:val="000872C8"/>
    <w:rsid w:val="000876BE"/>
    <w:rsid w:val="00090939"/>
    <w:rsid w:val="000920D1"/>
    <w:rsid w:val="0009248A"/>
    <w:rsid w:val="000937BD"/>
    <w:rsid w:val="00094206"/>
    <w:rsid w:val="0009468B"/>
    <w:rsid w:val="00094738"/>
    <w:rsid w:val="00094C48"/>
    <w:rsid w:val="0009514D"/>
    <w:rsid w:val="000963ED"/>
    <w:rsid w:val="000974FA"/>
    <w:rsid w:val="000A0CC4"/>
    <w:rsid w:val="000A29EF"/>
    <w:rsid w:val="000A3CBF"/>
    <w:rsid w:val="000A4C0A"/>
    <w:rsid w:val="000A5707"/>
    <w:rsid w:val="000A7155"/>
    <w:rsid w:val="000A7612"/>
    <w:rsid w:val="000B1052"/>
    <w:rsid w:val="000B147E"/>
    <w:rsid w:val="000B1610"/>
    <w:rsid w:val="000B4223"/>
    <w:rsid w:val="000B4327"/>
    <w:rsid w:val="000B4864"/>
    <w:rsid w:val="000B575C"/>
    <w:rsid w:val="000B5785"/>
    <w:rsid w:val="000B6E38"/>
    <w:rsid w:val="000B6FB5"/>
    <w:rsid w:val="000B7230"/>
    <w:rsid w:val="000B7A3A"/>
    <w:rsid w:val="000C0C7B"/>
    <w:rsid w:val="000C121E"/>
    <w:rsid w:val="000C1422"/>
    <w:rsid w:val="000C174D"/>
    <w:rsid w:val="000C196A"/>
    <w:rsid w:val="000C42A2"/>
    <w:rsid w:val="000C500D"/>
    <w:rsid w:val="000C51DC"/>
    <w:rsid w:val="000C51DE"/>
    <w:rsid w:val="000C5A18"/>
    <w:rsid w:val="000C679B"/>
    <w:rsid w:val="000C6CC9"/>
    <w:rsid w:val="000C6F7B"/>
    <w:rsid w:val="000D0528"/>
    <w:rsid w:val="000D066A"/>
    <w:rsid w:val="000D0A16"/>
    <w:rsid w:val="000D178D"/>
    <w:rsid w:val="000D3C49"/>
    <w:rsid w:val="000D3E18"/>
    <w:rsid w:val="000D4283"/>
    <w:rsid w:val="000D4491"/>
    <w:rsid w:val="000D4A18"/>
    <w:rsid w:val="000D5721"/>
    <w:rsid w:val="000D6295"/>
    <w:rsid w:val="000D6454"/>
    <w:rsid w:val="000D649B"/>
    <w:rsid w:val="000D69D8"/>
    <w:rsid w:val="000D6A69"/>
    <w:rsid w:val="000D6CCF"/>
    <w:rsid w:val="000D7D9D"/>
    <w:rsid w:val="000E01C4"/>
    <w:rsid w:val="000E0592"/>
    <w:rsid w:val="000E103B"/>
    <w:rsid w:val="000E1DB1"/>
    <w:rsid w:val="000E2032"/>
    <w:rsid w:val="000E24E4"/>
    <w:rsid w:val="000E2C86"/>
    <w:rsid w:val="000E2D2A"/>
    <w:rsid w:val="000E381D"/>
    <w:rsid w:val="000E3D9D"/>
    <w:rsid w:val="000E4077"/>
    <w:rsid w:val="000E4C7A"/>
    <w:rsid w:val="000E4D1F"/>
    <w:rsid w:val="000E5199"/>
    <w:rsid w:val="000E59B9"/>
    <w:rsid w:val="000E647C"/>
    <w:rsid w:val="000E6A86"/>
    <w:rsid w:val="000E6E0E"/>
    <w:rsid w:val="000E70AA"/>
    <w:rsid w:val="000F0C79"/>
    <w:rsid w:val="000F131F"/>
    <w:rsid w:val="000F1AC0"/>
    <w:rsid w:val="000F1F13"/>
    <w:rsid w:val="000F33D0"/>
    <w:rsid w:val="000F349E"/>
    <w:rsid w:val="000F4250"/>
    <w:rsid w:val="000F4411"/>
    <w:rsid w:val="000F49AC"/>
    <w:rsid w:val="000F55C7"/>
    <w:rsid w:val="000F55EB"/>
    <w:rsid w:val="000F5CB9"/>
    <w:rsid w:val="000F5DE1"/>
    <w:rsid w:val="000F61FB"/>
    <w:rsid w:val="000F65F6"/>
    <w:rsid w:val="000F67EE"/>
    <w:rsid w:val="000F79A5"/>
    <w:rsid w:val="000F7A73"/>
    <w:rsid w:val="00100392"/>
    <w:rsid w:val="00100B33"/>
    <w:rsid w:val="00100E00"/>
    <w:rsid w:val="00100F3D"/>
    <w:rsid w:val="00100F42"/>
    <w:rsid w:val="001018C5"/>
    <w:rsid w:val="00102644"/>
    <w:rsid w:val="00103020"/>
    <w:rsid w:val="0010353F"/>
    <w:rsid w:val="0010373A"/>
    <w:rsid w:val="0010458F"/>
    <w:rsid w:val="00105756"/>
    <w:rsid w:val="00106F3A"/>
    <w:rsid w:val="001071D0"/>
    <w:rsid w:val="00110763"/>
    <w:rsid w:val="00110808"/>
    <w:rsid w:val="00110EEB"/>
    <w:rsid w:val="00111685"/>
    <w:rsid w:val="00111979"/>
    <w:rsid w:val="00111A33"/>
    <w:rsid w:val="00112280"/>
    <w:rsid w:val="00112A30"/>
    <w:rsid w:val="00114B2C"/>
    <w:rsid w:val="00114CD3"/>
    <w:rsid w:val="00114E43"/>
    <w:rsid w:val="0011506F"/>
    <w:rsid w:val="0011533A"/>
    <w:rsid w:val="0011557A"/>
    <w:rsid w:val="0011655C"/>
    <w:rsid w:val="001167B1"/>
    <w:rsid w:val="0011733A"/>
    <w:rsid w:val="001203D5"/>
    <w:rsid w:val="00120C29"/>
    <w:rsid w:val="00121400"/>
    <w:rsid w:val="00121AF6"/>
    <w:rsid w:val="00121C5E"/>
    <w:rsid w:val="001220B1"/>
    <w:rsid w:val="00122957"/>
    <w:rsid w:val="00122EBA"/>
    <w:rsid w:val="00124451"/>
    <w:rsid w:val="001250B3"/>
    <w:rsid w:val="001257AB"/>
    <w:rsid w:val="00125A35"/>
    <w:rsid w:val="00125B9C"/>
    <w:rsid w:val="00126779"/>
    <w:rsid w:val="0012679D"/>
    <w:rsid w:val="001302CE"/>
    <w:rsid w:val="001313A1"/>
    <w:rsid w:val="00131E9C"/>
    <w:rsid w:val="001320E0"/>
    <w:rsid w:val="00132103"/>
    <w:rsid w:val="00132640"/>
    <w:rsid w:val="0013266B"/>
    <w:rsid w:val="001331E4"/>
    <w:rsid w:val="00133394"/>
    <w:rsid w:val="00133C42"/>
    <w:rsid w:val="001347CB"/>
    <w:rsid w:val="00134990"/>
    <w:rsid w:val="00135F9E"/>
    <w:rsid w:val="001362AA"/>
    <w:rsid w:val="001369E4"/>
    <w:rsid w:val="00136B16"/>
    <w:rsid w:val="00136E36"/>
    <w:rsid w:val="00136EFB"/>
    <w:rsid w:val="00137E20"/>
    <w:rsid w:val="00140802"/>
    <w:rsid w:val="001410B0"/>
    <w:rsid w:val="00141D64"/>
    <w:rsid w:val="00141DBD"/>
    <w:rsid w:val="00141EFB"/>
    <w:rsid w:val="00142F14"/>
    <w:rsid w:val="00144459"/>
    <w:rsid w:val="00144FE4"/>
    <w:rsid w:val="00145B43"/>
    <w:rsid w:val="00145F2E"/>
    <w:rsid w:val="00146485"/>
    <w:rsid w:val="001465DF"/>
    <w:rsid w:val="00147E8C"/>
    <w:rsid w:val="00150D3E"/>
    <w:rsid w:val="00150F83"/>
    <w:rsid w:val="00151024"/>
    <w:rsid w:val="00151340"/>
    <w:rsid w:val="001513CB"/>
    <w:rsid w:val="001525DD"/>
    <w:rsid w:val="001528D6"/>
    <w:rsid w:val="001529C6"/>
    <w:rsid w:val="00152E41"/>
    <w:rsid w:val="00153CEA"/>
    <w:rsid w:val="00153D45"/>
    <w:rsid w:val="00154309"/>
    <w:rsid w:val="0015431B"/>
    <w:rsid w:val="00154A29"/>
    <w:rsid w:val="00155094"/>
    <w:rsid w:val="001551C3"/>
    <w:rsid w:val="0015535E"/>
    <w:rsid w:val="0015556B"/>
    <w:rsid w:val="00156772"/>
    <w:rsid w:val="00156A77"/>
    <w:rsid w:val="001571B3"/>
    <w:rsid w:val="00157936"/>
    <w:rsid w:val="00160023"/>
    <w:rsid w:val="00160AB5"/>
    <w:rsid w:val="00160B2E"/>
    <w:rsid w:val="00160BC9"/>
    <w:rsid w:val="001613AD"/>
    <w:rsid w:val="001617C1"/>
    <w:rsid w:val="00161CDE"/>
    <w:rsid w:val="00162216"/>
    <w:rsid w:val="00162382"/>
    <w:rsid w:val="001624C7"/>
    <w:rsid w:val="00163330"/>
    <w:rsid w:val="00164A15"/>
    <w:rsid w:val="00164E33"/>
    <w:rsid w:val="00165383"/>
    <w:rsid w:val="001654BD"/>
    <w:rsid w:val="0016557F"/>
    <w:rsid w:val="00165AFC"/>
    <w:rsid w:val="00165BF3"/>
    <w:rsid w:val="00167432"/>
    <w:rsid w:val="001703FE"/>
    <w:rsid w:val="001708B8"/>
    <w:rsid w:val="0017209C"/>
    <w:rsid w:val="001720FC"/>
    <w:rsid w:val="00172714"/>
    <w:rsid w:val="00172B9F"/>
    <w:rsid w:val="00172EE6"/>
    <w:rsid w:val="00172FF1"/>
    <w:rsid w:val="00173001"/>
    <w:rsid w:val="00173877"/>
    <w:rsid w:val="001742AA"/>
    <w:rsid w:val="001742FB"/>
    <w:rsid w:val="001746BA"/>
    <w:rsid w:val="00174B32"/>
    <w:rsid w:val="00174E6C"/>
    <w:rsid w:val="00175835"/>
    <w:rsid w:val="00175B1C"/>
    <w:rsid w:val="00175BC0"/>
    <w:rsid w:val="0017633E"/>
    <w:rsid w:val="00176514"/>
    <w:rsid w:val="00176AB6"/>
    <w:rsid w:val="00177040"/>
    <w:rsid w:val="00177836"/>
    <w:rsid w:val="001812F0"/>
    <w:rsid w:val="0018157E"/>
    <w:rsid w:val="0018295D"/>
    <w:rsid w:val="00182F01"/>
    <w:rsid w:val="00183438"/>
    <w:rsid w:val="001834CA"/>
    <w:rsid w:val="00183984"/>
    <w:rsid w:val="00183BB5"/>
    <w:rsid w:val="0018430C"/>
    <w:rsid w:val="00184BE7"/>
    <w:rsid w:val="00184FDF"/>
    <w:rsid w:val="00185496"/>
    <w:rsid w:val="00185930"/>
    <w:rsid w:val="001869AF"/>
    <w:rsid w:val="001869BE"/>
    <w:rsid w:val="00186B13"/>
    <w:rsid w:val="00186F94"/>
    <w:rsid w:val="001872C9"/>
    <w:rsid w:val="001877FB"/>
    <w:rsid w:val="00187C41"/>
    <w:rsid w:val="001907BC"/>
    <w:rsid w:val="0019102A"/>
    <w:rsid w:val="00191498"/>
    <w:rsid w:val="0019187D"/>
    <w:rsid w:val="00192D27"/>
    <w:rsid w:val="00193187"/>
    <w:rsid w:val="001945F5"/>
    <w:rsid w:val="00194C57"/>
    <w:rsid w:val="0019629C"/>
    <w:rsid w:val="001964BF"/>
    <w:rsid w:val="00196ED4"/>
    <w:rsid w:val="00196F0B"/>
    <w:rsid w:val="00197E9A"/>
    <w:rsid w:val="001A01FD"/>
    <w:rsid w:val="001A074E"/>
    <w:rsid w:val="001A1122"/>
    <w:rsid w:val="001A1341"/>
    <w:rsid w:val="001A1E03"/>
    <w:rsid w:val="001A1E5B"/>
    <w:rsid w:val="001A2690"/>
    <w:rsid w:val="001A26E8"/>
    <w:rsid w:val="001A278F"/>
    <w:rsid w:val="001A3F94"/>
    <w:rsid w:val="001A42B7"/>
    <w:rsid w:val="001A532F"/>
    <w:rsid w:val="001A5561"/>
    <w:rsid w:val="001A5596"/>
    <w:rsid w:val="001A5AC9"/>
    <w:rsid w:val="001A61B6"/>
    <w:rsid w:val="001A7894"/>
    <w:rsid w:val="001A7986"/>
    <w:rsid w:val="001B0183"/>
    <w:rsid w:val="001B08C5"/>
    <w:rsid w:val="001B0A3F"/>
    <w:rsid w:val="001B0F59"/>
    <w:rsid w:val="001B0FD8"/>
    <w:rsid w:val="001B18A1"/>
    <w:rsid w:val="001B1912"/>
    <w:rsid w:val="001B1BE6"/>
    <w:rsid w:val="001B1CCA"/>
    <w:rsid w:val="001B1FD6"/>
    <w:rsid w:val="001B21CD"/>
    <w:rsid w:val="001B2742"/>
    <w:rsid w:val="001B3B72"/>
    <w:rsid w:val="001B3E13"/>
    <w:rsid w:val="001B4020"/>
    <w:rsid w:val="001B43DF"/>
    <w:rsid w:val="001B475D"/>
    <w:rsid w:val="001B4C92"/>
    <w:rsid w:val="001B5F29"/>
    <w:rsid w:val="001B6F51"/>
    <w:rsid w:val="001B7170"/>
    <w:rsid w:val="001B762C"/>
    <w:rsid w:val="001B76BB"/>
    <w:rsid w:val="001B784F"/>
    <w:rsid w:val="001C045E"/>
    <w:rsid w:val="001C1596"/>
    <w:rsid w:val="001C161E"/>
    <w:rsid w:val="001C2906"/>
    <w:rsid w:val="001C2A72"/>
    <w:rsid w:val="001C33F1"/>
    <w:rsid w:val="001C3A62"/>
    <w:rsid w:val="001C3EE2"/>
    <w:rsid w:val="001C3FDB"/>
    <w:rsid w:val="001C4204"/>
    <w:rsid w:val="001C4646"/>
    <w:rsid w:val="001C46B0"/>
    <w:rsid w:val="001C48CA"/>
    <w:rsid w:val="001C4CF5"/>
    <w:rsid w:val="001C5119"/>
    <w:rsid w:val="001C5336"/>
    <w:rsid w:val="001C5DAE"/>
    <w:rsid w:val="001C5FC7"/>
    <w:rsid w:val="001C5FCB"/>
    <w:rsid w:val="001C6251"/>
    <w:rsid w:val="001C650B"/>
    <w:rsid w:val="001C748B"/>
    <w:rsid w:val="001C77A4"/>
    <w:rsid w:val="001C7A45"/>
    <w:rsid w:val="001D0B31"/>
    <w:rsid w:val="001D0CBE"/>
    <w:rsid w:val="001D18A8"/>
    <w:rsid w:val="001D2153"/>
    <w:rsid w:val="001D237E"/>
    <w:rsid w:val="001D2F59"/>
    <w:rsid w:val="001D4639"/>
    <w:rsid w:val="001D47EE"/>
    <w:rsid w:val="001D4BCA"/>
    <w:rsid w:val="001D4FC5"/>
    <w:rsid w:val="001D5490"/>
    <w:rsid w:val="001D593C"/>
    <w:rsid w:val="001D62F0"/>
    <w:rsid w:val="001D67B6"/>
    <w:rsid w:val="001D69F5"/>
    <w:rsid w:val="001D785E"/>
    <w:rsid w:val="001E108A"/>
    <w:rsid w:val="001E134D"/>
    <w:rsid w:val="001E162D"/>
    <w:rsid w:val="001E1631"/>
    <w:rsid w:val="001E1EF1"/>
    <w:rsid w:val="001E203D"/>
    <w:rsid w:val="001E21C3"/>
    <w:rsid w:val="001E3305"/>
    <w:rsid w:val="001E356B"/>
    <w:rsid w:val="001E4618"/>
    <w:rsid w:val="001E58FD"/>
    <w:rsid w:val="001E691F"/>
    <w:rsid w:val="001E6D10"/>
    <w:rsid w:val="001E6F1D"/>
    <w:rsid w:val="001F092C"/>
    <w:rsid w:val="001F09F9"/>
    <w:rsid w:val="001F0B07"/>
    <w:rsid w:val="001F0C82"/>
    <w:rsid w:val="001F0DB6"/>
    <w:rsid w:val="001F1104"/>
    <w:rsid w:val="001F115E"/>
    <w:rsid w:val="001F166F"/>
    <w:rsid w:val="001F17DE"/>
    <w:rsid w:val="001F1A1B"/>
    <w:rsid w:val="001F2505"/>
    <w:rsid w:val="001F29DF"/>
    <w:rsid w:val="001F386A"/>
    <w:rsid w:val="001F464D"/>
    <w:rsid w:val="001F4AE3"/>
    <w:rsid w:val="001F4C30"/>
    <w:rsid w:val="001F4C67"/>
    <w:rsid w:val="001F5059"/>
    <w:rsid w:val="001F54F4"/>
    <w:rsid w:val="001F5D1B"/>
    <w:rsid w:val="001F6CDD"/>
    <w:rsid w:val="001F6D0D"/>
    <w:rsid w:val="001F6DC6"/>
    <w:rsid w:val="001F7610"/>
    <w:rsid w:val="001F7718"/>
    <w:rsid w:val="001F7CD8"/>
    <w:rsid w:val="001F7FD6"/>
    <w:rsid w:val="00200BDA"/>
    <w:rsid w:val="0020100D"/>
    <w:rsid w:val="00201048"/>
    <w:rsid w:val="0020108A"/>
    <w:rsid w:val="00201508"/>
    <w:rsid w:val="002015DC"/>
    <w:rsid w:val="002017C4"/>
    <w:rsid w:val="002017F8"/>
    <w:rsid w:val="00201C87"/>
    <w:rsid w:val="00202717"/>
    <w:rsid w:val="00202967"/>
    <w:rsid w:val="00202FAE"/>
    <w:rsid w:val="002034A6"/>
    <w:rsid w:val="002034DA"/>
    <w:rsid w:val="002035AB"/>
    <w:rsid w:val="00203F94"/>
    <w:rsid w:val="0020405D"/>
    <w:rsid w:val="00204565"/>
    <w:rsid w:val="00204645"/>
    <w:rsid w:val="00205411"/>
    <w:rsid w:val="00205AE9"/>
    <w:rsid w:val="0020652D"/>
    <w:rsid w:val="002071EF"/>
    <w:rsid w:val="00207E8B"/>
    <w:rsid w:val="002101B8"/>
    <w:rsid w:val="00210377"/>
    <w:rsid w:val="0021115D"/>
    <w:rsid w:val="0021186F"/>
    <w:rsid w:val="0021217C"/>
    <w:rsid w:val="00212E76"/>
    <w:rsid w:val="00213418"/>
    <w:rsid w:val="002145AC"/>
    <w:rsid w:val="002157DF"/>
    <w:rsid w:val="00215886"/>
    <w:rsid w:val="0021596E"/>
    <w:rsid w:val="00215D02"/>
    <w:rsid w:val="0021755B"/>
    <w:rsid w:val="0022075A"/>
    <w:rsid w:val="00220C34"/>
    <w:rsid w:val="00220CBE"/>
    <w:rsid w:val="00220EF3"/>
    <w:rsid w:val="00221030"/>
    <w:rsid w:val="00221357"/>
    <w:rsid w:val="002215D4"/>
    <w:rsid w:val="00221A7F"/>
    <w:rsid w:val="002221A5"/>
    <w:rsid w:val="00222A86"/>
    <w:rsid w:val="00223283"/>
    <w:rsid w:val="00225D24"/>
    <w:rsid w:val="002274F3"/>
    <w:rsid w:val="00230062"/>
    <w:rsid w:val="00230BC3"/>
    <w:rsid w:val="00231448"/>
    <w:rsid w:val="00232F50"/>
    <w:rsid w:val="00233A49"/>
    <w:rsid w:val="00233E2C"/>
    <w:rsid w:val="0023471D"/>
    <w:rsid w:val="00234B95"/>
    <w:rsid w:val="00234BB1"/>
    <w:rsid w:val="00235326"/>
    <w:rsid w:val="00235684"/>
    <w:rsid w:val="002365D5"/>
    <w:rsid w:val="00236AF8"/>
    <w:rsid w:val="00236DDC"/>
    <w:rsid w:val="00237164"/>
    <w:rsid w:val="0023719A"/>
    <w:rsid w:val="002379C5"/>
    <w:rsid w:val="0024103A"/>
    <w:rsid w:val="00242797"/>
    <w:rsid w:val="00242A93"/>
    <w:rsid w:val="00242FC7"/>
    <w:rsid w:val="00243139"/>
    <w:rsid w:val="00243C51"/>
    <w:rsid w:val="00244184"/>
    <w:rsid w:val="00244A24"/>
    <w:rsid w:val="00244AD2"/>
    <w:rsid w:val="00244BBD"/>
    <w:rsid w:val="00244DD4"/>
    <w:rsid w:val="00244E17"/>
    <w:rsid w:val="002453CD"/>
    <w:rsid w:val="00245946"/>
    <w:rsid w:val="00246B70"/>
    <w:rsid w:val="00246D00"/>
    <w:rsid w:val="00246E59"/>
    <w:rsid w:val="0024705B"/>
    <w:rsid w:val="002479FE"/>
    <w:rsid w:val="00250AC9"/>
    <w:rsid w:val="00250AE7"/>
    <w:rsid w:val="00250E5A"/>
    <w:rsid w:val="002518B5"/>
    <w:rsid w:val="002520B1"/>
    <w:rsid w:val="0025289B"/>
    <w:rsid w:val="00252BC9"/>
    <w:rsid w:val="002544E2"/>
    <w:rsid w:val="002546B9"/>
    <w:rsid w:val="0025526D"/>
    <w:rsid w:val="00255BCB"/>
    <w:rsid w:val="002561C6"/>
    <w:rsid w:val="0025690B"/>
    <w:rsid w:val="00256F7F"/>
    <w:rsid w:val="00257091"/>
    <w:rsid w:val="0025763E"/>
    <w:rsid w:val="002577E1"/>
    <w:rsid w:val="00257E1E"/>
    <w:rsid w:val="00260124"/>
    <w:rsid w:val="0026078E"/>
    <w:rsid w:val="00260A6F"/>
    <w:rsid w:val="00260CB0"/>
    <w:rsid w:val="00262C83"/>
    <w:rsid w:val="002631CC"/>
    <w:rsid w:val="002631DA"/>
    <w:rsid w:val="0026380A"/>
    <w:rsid w:val="002639A4"/>
    <w:rsid w:val="00263BBA"/>
    <w:rsid w:val="00263BF7"/>
    <w:rsid w:val="00263F25"/>
    <w:rsid w:val="00263F6E"/>
    <w:rsid w:val="002640C2"/>
    <w:rsid w:val="0026457D"/>
    <w:rsid w:val="00264EEC"/>
    <w:rsid w:val="00264F01"/>
    <w:rsid w:val="002654B7"/>
    <w:rsid w:val="002657C7"/>
    <w:rsid w:val="002659E4"/>
    <w:rsid w:val="00265FD4"/>
    <w:rsid w:val="00266274"/>
    <w:rsid w:val="00266F61"/>
    <w:rsid w:val="00267234"/>
    <w:rsid w:val="00267ABF"/>
    <w:rsid w:val="00267BBB"/>
    <w:rsid w:val="002703DC"/>
    <w:rsid w:val="00270411"/>
    <w:rsid w:val="00270687"/>
    <w:rsid w:val="00270DA9"/>
    <w:rsid w:val="0027193D"/>
    <w:rsid w:val="00271B73"/>
    <w:rsid w:val="00271F04"/>
    <w:rsid w:val="0027228D"/>
    <w:rsid w:val="00272857"/>
    <w:rsid w:val="00272D4B"/>
    <w:rsid w:val="0027313A"/>
    <w:rsid w:val="002735FC"/>
    <w:rsid w:val="002739F8"/>
    <w:rsid w:val="0027412D"/>
    <w:rsid w:val="00274719"/>
    <w:rsid w:val="0027485C"/>
    <w:rsid w:val="0027684C"/>
    <w:rsid w:val="00277263"/>
    <w:rsid w:val="002803CB"/>
    <w:rsid w:val="00280B38"/>
    <w:rsid w:val="00281214"/>
    <w:rsid w:val="0028165C"/>
    <w:rsid w:val="0028232E"/>
    <w:rsid w:val="00283136"/>
    <w:rsid w:val="00284ADD"/>
    <w:rsid w:val="00284CCF"/>
    <w:rsid w:val="0028581C"/>
    <w:rsid w:val="00285F2F"/>
    <w:rsid w:val="00287349"/>
    <w:rsid w:val="00287609"/>
    <w:rsid w:val="0029050B"/>
    <w:rsid w:val="00290A7B"/>
    <w:rsid w:val="00290B7C"/>
    <w:rsid w:val="00290C6B"/>
    <w:rsid w:val="00290E5B"/>
    <w:rsid w:val="00290F81"/>
    <w:rsid w:val="002913FD"/>
    <w:rsid w:val="002922E1"/>
    <w:rsid w:val="002927F5"/>
    <w:rsid w:val="00292B00"/>
    <w:rsid w:val="00292C9F"/>
    <w:rsid w:val="00293480"/>
    <w:rsid w:val="00293711"/>
    <w:rsid w:val="0029391B"/>
    <w:rsid w:val="00294247"/>
    <w:rsid w:val="0029427D"/>
    <w:rsid w:val="002959B1"/>
    <w:rsid w:val="00295E0D"/>
    <w:rsid w:val="00295FA3"/>
    <w:rsid w:val="0029619D"/>
    <w:rsid w:val="0029729A"/>
    <w:rsid w:val="002972E6"/>
    <w:rsid w:val="002977FC"/>
    <w:rsid w:val="00297B38"/>
    <w:rsid w:val="002A06A0"/>
    <w:rsid w:val="002A103E"/>
    <w:rsid w:val="002A2FBF"/>
    <w:rsid w:val="002A3076"/>
    <w:rsid w:val="002A47AD"/>
    <w:rsid w:val="002A47B4"/>
    <w:rsid w:val="002A4A60"/>
    <w:rsid w:val="002A6C1A"/>
    <w:rsid w:val="002A705A"/>
    <w:rsid w:val="002A7161"/>
    <w:rsid w:val="002A79AB"/>
    <w:rsid w:val="002A7D8F"/>
    <w:rsid w:val="002B00B0"/>
    <w:rsid w:val="002B0AB3"/>
    <w:rsid w:val="002B12D7"/>
    <w:rsid w:val="002B1868"/>
    <w:rsid w:val="002B1DBD"/>
    <w:rsid w:val="002B3307"/>
    <w:rsid w:val="002B3995"/>
    <w:rsid w:val="002B4E72"/>
    <w:rsid w:val="002B5115"/>
    <w:rsid w:val="002B59AC"/>
    <w:rsid w:val="002B7145"/>
    <w:rsid w:val="002B759C"/>
    <w:rsid w:val="002B7B81"/>
    <w:rsid w:val="002C021A"/>
    <w:rsid w:val="002C0505"/>
    <w:rsid w:val="002C19E4"/>
    <w:rsid w:val="002C1C0B"/>
    <w:rsid w:val="002C1D9B"/>
    <w:rsid w:val="002C20CD"/>
    <w:rsid w:val="002C211C"/>
    <w:rsid w:val="002C2730"/>
    <w:rsid w:val="002C3504"/>
    <w:rsid w:val="002C4B4D"/>
    <w:rsid w:val="002C50D4"/>
    <w:rsid w:val="002C52D9"/>
    <w:rsid w:val="002C537E"/>
    <w:rsid w:val="002C5443"/>
    <w:rsid w:val="002C6030"/>
    <w:rsid w:val="002C7CFE"/>
    <w:rsid w:val="002C7D7C"/>
    <w:rsid w:val="002D0D95"/>
    <w:rsid w:val="002D0F8C"/>
    <w:rsid w:val="002D17E8"/>
    <w:rsid w:val="002D2593"/>
    <w:rsid w:val="002D2DAA"/>
    <w:rsid w:val="002D2DEE"/>
    <w:rsid w:val="002D2FF3"/>
    <w:rsid w:val="002D42F4"/>
    <w:rsid w:val="002D5F3F"/>
    <w:rsid w:val="002D6124"/>
    <w:rsid w:val="002D6355"/>
    <w:rsid w:val="002D6729"/>
    <w:rsid w:val="002E10C7"/>
    <w:rsid w:val="002E112C"/>
    <w:rsid w:val="002E156C"/>
    <w:rsid w:val="002E1C00"/>
    <w:rsid w:val="002E2389"/>
    <w:rsid w:val="002E2CF9"/>
    <w:rsid w:val="002E2E68"/>
    <w:rsid w:val="002E36D4"/>
    <w:rsid w:val="002E3A09"/>
    <w:rsid w:val="002E499B"/>
    <w:rsid w:val="002E49C3"/>
    <w:rsid w:val="002E57A1"/>
    <w:rsid w:val="002E5C66"/>
    <w:rsid w:val="002E6461"/>
    <w:rsid w:val="002E66D6"/>
    <w:rsid w:val="002E765B"/>
    <w:rsid w:val="002E7F64"/>
    <w:rsid w:val="002F05A3"/>
    <w:rsid w:val="002F08B4"/>
    <w:rsid w:val="002F0C46"/>
    <w:rsid w:val="002F1368"/>
    <w:rsid w:val="002F1EBA"/>
    <w:rsid w:val="002F2FBC"/>
    <w:rsid w:val="002F3F81"/>
    <w:rsid w:val="002F4B0D"/>
    <w:rsid w:val="002F4B3D"/>
    <w:rsid w:val="002F4B79"/>
    <w:rsid w:val="002F4C62"/>
    <w:rsid w:val="002F4DE7"/>
    <w:rsid w:val="002F5994"/>
    <w:rsid w:val="002F6026"/>
    <w:rsid w:val="002F640A"/>
    <w:rsid w:val="002F6A9E"/>
    <w:rsid w:val="002F6AD2"/>
    <w:rsid w:val="002F7A2B"/>
    <w:rsid w:val="002F7E75"/>
    <w:rsid w:val="003008CC"/>
    <w:rsid w:val="00302191"/>
    <w:rsid w:val="00302C6B"/>
    <w:rsid w:val="00303947"/>
    <w:rsid w:val="00303D0E"/>
    <w:rsid w:val="00303D42"/>
    <w:rsid w:val="00304124"/>
    <w:rsid w:val="0030561B"/>
    <w:rsid w:val="00305889"/>
    <w:rsid w:val="00305E4E"/>
    <w:rsid w:val="00305F4D"/>
    <w:rsid w:val="00306129"/>
    <w:rsid w:val="00306500"/>
    <w:rsid w:val="00306F34"/>
    <w:rsid w:val="00307E26"/>
    <w:rsid w:val="003104BD"/>
    <w:rsid w:val="003116E5"/>
    <w:rsid w:val="003117FC"/>
    <w:rsid w:val="003120FA"/>
    <w:rsid w:val="00312CF0"/>
    <w:rsid w:val="003130E2"/>
    <w:rsid w:val="0031403A"/>
    <w:rsid w:val="003145B9"/>
    <w:rsid w:val="00314751"/>
    <w:rsid w:val="003147F1"/>
    <w:rsid w:val="0031610B"/>
    <w:rsid w:val="003162AE"/>
    <w:rsid w:val="00317072"/>
    <w:rsid w:val="0031758A"/>
    <w:rsid w:val="00317EEC"/>
    <w:rsid w:val="00320277"/>
    <w:rsid w:val="00320778"/>
    <w:rsid w:val="003209AD"/>
    <w:rsid w:val="003210C4"/>
    <w:rsid w:val="00321F89"/>
    <w:rsid w:val="00322610"/>
    <w:rsid w:val="003228B1"/>
    <w:rsid w:val="00322D6B"/>
    <w:rsid w:val="00322EB8"/>
    <w:rsid w:val="00323542"/>
    <w:rsid w:val="00323D68"/>
    <w:rsid w:val="00323FD5"/>
    <w:rsid w:val="00324524"/>
    <w:rsid w:val="003248F8"/>
    <w:rsid w:val="003249E8"/>
    <w:rsid w:val="00324FC8"/>
    <w:rsid w:val="00325055"/>
    <w:rsid w:val="00325420"/>
    <w:rsid w:val="00325565"/>
    <w:rsid w:val="00325F1F"/>
    <w:rsid w:val="00325F7C"/>
    <w:rsid w:val="00326799"/>
    <w:rsid w:val="00327549"/>
    <w:rsid w:val="00327593"/>
    <w:rsid w:val="00327B42"/>
    <w:rsid w:val="00327F2F"/>
    <w:rsid w:val="0033039D"/>
    <w:rsid w:val="00330690"/>
    <w:rsid w:val="003311F8"/>
    <w:rsid w:val="00331853"/>
    <w:rsid w:val="00331A0E"/>
    <w:rsid w:val="00331BC4"/>
    <w:rsid w:val="00331DF2"/>
    <w:rsid w:val="0033362A"/>
    <w:rsid w:val="00333EA0"/>
    <w:rsid w:val="00334215"/>
    <w:rsid w:val="00334BC5"/>
    <w:rsid w:val="003350D5"/>
    <w:rsid w:val="00335136"/>
    <w:rsid w:val="00335388"/>
    <w:rsid w:val="00337309"/>
    <w:rsid w:val="00337CE3"/>
    <w:rsid w:val="003405E8"/>
    <w:rsid w:val="00340EF2"/>
    <w:rsid w:val="003418E3"/>
    <w:rsid w:val="00341905"/>
    <w:rsid w:val="0034198F"/>
    <w:rsid w:val="003429AF"/>
    <w:rsid w:val="003430E9"/>
    <w:rsid w:val="00343C46"/>
    <w:rsid w:val="00344557"/>
    <w:rsid w:val="0034519B"/>
    <w:rsid w:val="00345C70"/>
    <w:rsid w:val="00345CF3"/>
    <w:rsid w:val="00345EBA"/>
    <w:rsid w:val="00347353"/>
    <w:rsid w:val="00347BAD"/>
    <w:rsid w:val="003504BD"/>
    <w:rsid w:val="003507EC"/>
    <w:rsid w:val="00350A15"/>
    <w:rsid w:val="0035106B"/>
    <w:rsid w:val="00351160"/>
    <w:rsid w:val="0035126C"/>
    <w:rsid w:val="003527EA"/>
    <w:rsid w:val="003530B4"/>
    <w:rsid w:val="003534AF"/>
    <w:rsid w:val="00353E8A"/>
    <w:rsid w:val="003542C8"/>
    <w:rsid w:val="00355366"/>
    <w:rsid w:val="003555D8"/>
    <w:rsid w:val="00355955"/>
    <w:rsid w:val="00356057"/>
    <w:rsid w:val="0035745A"/>
    <w:rsid w:val="00357F6D"/>
    <w:rsid w:val="00357FF3"/>
    <w:rsid w:val="0036054A"/>
    <w:rsid w:val="0036057B"/>
    <w:rsid w:val="00360BCA"/>
    <w:rsid w:val="00360CFC"/>
    <w:rsid w:val="00361BA2"/>
    <w:rsid w:val="00362624"/>
    <w:rsid w:val="00363DEA"/>
    <w:rsid w:val="00365552"/>
    <w:rsid w:val="00365713"/>
    <w:rsid w:val="0036574B"/>
    <w:rsid w:val="003657AB"/>
    <w:rsid w:val="0036613B"/>
    <w:rsid w:val="0036692B"/>
    <w:rsid w:val="00366AE0"/>
    <w:rsid w:val="00367600"/>
    <w:rsid w:val="00370392"/>
    <w:rsid w:val="0037091D"/>
    <w:rsid w:val="00370BA0"/>
    <w:rsid w:val="0037200C"/>
    <w:rsid w:val="00372ADC"/>
    <w:rsid w:val="003732B7"/>
    <w:rsid w:val="00373897"/>
    <w:rsid w:val="003740B4"/>
    <w:rsid w:val="003742ED"/>
    <w:rsid w:val="00376139"/>
    <w:rsid w:val="00376727"/>
    <w:rsid w:val="00377873"/>
    <w:rsid w:val="0038055F"/>
    <w:rsid w:val="00380AB9"/>
    <w:rsid w:val="00380B1E"/>
    <w:rsid w:val="00380F04"/>
    <w:rsid w:val="003815E6"/>
    <w:rsid w:val="00381C4D"/>
    <w:rsid w:val="00381DDB"/>
    <w:rsid w:val="00381EDA"/>
    <w:rsid w:val="00381F1E"/>
    <w:rsid w:val="00382471"/>
    <w:rsid w:val="0038361D"/>
    <w:rsid w:val="00383E2B"/>
    <w:rsid w:val="003846FE"/>
    <w:rsid w:val="00384B96"/>
    <w:rsid w:val="0038715F"/>
    <w:rsid w:val="00387351"/>
    <w:rsid w:val="003873F7"/>
    <w:rsid w:val="003904BB"/>
    <w:rsid w:val="00390D7F"/>
    <w:rsid w:val="00391039"/>
    <w:rsid w:val="003911E3"/>
    <w:rsid w:val="0039203A"/>
    <w:rsid w:val="00392555"/>
    <w:rsid w:val="003925C4"/>
    <w:rsid w:val="00392F51"/>
    <w:rsid w:val="003945AB"/>
    <w:rsid w:val="00394633"/>
    <w:rsid w:val="00394760"/>
    <w:rsid w:val="003947AC"/>
    <w:rsid w:val="00394BE8"/>
    <w:rsid w:val="003951C4"/>
    <w:rsid w:val="0039553C"/>
    <w:rsid w:val="003956A0"/>
    <w:rsid w:val="003958BA"/>
    <w:rsid w:val="00395B5F"/>
    <w:rsid w:val="0039755A"/>
    <w:rsid w:val="0039760B"/>
    <w:rsid w:val="003976D3"/>
    <w:rsid w:val="003A0C71"/>
    <w:rsid w:val="003A156E"/>
    <w:rsid w:val="003A1A7A"/>
    <w:rsid w:val="003A1CB3"/>
    <w:rsid w:val="003A1CE5"/>
    <w:rsid w:val="003A1D3D"/>
    <w:rsid w:val="003A1E9A"/>
    <w:rsid w:val="003A1FAB"/>
    <w:rsid w:val="003A203C"/>
    <w:rsid w:val="003A20C0"/>
    <w:rsid w:val="003A2220"/>
    <w:rsid w:val="003A24C4"/>
    <w:rsid w:val="003A277F"/>
    <w:rsid w:val="003A2D01"/>
    <w:rsid w:val="003A2EEC"/>
    <w:rsid w:val="003A3357"/>
    <w:rsid w:val="003A3D66"/>
    <w:rsid w:val="003A3FF4"/>
    <w:rsid w:val="003A4371"/>
    <w:rsid w:val="003A46C2"/>
    <w:rsid w:val="003A5312"/>
    <w:rsid w:val="003A5F7B"/>
    <w:rsid w:val="003A619C"/>
    <w:rsid w:val="003A6C25"/>
    <w:rsid w:val="003A74FC"/>
    <w:rsid w:val="003A7CDC"/>
    <w:rsid w:val="003A7D0D"/>
    <w:rsid w:val="003B0648"/>
    <w:rsid w:val="003B087D"/>
    <w:rsid w:val="003B25DD"/>
    <w:rsid w:val="003B2CE9"/>
    <w:rsid w:val="003B3095"/>
    <w:rsid w:val="003B348C"/>
    <w:rsid w:val="003B383C"/>
    <w:rsid w:val="003B3F47"/>
    <w:rsid w:val="003B4809"/>
    <w:rsid w:val="003B4889"/>
    <w:rsid w:val="003B4F0A"/>
    <w:rsid w:val="003B5A76"/>
    <w:rsid w:val="003B6CCE"/>
    <w:rsid w:val="003B7155"/>
    <w:rsid w:val="003C0984"/>
    <w:rsid w:val="003C0D97"/>
    <w:rsid w:val="003C0E7B"/>
    <w:rsid w:val="003C1C07"/>
    <w:rsid w:val="003C1E5B"/>
    <w:rsid w:val="003C21C1"/>
    <w:rsid w:val="003C29C3"/>
    <w:rsid w:val="003C3D8F"/>
    <w:rsid w:val="003C4011"/>
    <w:rsid w:val="003C410F"/>
    <w:rsid w:val="003C47B2"/>
    <w:rsid w:val="003C4805"/>
    <w:rsid w:val="003C5563"/>
    <w:rsid w:val="003C5BA6"/>
    <w:rsid w:val="003C6064"/>
    <w:rsid w:val="003C6FBE"/>
    <w:rsid w:val="003C720F"/>
    <w:rsid w:val="003D0ABA"/>
    <w:rsid w:val="003D0C41"/>
    <w:rsid w:val="003D0EC8"/>
    <w:rsid w:val="003D0EDA"/>
    <w:rsid w:val="003D0EF4"/>
    <w:rsid w:val="003D1617"/>
    <w:rsid w:val="003D1647"/>
    <w:rsid w:val="003D1F83"/>
    <w:rsid w:val="003D3614"/>
    <w:rsid w:val="003D4404"/>
    <w:rsid w:val="003D4984"/>
    <w:rsid w:val="003D5882"/>
    <w:rsid w:val="003D658C"/>
    <w:rsid w:val="003D6AF1"/>
    <w:rsid w:val="003D771E"/>
    <w:rsid w:val="003D7C08"/>
    <w:rsid w:val="003E0D77"/>
    <w:rsid w:val="003E1616"/>
    <w:rsid w:val="003E196D"/>
    <w:rsid w:val="003E1D03"/>
    <w:rsid w:val="003E281E"/>
    <w:rsid w:val="003E33A3"/>
    <w:rsid w:val="003E33B1"/>
    <w:rsid w:val="003E361D"/>
    <w:rsid w:val="003E40F4"/>
    <w:rsid w:val="003E46EA"/>
    <w:rsid w:val="003E4BCF"/>
    <w:rsid w:val="003E57D6"/>
    <w:rsid w:val="003E649F"/>
    <w:rsid w:val="003E6578"/>
    <w:rsid w:val="003E6885"/>
    <w:rsid w:val="003E75BA"/>
    <w:rsid w:val="003E7B91"/>
    <w:rsid w:val="003E7F07"/>
    <w:rsid w:val="003F00D5"/>
    <w:rsid w:val="003F0E2B"/>
    <w:rsid w:val="003F1A4F"/>
    <w:rsid w:val="003F1FD3"/>
    <w:rsid w:val="003F20FC"/>
    <w:rsid w:val="003F362E"/>
    <w:rsid w:val="003F37EB"/>
    <w:rsid w:val="003F3AB8"/>
    <w:rsid w:val="003F43FB"/>
    <w:rsid w:val="003F4648"/>
    <w:rsid w:val="003F47C1"/>
    <w:rsid w:val="003F4A38"/>
    <w:rsid w:val="003F4DF2"/>
    <w:rsid w:val="003F4E96"/>
    <w:rsid w:val="003F4FA1"/>
    <w:rsid w:val="003F590F"/>
    <w:rsid w:val="003F6675"/>
    <w:rsid w:val="003F72BA"/>
    <w:rsid w:val="00400FAB"/>
    <w:rsid w:val="00401B57"/>
    <w:rsid w:val="00402FA5"/>
    <w:rsid w:val="0040379B"/>
    <w:rsid w:val="00403CE1"/>
    <w:rsid w:val="00404601"/>
    <w:rsid w:val="00404F72"/>
    <w:rsid w:val="00405BFD"/>
    <w:rsid w:val="00405E0A"/>
    <w:rsid w:val="00406134"/>
    <w:rsid w:val="00406BD8"/>
    <w:rsid w:val="00407067"/>
    <w:rsid w:val="004079EB"/>
    <w:rsid w:val="00407C27"/>
    <w:rsid w:val="004106CE"/>
    <w:rsid w:val="00410BEB"/>
    <w:rsid w:val="00410CDC"/>
    <w:rsid w:val="00410DE8"/>
    <w:rsid w:val="00410E5F"/>
    <w:rsid w:val="00411470"/>
    <w:rsid w:val="004114E7"/>
    <w:rsid w:val="0041160A"/>
    <w:rsid w:val="004118C2"/>
    <w:rsid w:val="00412C96"/>
    <w:rsid w:val="004133A0"/>
    <w:rsid w:val="0041392D"/>
    <w:rsid w:val="0041397C"/>
    <w:rsid w:val="00413E04"/>
    <w:rsid w:val="00415ACB"/>
    <w:rsid w:val="00416DE3"/>
    <w:rsid w:val="00416EF4"/>
    <w:rsid w:val="00417386"/>
    <w:rsid w:val="00417A46"/>
    <w:rsid w:val="00417AC3"/>
    <w:rsid w:val="00417D3D"/>
    <w:rsid w:val="00420262"/>
    <w:rsid w:val="00420673"/>
    <w:rsid w:val="00420ACB"/>
    <w:rsid w:val="00421954"/>
    <w:rsid w:val="00422609"/>
    <w:rsid w:val="00422A5D"/>
    <w:rsid w:val="00423107"/>
    <w:rsid w:val="00423A85"/>
    <w:rsid w:val="00424109"/>
    <w:rsid w:val="00424674"/>
    <w:rsid w:val="00424955"/>
    <w:rsid w:val="00424993"/>
    <w:rsid w:val="0042627E"/>
    <w:rsid w:val="00426ACC"/>
    <w:rsid w:val="00426E9C"/>
    <w:rsid w:val="0042769D"/>
    <w:rsid w:val="00427F02"/>
    <w:rsid w:val="004310A6"/>
    <w:rsid w:val="004315E2"/>
    <w:rsid w:val="0043168A"/>
    <w:rsid w:val="0043246B"/>
    <w:rsid w:val="00432F57"/>
    <w:rsid w:val="00433253"/>
    <w:rsid w:val="00434C41"/>
    <w:rsid w:val="00435A46"/>
    <w:rsid w:val="00436E50"/>
    <w:rsid w:val="0043708A"/>
    <w:rsid w:val="004372E4"/>
    <w:rsid w:val="00440119"/>
    <w:rsid w:val="004406C3"/>
    <w:rsid w:val="004414BE"/>
    <w:rsid w:val="00441D81"/>
    <w:rsid w:val="00442B35"/>
    <w:rsid w:val="00443C6C"/>
    <w:rsid w:val="00443DF6"/>
    <w:rsid w:val="0044519D"/>
    <w:rsid w:val="004452AE"/>
    <w:rsid w:val="004454F1"/>
    <w:rsid w:val="0044565C"/>
    <w:rsid w:val="00446126"/>
    <w:rsid w:val="00447823"/>
    <w:rsid w:val="00447AB7"/>
    <w:rsid w:val="00447FC3"/>
    <w:rsid w:val="00450009"/>
    <w:rsid w:val="00450226"/>
    <w:rsid w:val="0045078B"/>
    <w:rsid w:val="00450866"/>
    <w:rsid w:val="00451448"/>
    <w:rsid w:val="0045293F"/>
    <w:rsid w:val="00453196"/>
    <w:rsid w:val="004532E9"/>
    <w:rsid w:val="004536C3"/>
    <w:rsid w:val="004538E6"/>
    <w:rsid w:val="004541DF"/>
    <w:rsid w:val="00454839"/>
    <w:rsid w:val="00454C65"/>
    <w:rsid w:val="004557BA"/>
    <w:rsid w:val="00455BC0"/>
    <w:rsid w:val="00455C55"/>
    <w:rsid w:val="004563D6"/>
    <w:rsid w:val="00456F76"/>
    <w:rsid w:val="0045712F"/>
    <w:rsid w:val="00457675"/>
    <w:rsid w:val="00457808"/>
    <w:rsid w:val="00457E20"/>
    <w:rsid w:val="00457F76"/>
    <w:rsid w:val="004607F6"/>
    <w:rsid w:val="00460C43"/>
    <w:rsid w:val="00460D9C"/>
    <w:rsid w:val="00461A8D"/>
    <w:rsid w:val="0046297E"/>
    <w:rsid w:val="00462CC6"/>
    <w:rsid w:val="00463138"/>
    <w:rsid w:val="00463337"/>
    <w:rsid w:val="004643AC"/>
    <w:rsid w:val="0046475F"/>
    <w:rsid w:val="00464826"/>
    <w:rsid w:val="00465495"/>
    <w:rsid w:val="00465ED9"/>
    <w:rsid w:val="00467B6F"/>
    <w:rsid w:val="00467CA9"/>
    <w:rsid w:val="00470D5A"/>
    <w:rsid w:val="004713D4"/>
    <w:rsid w:val="00471651"/>
    <w:rsid w:val="00471962"/>
    <w:rsid w:val="004724D2"/>
    <w:rsid w:val="00472992"/>
    <w:rsid w:val="00472CB0"/>
    <w:rsid w:val="004733EC"/>
    <w:rsid w:val="00474535"/>
    <w:rsid w:val="00474A54"/>
    <w:rsid w:val="00474B95"/>
    <w:rsid w:val="004757AF"/>
    <w:rsid w:val="0047698C"/>
    <w:rsid w:val="0048212D"/>
    <w:rsid w:val="004823B4"/>
    <w:rsid w:val="0048285E"/>
    <w:rsid w:val="004831DE"/>
    <w:rsid w:val="00483BA9"/>
    <w:rsid w:val="004855F4"/>
    <w:rsid w:val="00485BD2"/>
    <w:rsid w:val="00486D37"/>
    <w:rsid w:val="00486F3B"/>
    <w:rsid w:val="004877E6"/>
    <w:rsid w:val="00487F3A"/>
    <w:rsid w:val="0049014A"/>
    <w:rsid w:val="004902C1"/>
    <w:rsid w:val="00490446"/>
    <w:rsid w:val="004918C9"/>
    <w:rsid w:val="00492507"/>
    <w:rsid w:val="00492DDB"/>
    <w:rsid w:val="004939A7"/>
    <w:rsid w:val="00493F0F"/>
    <w:rsid w:val="00495293"/>
    <w:rsid w:val="00495E75"/>
    <w:rsid w:val="00496E23"/>
    <w:rsid w:val="004A0BC2"/>
    <w:rsid w:val="004A1323"/>
    <w:rsid w:val="004A333C"/>
    <w:rsid w:val="004A338B"/>
    <w:rsid w:val="004A3600"/>
    <w:rsid w:val="004A3A8C"/>
    <w:rsid w:val="004A3F08"/>
    <w:rsid w:val="004A41D2"/>
    <w:rsid w:val="004A4769"/>
    <w:rsid w:val="004A5800"/>
    <w:rsid w:val="004A65DF"/>
    <w:rsid w:val="004A7476"/>
    <w:rsid w:val="004B077C"/>
    <w:rsid w:val="004B0A38"/>
    <w:rsid w:val="004B0E9E"/>
    <w:rsid w:val="004B10A1"/>
    <w:rsid w:val="004B15D7"/>
    <w:rsid w:val="004B19C2"/>
    <w:rsid w:val="004B1BB4"/>
    <w:rsid w:val="004B226E"/>
    <w:rsid w:val="004B2E84"/>
    <w:rsid w:val="004B401C"/>
    <w:rsid w:val="004B50FC"/>
    <w:rsid w:val="004B5A1D"/>
    <w:rsid w:val="004B6B51"/>
    <w:rsid w:val="004B6C6F"/>
    <w:rsid w:val="004B6E91"/>
    <w:rsid w:val="004B758B"/>
    <w:rsid w:val="004C0266"/>
    <w:rsid w:val="004C02B7"/>
    <w:rsid w:val="004C06B9"/>
    <w:rsid w:val="004C1ABB"/>
    <w:rsid w:val="004C1BDF"/>
    <w:rsid w:val="004C2BA6"/>
    <w:rsid w:val="004C309F"/>
    <w:rsid w:val="004C3330"/>
    <w:rsid w:val="004C4391"/>
    <w:rsid w:val="004C44A9"/>
    <w:rsid w:val="004C4F3C"/>
    <w:rsid w:val="004C5CCF"/>
    <w:rsid w:val="004C5D13"/>
    <w:rsid w:val="004C70E4"/>
    <w:rsid w:val="004C78D7"/>
    <w:rsid w:val="004D0B24"/>
    <w:rsid w:val="004D0F3F"/>
    <w:rsid w:val="004D15BD"/>
    <w:rsid w:val="004D16CF"/>
    <w:rsid w:val="004D1A7C"/>
    <w:rsid w:val="004D2BAA"/>
    <w:rsid w:val="004D382F"/>
    <w:rsid w:val="004D3A95"/>
    <w:rsid w:val="004D3C78"/>
    <w:rsid w:val="004D3E42"/>
    <w:rsid w:val="004D41A9"/>
    <w:rsid w:val="004D54EC"/>
    <w:rsid w:val="004D5A63"/>
    <w:rsid w:val="004D6C70"/>
    <w:rsid w:val="004D6DCD"/>
    <w:rsid w:val="004D6E07"/>
    <w:rsid w:val="004D703C"/>
    <w:rsid w:val="004E00B6"/>
    <w:rsid w:val="004E03AD"/>
    <w:rsid w:val="004E09B8"/>
    <w:rsid w:val="004E1278"/>
    <w:rsid w:val="004E1D47"/>
    <w:rsid w:val="004E2087"/>
    <w:rsid w:val="004E36CB"/>
    <w:rsid w:val="004E3A8A"/>
    <w:rsid w:val="004E3D7D"/>
    <w:rsid w:val="004E4CAA"/>
    <w:rsid w:val="004E6180"/>
    <w:rsid w:val="004E67CD"/>
    <w:rsid w:val="004E69C1"/>
    <w:rsid w:val="004E6AE0"/>
    <w:rsid w:val="004E703C"/>
    <w:rsid w:val="004E78B9"/>
    <w:rsid w:val="004F038C"/>
    <w:rsid w:val="004F03DA"/>
    <w:rsid w:val="004F0BE8"/>
    <w:rsid w:val="004F1C46"/>
    <w:rsid w:val="004F2392"/>
    <w:rsid w:val="004F2835"/>
    <w:rsid w:val="004F30B5"/>
    <w:rsid w:val="004F3E6A"/>
    <w:rsid w:val="004F3F1A"/>
    <w:rsid w:val="004F5BF2"/>
    <w:rsid w:val="004F5DAA"/>
    <w:rsid w:val="004F7094"/>
    <w:rsid w:val="004F7A58"/>
    <w:rsid w:val="0050091A"/>
    <w:rsid w:val="0050093E"/>
    <w:rsid w:val="00501BA7"/>
    <w:rsid w:val="00502905"/>
    <w:rsid w:val="0050316E"/>
    <w:rsid w:val="00503246"/>
    <w:rsid w:val="00504123"/>
    <w:rsid w:val="005046A4"/>
    <w:rsid w:val="00504CD8"/>
    <w:rsid w:val="00505BAD"/>
    <w:rsid w:val="00506064"/>
    <w:rsid w:val="00506895"/>
    <w:rsid w:val="00506B0A"/>
    <w:rsid w:val="00506DEC"/>
    <w:rsid w:val="00506E1B"/>
    <w:rsid w:val="00507137"/>
    <w:rsid w:val="0050792F"/>
    <w:rsid w:val="005107AD"/>
    <w:rsid w:val="00510834"/>
    <w:rsid w:val="005108DE"/>
    <w:rsid w:val="005113B2"/>
    <w:rsid w:val="005116DB"/>
    <w:rsid w:val="0051246B"/>
    <w:rsid w:val="00512731"/>
    <w:rsid w:val="00514296"/>
    <w:rsid w:val="00514AE7"/>
    <w:rsid w:val="00514E64"/>
    <w:rsid w:val="005152CB"/>
    <w:rsid w:val="00515340"/>
    <w:rsid w:val="00515C8B"/>
    <w:rsid w:val="00515CEA"/>
    <w:rsid w:val="00515D18"/>
    <w:rsid w:val="00516176"/>
    <w:rsid w:val="00516487"/>
    <w:rsid w:val="00517009"/>
    <w:rsid w:val="00517225"/>
    <w:rsid w:val="00517953"/>
    <w:rsid w:val="0052055B"/>
    <w:rsid w:val="005209B0"/>
    <w:rsid w:val="00520C17"/>
    <w:rsid w:val="00520E3D"/>
    <w:rsid w:val="00521971"/>
    <w:rsid w:val="00521E02"/>
    <w:rsid w:val="00521ECE"/>
    <w:rsid w:val="005221FD"/>
    <w:rsid w:val="00523970"/>
    <w:rsid w:val="00523D91"/>
    <w:rsid w:val="005242A2"/>
    <w:rsid w:val="0052521B"/>
    <w:rsid w:val="00525334"/>
    <w:rsid w:val="00525626"/>
    <w:rsid w:val="005266C8"/>
    <w:rsid w:val="005269FA"/>
    <w:rsid w:val="00526A0E"/>
    <w:rsid w:val="00526DC6"/>
    <w:rsid w:val="0053096C"/>
    <w:rsid w:val="00530A72"/>
    <w:rsid w:val="00530D00"/>
    <w:rsid w:val="0053123D"/>
    <w:rsid w:val="00531444"/>
    <w:rsid w:val="00532868"/>
    <w:rsid w:val="005334B5"/>
    <w:rsid w:val="00533648"/>
    <w:rsid w:val="00533727"/>
    <w:rsid w:val="00534F0B"/>
    <w:rsid w:val="00534F0F"/>
    <w:rsid w:val="00534FD0"/>
    <w:rsid w:val="00536C60"/>
    <w:rsid w:val="00537A31"/>
    <w:rsid w:val="00540437"/>
    <w:rsid w:val="00540A63"/>
    <w:rsid w:val="00541272"/>
    <w:rsid w:val="00541D37"/>
    <w:rsid w:val="00541D99"/>
    <w:rsid w:val="00543093"/>
    <w:rsid w:val="00543DC2"/>
    <w:rsid w:val="00544616"/>
    <w:rsid w:val="00544776"/>
    <w:rsid w:val="00544B00"/>
    <w:rsid w:val="00544E0B"/>
    <w:rsid w:val="005451A8"/>
    <w:rsid w:val="00546BDE"/>
    <w:rsid w:val="0054729E"/>
    <w:rsid w:val="00547603"/>
    <w:rsid w:val="00550147"/>
    <w:rsid w:val="005516F1"/>
    <w:rsid w:val="005517A3"/>
    <w:rsid w:val="00551FE3"/>
    <w:rsid w:val="00553406"/>
    <w:rsid w:val="0055394A"/>
    <w:rsid w:val="0055453A"/>
    <w:rsid w:val="005548C9"/>
    <w:rsid w:val="00554944"/>
    <w:rsid w:val="00554B10"/>
    <w:rsid w:val="00554CCD"/>
    <w:rsid w:val="00554CDD"/>
    <w:rsid w:val="00555332"/>
    <w:rsid w:val="00555462"/>
    <w:rsid w:val="0055554A"/>
    <w:rsid w:val="00555DDD"/>
    <w:rsid w:val="005567DA"/>
    <w:rsid w:val="00557462"/>
    <w:rsid w:val="0055793B"/>
    <w:rsid w:val="00557EE0"/>
    <w:rsid w:val="00560293"/>
    <w:rsid w:val="005604BC"/>
    <w:rsid w:val="00560A91"/>
    <w:rsid w:val="0056103B"/>
    <w:rsid w:val="0056104B"/>
    <w:rsid w:val="00561334"/>
    <w:rsid w:val="005616CC"/>
    <w:rsid w:val="00561CBC"/>
    <w:rsid w:val="005621EB"/>
    <w:rsid w:val="00562552"/>
    <w:rsid w:val="005625E3"/>
    <w:rsid w:val="00562B3C"/>
    <w:rsid w:val="0056444C"/>
    <w:rsid w:val="005649B8"/>
    <w:rsid w:val="00565501"/>
    <w:rsid w:val="0056557F"/>
    <w:rsid w:val="00565BA1"/>
    <w:rsid w:val="00566B5F"/>
    <w:rsid w:val="005673A1"/>
    <w:rsid w:val="00567CF3"/>
    <w:rsid w:val="00570874"/>
    <w:rsid w:val="00571386"/>
    <w:rsid w:val="0057139A"/>
    <w:rsid w:val="0057152F"/>
    <w:rsid w:val="005719A4"/>
    <w:rsid w:val="00571DD7"/>
    <w:rsid w:val="00571F24"/>
    <w:rsid w:val="00572800"/>
    <w:rsid w:val="0057337E"/>
    <w:rsid w:val="00574696"/>
    <w:rsid w:val="00574C40"/>
    <w:rsid w:val="005754B2"/>
    <w:rsid w:val="00575A16"/>
    <w:rsid w:val="00575ED2"/>
    <w:rsid w:val="00575F62"/>
    <w:rsid w:val="005762D6"/>
    <w:rsid w:val="005767A9"/>
    <w:rsid w:val="0057684D"/>
    <w:rsid w:val="00576B63"/>
    <w:rsid w:val="00577672"/>
    <w:rsid w:val="005778CB"/>
    <w:rsid w:val="00577AEC"/>
    <w:rsid w:val="00577CA5"/>
    <w:rsid w:val="005809FC"/>
    <w:rsid w:val="00581259"/>
    <w:rsid w:val="0058126F"/>
    <w:rsid w:val="005818F4"/>
    <w:rsid w:val="005827F2"/>
    <w:rsid w:val="00582819"/>
    <w:rsid w:val="00582D63"/>
    <w:rsid w:val="00582E5B"/>
    <w:rsid w:val="005834B5"/>
    <w:rsid w:val="0058474D"/>
    <w:rsid w:val="0058518B"/>
    <w:rsid w:val="00585432"/>
    <w:rsid w:val="00586BA5"/>
    <w:rsid w:val="005879CF"/>
    <w:rsid w:val="0059009A"/>
    <w:rsid w:val="005912D5"/>
    <w:rsid w:val="00591519"/>
    <w:rsid w:val="00591FE3"/>
    <w:rsid w:val="00592913"/>
    <w:rsid w:val="00592DAB"/>
    <w:rsid w:val="00593308"/>
    <w:rsid w:val="00593686"/>
    <w:rsid w:val="00593C09"/>
    <w:rsid w:val="00593CD0"/>
    <w:rsid w:val="00594569"/>
    <w:rsid w:val="00594570"/>
    <w:rsid w:val="0059465B"/>
    <w:rsid w:val="0059468C"/>
    <w:rsid w:val="005949B8"/>
    <w:rsid w:val="00594D3D"/>
    <w:rsid w:val="005961D2"/>
    <w:rsid w:val="005969A7"/>
    <w:rsid w:val="00596D2E"/>
    <w:rsid w:val="005A02B9"/>
    <w:rsid w:val="005A1446"/>
    <w:rsid w:val="005A1483"/>
    <w:rsid w:val="005A1B72"/>
    <w:rsid w:val="005A246F"/>
    <w:rsid w:val="005A26B1"/>
    <w:rsid w:val="005A39F7"/>
    <w:rsid w:val="005A497F"/>
    <w:rsid w:val="005A5191"/>
    <w:rsid w:val="005A52A7"/>
    <w:rsid w:val="005A54B1"/>
    <w:rsid w:val="005A5C6F"/>
    <w:rsid w:val="005A6346"/>
    <w:rsid w:val="005A725C"/>
    <w:rsid w:val="005A7594"/>
    <w:rsid w:val="005B07D5"/>
    <w:rsid w:val="005B0D9E"/>
    <w:rsid w:val="005B0F08"/>
    <w:rsid w:val="005B0F6B"/>
    <w:rsid w:val="005B15ED"/>
    <w:rsid w:val="005B233A"/>
    <w:rsid w:val="005B2B1C"/>
    <w:rsid w:val="005B2B69"/>
    <w:rsid w:val="005B3809"/>
    <w:rsid w:val="005B405A"/>
    <w:rsid w:val="005B4470"/>
    <w:rsid w:val="005B4C97"/>
    <w:rsid w:val="005B4D7A"/>
    <w:rsid w:val="005B52A8"/>
    <w:rsid w:val="005B5613"/>
    <w:rsid w:val="005B5ECB"/>
    <w:rsid w:val="005B6090"/>
    <w:rsid w:val="005B657A"/>
    <w:rsid w:val="005B6BC5"/>
    <w:rsid w:val="005B77F4"/>
    <w:rsid w:val="005C016D"/>
    <w:rsid w:val="005C0227"/>
    <w:rsid w:val="005C0B6F"/>
    <w:rsid w:val="005C115E"/>
    <w:rsid w:val="005C1C48"/>
    <w:rsid w:val="005C1C97"/>
    <w:rsid w:val="005C2A0B"/>
    <w:rsid w:val="005C2D96"/>
    <w:rsid w:val="005C3539"/>
    <w:rsid w:val="005C388E"/>
    <w:rsid w:val="005C3DAE"/>
    <w:rsid w:val="005C3EA3"/>
    <w:rsid w:val="005C4121"/>
    <w:rsid w:val="005C51B0"/>
    <w:rsid w:val="005C6448"/>
    <w:rsid w:val="005C6F3A"/>
    <w:rsid w:val="005D01E2"/>
    <w:rsid w:val="005D0498"/>
    <w:rsid w:val="005D04B5"/>
    <w:rsid w:val="005D0745"/>
    <w:rsid w:val="005D0851"/>
    <w:rsid w:val="005D0FBB"/>
    <w:rsid w:val="005D115D"/>
    <w:rsid w:val="005D20FA"/>
    <w:rsid w:val="005D2CD5"/>
    <w:rsid w:val="005D3576"/>
    <w:rsid w:val="005D38C1"/>
    <w:rsid w:val="005D3A07"/>
    <w:rsid w:val="005D4494"/>
    <w:rsid w:val="005D45D1"/>
    <w:rsid w:val="005D4BB6"/>
    <w:rsid w:val="005D5E22"/>
    <w:rsid w:val="005D657C"/>
    <w:rsid w:val="005D72A6"/>
    <w:rsid w:val="005D7683"/>
    <w:rsid w:val="005E0A0D"/>
    <w:rsid w:val="005E0AF1"/>
    <w:rsid w:val="005E0B04"/>
    <w:rsid w:val="005E1E40"/>
    <w:rsid w:val="005E273F"/>
    <w:rsid w:val="005E2D2B"/>
    <w:rsid w:val="005E3E78"/>
    <w:rsid w:val="005E4BBF"/>
    <w:rsid w:val="005E4FC3"/>
    <w:rsid w:val="005E5070"/>
    <w:rsid w:val="005E515A"/>
    <w:rsid w:val="005F030E"/>
    <w:rsid w:val="005F0E75"/>
    <w:rsid w:val="005F131D"/>
    <w:rsid w:val="005F2138"/>
    <w:rsid w:val="005F2413"/>
    <w:rsid w:val="005F2446"/>
    <w:rsid w:val="005F2E8C"/>
    <w:rsid w:val="005F3A37"/>
    <w:rsid w:val="005F3EC5"/>
    <w:rsid w:val="005F47A4"/>
    <w:rsid w:val="005F4CDF"/>
    <w:rsid w:val="005F5276"/>
    <w:rsid w:val="005F63A4"/>
    <w:rsid w:val="005F64CC"/>
    <w:rsid w:val="005F721A"/>
    <w:rsid w:val="005F7864"/>
    <w:rsid w:val="005F7A0A"/>
    <w:rsid w:val="00600281"/>
    <w:rsid w:val="006006A4"/>
    <w:rsid w:val="00600F31"/>
    <w:rsid w:val="00601AE2"/>
    <w:rsid w:val="006020D5"/>
    <w:rsid w:val="0060296D"/>
    <w:rsid w:val="006038C4"/>
    <w:rsid w:val="00603C7C"/>
    <w:rsid w:val="00603D20"/>
    <w:rsid w:val="0060465E"/>
    <w:rsid w:val="0060533D"/>
    <w:rsid w:val="00606220"/>
    <w:rsid w:val="006065B3"/>
    <w:rsid w:val="006066A9"/>
    <w:rsid w:val="00606E8F"/>
    <w:rsid w:val="0060703F"/>
    <w:rsid w:val="006073E6"/>
    <w:rsid w:val="006074BF"/>
    <w:rsid w:val="00607FD7"/>
    <w:rsid w:val="00610CEA"/>
    <w:rsid w:val="006112AF"/>
    <w:rsid w:val="006120DB"/>
    <w:rsid w:val="006121C9"/>
    <w:rsid w:val="00612546"/>
    <w:rsid w:val="00612864"/>
    <w:rsid w:val="0061287C"/>
    <w:rsid w:val="00612B64"/>
    <w:rsid w:val="00613CAC"/>
    <w:rsid w:val="00614211"/>
    <w:rsid w:val="006144E7"/>
    <w:rsid w:val="00614B39"/>
    <w:rsid w:val="00614C97"/>
    <w:rsid w:val="00614F65"/>
    <w:rsid w:val="006163A2"/>
    <w:rsid w:val="006168D0"/>
    <w:rsid w:val="006170B4"/>
    <w:rsid w:val="00617CB2"/>
    <w:rsid w:val="006202DA"/>
    <w:rsid w:val="00620318"/>
    <w:rsid w:val="00621553"/>
    <w:rsid w:val="006218B4"/>
    <w:rsid w:val="006219C2"/>
    <w:rsid w:val="00621A43"/>
    <w:rsid w:val="00622BA9"/>
    <w:rsid w:val="006237B0"/>
    <w:rsid w:val="0062430B"/>
    <w:rsid w:val="00624B61"/>
    <w:rsid w:val="00625489"/>
    <w:rsid w:val="00626103"/>
    <w:rsid w:val="0062619F"/>
    <w:rsid w:val="00627E69"/>
    <w:rsid w:val="00627F4C"/>
    <w:rsid w:val="00631B3E"/>
    <w:rsid w:val="00631D9B"/>
    <w:rsid w:val="00632227"/>
    <w:rsid w:val="0063297B"/>
    <w:rsid w:val="00632FFE"/>
    <w:rsid w:val="00633D64"/>
    <w:rsid w:val="00633FCA"/>
    <w:rsid w:val="00634F45"/>
    <w:rsid w:val="006352D7"/>
    <w:rsid w:val="006359C1"/>
    <w:rsid w:val="00635C43"/>
    <w:rsid w:val="00636082"/>
    <w:rsid w:val="00636116"/>
    <w:rsid w:val="00637336"/>
    <w:rsid w:val="00637A86"/>
    <w:rsid w:val="0064061B"/>
    <w:rsid w:val="0064072E"/>
    <w:rsid w:val="00640BCB"/>
    <w:rsid w:val="00640F8D"/>
    <w:rsid w:val="00641654"/>
    <w:rsid w:val="00641DD3"/>
    <w:rsid w:val="0064253A"/>
    <w:rsid w:val="00643B5C"/>
    <w:rsid w:val="00644487"/>
    <w:rsid w:val="00644D91"/>
    <w:rsid w:val="00644FAE"/>
    <w:rsid w:val="006457B7"/>
    <w:rsid w:val="006458FA"/>
    <w:rsid w:val="006462FA"/>
    <w:rsid w:val="00646808"/>
    <w:rsid w:val="00646881"/>
    <w:rsid w:val="0064741D"/>
    <w:rsid w:val="006475CF"/>
    <w:rsid w:val="006479A5"/>
    <w:rsid w:val="00647BAA"/>
    <w:rsid w:val="00647DE9"/>
    <w:rsid w:val="00647E06"/>
    <w:rsid w:val="00650C86"/>
    <w:rsid w:val="00651916"/>
    <w:rsid w:val="0065256F"/>
    <w:rsid w:val="00653E4B"/>
    <w:rsid w:val="00654083"/>
    <w:rsid w:val="00654D0C"/>
    <w:rsid w:val="00654E69"/>
    <w:rsid w:val="00654F06"/>
    <w:rsid w:val="00655425"/>
    <w:rsid w:val="00655AFC"/>
    <w:rsid w:val="00655B75"/>
    <w:rsid w:val="0065607F"/>
    <w:rsid w:val="0065691A"/>
    <w:rsid w:val="00660239"/>
    <w:rsid w:val="0066102D"/>
    <w:rsid w:val="00661864"/>
    <w:rsid w:val="0066237A"/>
    <w:rsid w:val="0066380E"/>
    <w:rsid w:val="00663863"/>
    <w:rsid w:val="00663B39"/>
    <w:rsid w:val="00664088"/>
    <w:rsid w:val="006642FF"/>
    <w:rsid w:val="006657D5"/>
    <w:rsid w:val="00665A0B"/>
    <w:rsid w:val="00666619"/>
    <w:rsid w:val="00666C9E"/>
    <w:rsid w:val="00667A43"/>
    <w:rsid w:val="006709D2"/>
    <w:rsid w:val="00671111"/>
    <w:rsid w:val="0067155A"/>
    <w:rsid w:val="006717E2"/>
    <w:rsid w:val="00671D5D"/>
    <w:rsid w:val="00672530"/>
    <w:rsid w:val="006725C5"/>
    <w:rsid w:val="00673243"/>
    <w:rsid w:val="00674100"/>
    <w:rsid w:val="0067462C"/>
    <w:rsid w:val="00674A8B"/>
    <w:rsid w:val="00676CA6"/>
    <w:rsid w:val="00676DDC"/>
    <w:rsid w:val="006776A4"/>
    <w:rsid w:val="00677CA8"/>
    <w:rsid w:val="00680806"/>
    <w:rsid w:val="006814DF"/>
    <w:rsid w:val="00681502"/>
    <w:rsid w:val="006818F1"/>
    <w:rsid w:val="00681979"/>
    <w:rsid w:val="00682829"/>
    <w:rsid w:val="00683018"/>
    <w:rsid w:val="006832E0"/>
    <w:rsid w:val="00683530"/>
    <w:rsid w:val="00683EB2"/>
    <w:rsid w:val="0068451D"/>
    <w:rsid w:val="006858A3"/>
    <w:rsid w:val="00685C84"/>
    <w:rsid w:val="00685CBA"/>
    <w:rsid w:val="006871F4"/>
    <w:rsid w:val="0068783A"/>
    <w:rsid w:val="006904B6"/>
    <w:rsid w:val="00690AC1"/>
    <w:rsid w:val="0069103C"/>
    <w:rsid w:val="0069116B"/>
    <w:rsid w:val="00691A56"/>
    <w:rsid w:val="00692359"/>
    <w:rsid w:val="006923CB"/>
    <w:rsid w:val="00692E7C"/>
    <w:rsid w:val="00693CCD"/>
    <w:rsid w:val="006944F2"/>
    <w:rsid w:val="00694EDE"/>
    <w:rsid w:val="006957BF"/>
    <w:rsid w:val="0069616A"/>
    <w:rsid w:val="00696843"/>
    <w:rsid w:val="00696863"/>
    <w:rsid w:val="00697DEB"/>
    <w:rsid w:val="006A1366"/>
    <w:rsid w:val="006A1EB8"/>
    <w:rsid w:val="006A332A"/>
    <w:rsid w:val="006A3407"/>
    <w:rsid w:val="006A382E"/>
    <w:rsid w:val="006A5267"/>
    <w:rsid w:val="006A535C"/>
    <w:rsid w:val="006A5523"/>
    <w:rsid w:val="006A5A74"/>
    <w:rsid w:val="006A625D"/>
    <w:rsid w:val="006A753A"/>
    <w:rsid w:val="006A7C82"/>
    <w:rsid w:val="006B0681"/>
    <w:rsid w:val="006B0729"/>
    <w:rsid w:val="006B19EA"/>
    <w:rsid w:val="006B1CAE"/>
    <w:rsid w:val="006B1DBB"/>
    <w:rsid w:val="006B2B36"/>
    <w:rsid w:val="006B2CFD"/>
    <w:rsid w:val="006B3199"/>
    <w:rsid w:val="006B376D"/>
    <w:rsid w:val="006B4A6E"/>
    <w:rsid w:val="006B4BE2"/>
    <w:rsid w:val="006B5E8C"/>
    <w:rsid w:val="006B6170"/>
    <w:rsid w:val="006B7320"/>
    <w:rsid w:val="006B7997"/>
    <w:rsid w:val="006C059C"/>
    <w:rsid w:val="006C0657"/>
    <w:rsid w:val="006C1B76"/>
    <w:rsid w:val="006C2962"/>
    <w:rsid w:val="006C2ADC"/>
    <w:rsid w:val="006C2C25"/>
    <w:rsid w:val="006C36B0"/>
    <w:rsid w:val="006C4A1F"/>
    <w:rsid w:val="006C6355"/>
    <w:rsid w:val="006D0B25"/>
    <w:rsid w:val="006D19B3"/>
    <w:rsid w:val="006D1E64"/>
    <w:rsid w:val="006D29C4"/>
    <w:rsid w:val="006D2AF9"/>
    <w:rsid w:val="006D36E4"/>
    <w:rsid w:val="006D3D26"/>
    <w:rsid w:val="006D49F7"/>
    <w:rsid w:val="006D4B8C"/>
    <w:rsid w:val="006D4E88"/>
    <w:rsid w:val="006D5558"/>
    <w:rsid w:val="006D5CE6"/>
    <w:rsid w:val="006D5F46"/>
    <w:rsid w:val="006D670F"/>
    <w:rsid w:val="006D6F74"/>
    <w:rsid w:val="006D71CB"/>
    <w:rsid w:val="006E047C"/>
    <w:rsid w:val="006E0DDD"/>
    <w:rsid w:val="006E183B"/>
    <w:rsid w:val="006E196B"/>
    <w:rsid w:val="006E22DC"/>
    <w:rsid w:val="006E2C87"/>
    <w:rsid w:val="006E3198"/>
    <w:rsid w:val="006E31DC"/>
    <w:rsid w:val="006E3526"/>
    <w:rsid w:val="006E353C"/>
    <w:rsid w:val="006E4624"/>
    <w:rsid w:val="006E46ED"/>
    <w:rsid w:val="006E4D2E"/>
    <w:rsid w:val="006E52C7"/>
    <w:rsid w:val="006E5B4B"/>
    <w:rsid w:val="006E63BD"/>
    <w:rsid w:val="006E643E"/>
    <w:rsid w:val="006E65AA"/>
    <w:rsid w:val="006E7116"/>
    <w:rsid w:val="006E7461"/>
    <w:rsid w:val="006E7D65"/>
    <w:rsid w:val="006F0010"/>
    <w:rsid w:val="006F3555"/>
    <w:rsid w:val="006F395D"/>
    <w:rsid w:val="006F4A67"/>
    <w:rsid w:val="006F5095"/>
    <w:rsid w:val="006F55D5"/>
    <w:rsid w:val="006F59F5"/>
    <w:rsid w:val="006F625C"/>
    <w:rsid w:val="006F65F5"/>
    <w:rsid w:val="006F6B8C"/>
    <w:rsid w:val="006F6EDB"/>
    <w:rsid w:val="006F7015"/>
    <w:rsid w:val="006F70C6"/>
    <w:rsid w:val="006F7311"/>
    <w:rsid w:val="006F736F"/>
    <w:rsid w:val="006F7458"/>
    <w:rsid w:val="00700359"/>
    <w:rsid w:val="00700A07"/>
    <w:rsid w:val="007014C2"/>
    <w:rsid w:val="007029C9"/>
    <w:rsid w:val="00702A59"/>
    <w:rsid w:val="00702AA1"/>
    <w:rsid w:val="00703130"/>
    <w:rsid w:val="00703513"/>
    <w:rsid w:val="00703A20"/>
    <w:rsid w:val="00704CBB"/>
    <w:rsid w:val="007058AE"/>
    <w:rsid w:val="00705E20"/>
    <w:rsid w:val="00706128"/>
    <w:rsid w:val="007069EC"/>
    <w:rsid w:val="007079DB"/>
    <w:rsid w:val="007104B9"/>
    <w:rsid w:val="00710547"/>
    <w:rsid w:val="00710B54"/>
    <w:rsid w:val="00711EC9"/>
    <w:rsid w:val="00712082"/>
    <w:rsid w:val="00712532"/>
    <w:rsid w:val="00712D8D"/>
    <w:rsid w:val="00713699"/>
    <w:rsid w:val="007136BE"/>
    <w:rsid w:val="00713A25"/>
    <w:rsid w:val="007142FE"/>
    <w:rsid w:val="00714981"/>
    <w:rsid w:val="00714AD0"/>
    <w:rsid w:val="00714D2A"/>
    <w:rsid w:val="00715661"/>
    <w:rsid w:val="00716C31"/>
    <w:rsid w:val="00716F67"/>
    <w:rsid w:val="0071730C"/>
    <w:rsid w:val="007209BA"/>
    <w:rsid w:val="00720F90"/>
    <w:rsid w:val="007211DC"/>
    <w:rsid w:val="0072124C"/>
    <w:rsid w:val="00721543"/>
    <w:rsid w:val="007215E9"/>
    <w:rsid w:val="00721F1B"/>
    <w:rsid w:val="00722316"/>
    <w:rsid w:val="0072257A"/>
    <w:rsid w:val="007226B1"/>
    <w:rsid w:val="00722B76"/>
    <w:rsid w:val="00722C56"/>
    <w:rsid w:val="00722F2C"/>
    <w:rsid w:val="007235E0"/>
    <w:rsid w:val="00723FB7"/>
    <w:rsid w:val="007242A7"/>
    <w:rsid w:val="00724F34"/>
    <w:rsid w:val="00725A21"/>
    <w:rsid w:val="0072618C"/>
    <w:rsid w:val="00726477"/>
    <w:rsid w:val="0072678E"/>
    <w:rsid w:val="00726B2F"/>
    <w:rsid w:val="007270BC"/>
    <w:rsid w:val="0072715A"/>
    <w:rsid w:val="00727AB7"/>
    <w:rsid w:val="00730824"/>
    <w:rsid w:val="00731355"/>
    <w:rsid w:val="007316AE"/>
    <w:rsid w:val="0073184E"/>
    <w:rsid w:val="00731A5A"/>
    <w:rsid w:val="00731EE1"/>
    <w:rsid w:val="007320C3"/>
    <w:rsid w:val="00732AED"/>
    <w:rsid w:val="00733467"/>
    <w:rsid w:val="00733655"/>
    <w:rsid w:val="00733D0E"/>
    <w:rsid w:val="00733D8B"/>
    <w:rsid w:val="0073407E"/>
    <w:rsid w:val="00734824"/>
    <w:rsid w:val="00735085"/>
    <w:rsid w:val="00735105"/>
    <w:rsid w:val="00735256"/>
    <w:rsid w:val="0073547E"/>
    <w:rsid w:val="00736B83"/>
    <w:rsid w:val="00736F1B"/>
    <w:rsid w:val="00737113"/>
    <w:rsid w:val="0074018C"/>
    <w:rsid w:val="0074063D"/>
    <w:rsid w:val="007419D9"/>
    <w:rsid w:val="00742D29"/>
    <w:rsid w:val="00742FF3"/>
    <w:rsid w:val="007432CF"/>
    <w:rsid w:val="00743CD6"/>
    <w:rsid w:val="00743E2A"/>
    <w:rsid w:val="00744CB8"/>
    <w:rsid w:val="00744EA0"/>
    <w:rsid w:val="00745EB7"/>
    <w:rsid w:val="00745F85"/>
    <w:rsid w:val="00746E83"/>
    <w:rsid w:val="00747B46"/>
    <w:rsid w:val="00750AE6"/>
    <w:rsid w:val="00750CAC"/>
    <w:rsid w:val="00750F56"/>
    <w:rsid w:val="00751064"/>
    <w:rsid w:val="00751211"/>
    <w:rsid w:val="007521BF"/>
    <w:rsid w:val="00752399"/>
    <w:rsid w:val="00752724"/>
    <w:rsid w:val="00753076"/>
    <w:rsid w:val="00753B62"/>
    <w:rsid w:val="00753D87"/>
    <w:rsid w:val="0075461E"/>
    <w:rsid w:val="00754B5B"/>
    <w:rsid w:val="007553A0"/>
    <w:rsid w:val="00755798"/>
    <w:rsid w:val="00756262"/>
    <w:rsid w:val="00756D6D"/>
    <w:rsid w:val="00756DC2"/>
    <w:rsid w:val="007578BB"/>
    <w:rsid w:val="00757C45"/>
    <w:rsid w:val="007610E1"/>
    <w:rsid w:val="0076220C"/>
    <w:rsid w:val="0076222F"/>
    <w:rsid w:val="0076233F"/>
    <w:rsid w:val="00762A6B"/>
    <w:rsid w:val="0076341E"/>
    <w:rsid w:val="007634D4"/>
    <w:rsid w:val="00763F6A"/>
    <w:rsid w:val="0076482F"/>
    <w:rsid w:val="00764D8A"/>
    <w:rsid w:val="007652ED"/>
    <w:rsid w:val="007655A6"/>
    <w:rsid w:val="00766633"/>
    <w:rsid w:val="0076742D"/>
    <w:rsid w:val="00767721"/>
    <w:rsid w:val="0077024F"/>
    <w:rsid w:val="0077064C"/>
    <w:rsid w:val="00770BFD"/>
    <w:rsid w:val="0077125C"/>
    <w:rsid w:val="00771935"/>
    <w:rsid w:val="00771C48"/>
    <w:rsid w:val="0077217B"/>
    <w:rsid w:val="00772F3B"/>
    <w:rsid w:val="007730EF"/>
    <w:rsid w:val="0077391F"/>
    <w:rsid w:val="007739BA"/>
    <w:rsid w:val="00774319"/>
    <w:rsid w:val="007745B7"/>
    <w:rsid w:val="0077465C"/>
    <w:rsid w:val="00774AB4"/>
    <w:rsid w:val="0077503F"/>
    <w:rsid w:val="00775364"/>
    <w:rsid w:val="007758AE"/>
    <w:rsid w:val="00776F73"/>
    <w:rsid w:val="0077714A"/>
    <w:rsid w:val="00777417"/>
    <w:rsid w:val="00780A1C"/>
    <w:rsid w:val="007811F0"/>
    <w:rsid w:val="00781608"/>
    <w:rsid w:val="007816DE"/>
    <w:rsid w:val="0078177D"/>
    <w:rsid w:val="00781EF7"/>
    <w:rsid w:val="00783A3F"/>
    <w:rsid w:val="00785AAC"/>
    <w:rsid w:val="00786BAD"/>
    <w:rsid w:val="00786BC2"/>
    <w:rsid w:val="00787445"/>
    <w:rsid w:val="00787926"/>
    <w:rsid w:val="00787BA5"/>
    <w:rsid w:val="00787D34"/>
    <w:rsid w:val="00787FB0"/>
    <w:rsid w:val="007903B1"/>
    <w:rsid w:val="00790983"/>
    <w:rsid w:val="00791535"/>
    <w:rsid w:val="007918B6"/>
    <w:rsid w:val="0079298F"/>
    <w:rsid w:val="00793409"/>
    <w:rsid w:val="00793F81"/>
    <w:rsid w:val="00794072"/>
    <w:rsid w:val="00794BC5"/>
    <w:rsid w:val="00794D03"/>
    <w:rsid w:val="007953CE"/>
    <w:rsid w:val="0079566C"/>
    <w:rsid w:val="00795E5E"/>
    <w:rsid w:val="00796ACB"/>
    <w:rsid w:val="00797D47"/>
    <w:rsid w:val="007A0F56"/>
    <w:rsid w:val="007A0F81"/>
    <w:rsid w:val="007A1311"/>
    <w:rsid w:val="007A18F5"/>
    <w:rsid w:val="007A1C71"/>
    <w:rsid w:val="007A293F"/>
    <w:rsid w:val="007A2F0C"/>
    <w:rsid w:val="007A3112"/>
    <w:rsid w:val="007A35E6"/>
    <w:rsid w:val="007A373B"/>
    <w:rsid w:val="007A44EA"/>
    <w:rsid w:val="007A47C9"/>
    <w:rsid w:val="007A4BC9"/>
    <w:rsid w:val="007A4D48"/>
    <w:rsid w:val="007A4FE7"/>
    <w:rsid w:val="007A5519"/>
    <w:rsid w:val="007A5634"/>
    <w:rsid w:val="007A5C86"/>
    <w:rsid w:val="007A667F"/>
    <w:rsid w:val="007A6ED6"/>
    <w:rsid w:val="007B0537"/>
    <w:rsid w:val="007B065E"/>
    <w:rsid w:val="007B073D"/>
    <w:rsid w:val="007B13C7"/>
    <w:rsid w:val="007B16B2"/>
    <w:rsid w:val="007B1A7E"/>
    <w:rsid w:val="007B1E55"/>
    <w:rsid w:val="007B2122"/>
    <w:rsid w:val="007B2950"/>
    <w:rsid w:val="007B2F40"/>
    <w:rsid w:val="007B3C0D"/>
    <w:rsid w:val="007B3DD5"/>
    <w:rsid w:val="007B3FD9"/>
    <w:rsid w:val="007B4AB3"/>
    <w:rsid w:val="007B5149"/>
    <w:rsid w:val="007B5962"/>
    <w:rsid w:val="007B5ADB"/>
    <w:rsid w:val="007B6133"/>
    <w:rsid w:val="007B64B5"/>
    <w:rsid w:val="007B6804"/>
    <w:rsid w:val="007B7002"/>
    <w:rsid w:val="007B71CE"/>
    <w:rsid w:val="007C0228"/>
    <w:rsid w:val="007C05C9"/>
    <w:rsid w:val="007C109F"/>
    <w:rsid w:val="007C1173"/>
    <w:rsid w:val="007C11EE"/>
    <w:rsid w:val="007C1959"/>
    <w:rsid w:val="007C1D25"/>
    <w:rsid w:val="007C2211"/>
    <w:rsid w:val="007C349C"/>
    <w:rsid w:val="007C3981"/>
    <w:rsid w:val="007C3B6F"/>
    <w:rsid w:val="007C46FA"/>
    <w:rsid w:val="007C4C6B"/>
    <w:rsid w:val="007C5063"/>
    <w:rsid w:val="007C5736"/>
    <w:rsid w:val="007C5D30"/>
    <w:rsid w:val="007C5E32"/>
    <w:rsid w:val="007C64C9"/>
    <w:rsid w:val="007C6F6A"/>
    <w:rsid w:val="007C757D"/>
    <w:rsid w:val="007C75EE"/>
    <w:rsid w:val="007C7F31"/>
    <w:rsid w:val="007D02ED"/>
    <w:rsid w:val="007D0452"/>
    <w:rsid w:val="007D1236"/>
    <w:rsid w:val="007D175F"/>
    <w:rsid w:val="007D18E3"/>
    <w:rsid w:val="007D234E"/>
    <w:rsid w:val="007D2427"/>
    <w:rsid w:val="007D2799"/>
    <w:rsid w:val="007D2930"/>
    <w:rsid w:val="007D2D7E"/>
    <w:rsid w:val="007D2E53"/>
    <w:rsid w:val="007D39B8"/>
    <w:rsid w:val="007D3EB2"/>
    <w:rsid w:val="007D3FBB"/>
    <w:rsid w:val="007D4069"/>
    <w:rsid w:val="007D5136"/>
    <w:rsid w:val="007D6212"/>
    <w:rsid w:val="007D66BA"/>
    <w:rsid w:val="007D7A3F"/>
    <w:rsid w:val="007E068E"/>
    <w:rsid w:val="007E0E7D"/>
    <w:rsid w:val="007E191C"/>
    <w:rsid w:val="007E2D39"/>
    <w:rsid w:val="007E3889"/>
    <w:rsid w:val="007E38F1"/>
    <w:rsid w:val="007E3EAB"/>
    <w:rsid w:val="007E4762"/>
    <w:rsid w:val="007E49CB"/>
    <w:rsid w:val="007E4A20"/>
    <w:rsid w:val="007E581D"/>
    <w:rsid w:val="007E73B5"/>
    <w:rsid w:val="007E76AD"/>
    <w:rsid w:val="007F0181"/>
    <w:rsid w:val="007F078D"/>
    <w:rsid w:val="007F09EF"/>
    <w:rsid w:val="007F0A73"/>
    <w:rsid w:val="007F111A"/>
    <w:rsid w:val="007F1129"/>
    <w:rsid w:val="007F1159"/>
    <w:rsid w:val="007F11E0"/>
    <w:rsid w:val="007F1907"/>
    <w:rsid w:val="007F1D02"/>
    <w:rsid w:val="007F1EE8"/>
    <w:rsid w:val="007F1F16"/>
    <w:rsid w:val="007F3AA2"/>
    <w:rsid w:val="007F3AF6"/>
    <w:rsid w:val="007F4A82"/>
    <w:rsid w:val="007F4AF3"/>
    <w:rsid w:val="007F7DA8"/>
    <w:rsid w:val="00800379"/>
    <w:rsid w:val="008003A7"/>
    <w:rsid w:val="00800AB9"/>
    <w:rsid w:val="00801508"/>
    <w:rsid w:val="00801FA8"/>
    <w:rsid w:val="00803C7D"/>
    <w:rsid w:val="0080412A"/>
    <w:rsid w:val="00804EB0"/>
    <w:rsid w:val="00804FB5"/>
    <w:rsid w:val="0080540E"/>
    <w:rsid w:val="00805D05"/>
    <w:rsid w:val="00806033"/>
    <w:rsid w:val="008060AA"/>
    <w:rsid w:val="00807126"/>
    <w:rsid w:val="00807199"/>
    <w:rsid w:val="00807F21"/>
    <w:rsid w:val="008105E5"/>
    <w:rsid w:val="00810BB4"/>
    <w:rsid w:val="008110B9"/>
    <w:rsid w:val="008124C2"/>
    <w:rsid w:val="00812719"/>
    <w:rsid w:val="00812D33"/>
    <w:rsid w:val="00813137"/>
    <w:rsid w:val="00813642"/>
    <w:rsid w:val="00815141"/>
    <w:rsid w:val="008151DB"/>
    <w:rsid w:val="008155A9"/>
    <w:rsid w:val="008159E2"/>
    <w:rsid w:val="00815B61"/>
    <w:rsid w:val="00817BB6"/>
    <w:rsid w:val="008210FB"/>
    <w:rsid w:val="0082153F"/>
    <w:rsid w:val="008217D1"/>
    <w:rsid w:val="00821A6E"/>
    <w:rsid w:val="00822320"/>
    <w:rsid w:val="0082248F"/>
    <w:rsid w:val="008225C3"/>
    <w:rsid w:val="00823BCB"/>
    <w:rsid w:val="00823E6C"/>
    <w:rsid w:val="008242D6"/>
    <w:rsid w:val="008242F9"/>
    <w:rsid w:val="00824CC8"/>
    <w:rsid w:val="00826331"/>
    <w:rsid w:val="0082661D"/>
    <w:rsid w:val="00826AB0"/>
    <w:rsid w:val="00826FE6"/>
    <w:rsid w:val="008277E1"/>
    <w:rsid w:val="008278BD"/>
    <w:rsid w:val="00827E12"/>
    <w:rsid w:val="00827E40"/>
    <w:rsid w:val="00831725"/>
    <w:rsid w:val="0083185F"/>
    <w:rsid w:val="00831BD4"/>
    <w:rsid w:val="00831E1F"/>
    <w:rsid w:val="00832291"/>
    <w:rsid w:val="008326B8"/>
    <w:rsid w:val="00832CAE"/>
    <w:rsid w:val="00833179"/>
    <w:rsid w:val="0083366C"/>
    <w:rsid w:val="00833760"/>
    <w:rsid w:val="00834155"/>
    <w:rsid w:val="0083446B"/>
    <w:rsid w:val="00835497"/>
    <w:rsid w:val="008357BA"/>
    <w:rsid w:val="00835915"/>
    <w:rsid w:val="00835ABA"/>
    <w:rsid w:val="00836004"/>
    <w:rsid w:val="008363FE"/>
    <w:rsid w:val="008364B9"/>
    <w:rsid w:val="00836A28"/>
    <w:rsid w:val="00836C2B"/>
    <w:rsid w:val="0083752D"/>
    <w:rsid w:val="008375BA"/>
    <w:rsid w:val="00837AE6"/>
    <w:rsid w:val="0084024E"/>
    <w:rsid w:val="00840BCF"/>
    <w:rsid w:val="00841E5A"/>
    <w:rsid w:val="00842994"/>
    <w:rsid w:val="00842FFC"/>
    <w:rsid w:val="00842FFE"/>
    <w:rsid w:val="00843773"/>
    <w:rsid w:val="00843DF0"/>
    <w:rsid w:val="00844247"/>
    <w:rsid w:val="00846B81"/>
    <w:rsid w:val="00846BEC"/>
    <w:rsid w:val="00846D41"/>
    <w:rsid w:val="0084720C"/>
    <w:rsid w:val="008472E6"/>
    <w:rsid w:val="00850598"/>
    <w:rsid w:val="00851689"/>
    <w:rsid w:val="00851C0A"/>
    <w:rsid w:val="00851E96"/>
    <w:rsid w:val="00852285"/>
    <w:rsid w:val="008539D0"/>
    <w:rsid w:val="00854343"/>
    <w:rsid w:val="00854A01"/>
    <w:rsid w:val="00854FD2"/>
    <w:rsid w:val="0085507D"/>
    <w:rsid w:val="00855317"/>
    <w:rsid w:val="00855327"/>
    <w:rsid w:val="0085549C"/>
    <w:rsid w:val="0085598A"/>
    <w:rsid w:val="00855DA8"/>
    <w:rsid w:val="00856309"/>
    <w:rsid w:val="0085653A"/>
    <w:rsid w:val="00857EB8"/>
    <w:rsid w:val="00860E4C"/>
    <w:rsid w:val="00861044"/>
    <w:rsid w:val="008612B3"/>
    <w:rsid w:val="008623A7"/>
    <w:rsid w:val="00862F31"/>
    <w:rsid w:val="008642AB"/>
    <w:rsid w:val="00864960"/>
    <w:rsid w:val="0086571D"/>
    <w:rsid w:val="00865776"/>
    <w:rsid w:val="0086761A"/>
    <w:rsid w:val="008710A6"/>
    <w:rsid w:val="0087138E"/>
    <w:rsid w:val="0087168E"/>
    <w:rsid w:val="00871824"/>
    <w:rsid w:val="0087457B"/>
    <w:rsid w:val="008753DF"/>
    <w:rsid w:val="008757DF"/>
    <w:rsid w:val="00875EB7"/>
    <w:rsid w:val="00875F3D"/>
    <w:rsid w:val="0087642A"/>
    <w:rsid w:val="00876984"/>
    <w:rsid w:val="00880AA8"/>
    <w:rsid w:val="00881551"/>
    <w:rsid w:val="008816E5"/>
    <w:rsid w:val="0088220E"/>
    <w:rsid w:val="008829B0"/>
    <w:rsid w:val="00882CA2"/>
    <w:rsid w:val="00882DE4"/>
    <w:rsid w:val="008833D3"/>
    <w:rsid w:val="00884294"/>
    <w:rsid w:val="0088472E"/>
    <w:rsid w:val="00884C8B"/>
    <w:rsid w:val="00885371"/>
    <w:rsid w:val="0088580D"/>
    <w:rsid w:val="008877F9"/>
    <w:rsid w:val="0088784A"/>
    <w:rsid w:val="00890125"/>
    <w:rsid w:val="00891351"/>
    <w:rsid w:val="008915DD"/>
    <w:rsid w:val="00891700"/>
    <w:rsid w:val="00891AD6"/>
    <w:rsid w:val="00891E7E"/>
    <w:rsid w:val="00892185"/>
    <w:rsid w:val="008921FC"/>
    <w:rsid w:val="00892736"/>
    <w:rsid w:val="0089283A"/>
    <w:rsid w:val="00893168"/>
    <w:rsid w:val="008933A8"/>
    <w:rsid w:val="008937D1"/>
    <w:rsid w:val="008937D9"/>
    <w:rsid w:val="00893AD8"/>
    <w:rsid w:val="00894578"/>
    <w:rsid w:val="00894707"/>
    <w:rsid w:val="00894C15"/>
    <w:rsid w:val="008968F6"/>
    <w:rsid w:val="00896AF6"/>
    <w:rsid w:val="0089702E"/>
    <w:rsid w:val="00897ACD"/>
    <w:rsid w:val="00897B4D"/>
    <w:rsid w:val="00897CC5"/>
    <w:rsid w:val="00897DD3"/>
    <w:rsid w:val="00897F0C"/>
    <w:rsid w:val="008A1145"/>
    <w:rsid w:val="008A340F"/>
    <w:rsid w:val="008A3A9F"/>
    <w:rsid w:val="008A414F"/>
    <w:rsid w:val="008A454D"/>
    <w:rsid w:val="008A48D8"/>
    <w:rsid w:val="008A4951"/>
    <w:rsid w:val="008A49A4"/>
    <w:rsid w:val="008A4E96"/>
    <w:rsid w:val="008A6A4B"/>
    <w:rsid w:val="008A6D62"/>
    <w:rsid w:val="008A7938"/>
    <w:rsid w:val="008A79F2"/>
    <w:rsid w:val="008B0BBF"/>
    <w:rsid w:val="008B0BDC"/>
    <w:rsid w:val="008B0E5B"/>
    <w:rsid w:val="008B1A48"/>
    <w:rsid w:val="008B2B9F"/>
    <w:rsid w:val="008B2FAA"/>
    <w:rsid w:val="008B3129"/>
    <w:rsid w:val="008B32F1"/>
    <w:rsid w:val="008B3B09"/>
    <w:rsid w:val="008B4C8E"/>
    <w:rsid w:val="008B4D4D"/>
    <w:rsid w:val="008B4F27"/>
    <w:rsid w:val="008B73C2"/>
    <w:rsid w:val="008B7668"/>
    <w:rsid w:val="008B7AE7"/>
    <w:rsid w:val="008B7C79"/>
    <w:rsid w:val="008C07F4"/>
    <w:rsid w:val="008C08D1"/>
    <w:rsid w:val="008C0A15"/>
    <w:rsid w:val="008C0B76"/>
    <w:rsid w:val="008C0E53"/>
    <w:rsid w:val="008C1959"/>
    <w:rsid w:val="008C2155"/>
    <w:rsid w:val="008C29FB"/>
    <w:rsid w:val="008C2B1B"/>
    <w:rsid w:val="008C3F13"/>
    <w:rsid w:val="008C427E"/>
    <w:rsid w:val="008C5758"/>
    <w:rsid w:val="008C591D"/>
    <w:rsid w:val="008C62E7"/>
    <w:rsid w:val="008C63DF"/>
    <w:rsid w:val="008C6CF8"/>
    <w:rsid w:val="008C73AD"/>
    <w:rsid w:val="008C7473"/>
    <w:rsid w:val="008C777F"/>
    <w:rsid w:val="008C7BFD"/>
    <w:rsid w:val="008D0823"/>
    <w:rsid w:val="008D0FB7"/>
    <w:rsid w:val="008D1E41"/>
    <w:rsid w:val="008D2688"/>
    <w:rsid w:val="008D2AC0"/>
    <w:rsid w:val="008D3B32"/>
    <w:rsid w:val="008D48B5"/>
    <w:rsid w:val="008D56CB"/>
    <w:rsid w:val="008D5749"/>
    <w:rsid w:val="008D5E51"/>
    <w:rsid w:val="008D62E2"/>
    <w:rsid w:val="008D7CCD"/>
    <w:rsid w:val="008E0624"/>
    <w:rsid w:val="008E0666"/>
    <w:rsid w:val="008E0880"/>
    <w:rsid w:val="008E0D24"/>
    <w:rsid w:val="008E0F1F"/>
    <w:rsid w:val="008E1290"/>
    <w:rsid w:val="008E211B"/>
    <w:rsid w:val="008E2E61"/>
    <w:rsid w:val="008E3759"/>
    <w:rsid w:val="008E4B62"/>
    <w:rsid w:val="008E5105"/>
    <w:rsid w:val="008E5F44"/>
    <w:rsid w:val="008E6BD3"/>
    <w:rsid w:val="008E6F6F"/>
    <w:rsid w:val="008E75AE"/>
    <w:rsid w:val="008E7B9A"/>
    <w:rsid w:val="008E7DD7"/>
    <w:rsid w:val="008E7E9D"/>
    <w:rsid w:val="008F1D35"/>
    <w:rsid w:val="008F1EB9"/>
    <w:rsid w:val="008F2F25"/>
    <w:rsid w:val="008F3E34"/>
    <w:rsid w:val="008F4CEE"/>
    <w:rsid w:val="008F58BF"/>
    <w:rsid w:val="008F59AB"/>
    <w:rsid w:val="008F5AA3"/>
    <w:rsid w:val="008F60ED"/>
    <w:rsid w:val="008F6144"/>
    <w:rsid w:val="008F7374"/>
    <w:rsid w:val="008F7ACC"/>
    <w:rsid w:val="008F7BA4"/>
    <w:rsid w:val="008F7BAE"/>
    <w:rsid w:val="008F7C84"/>
    <w:rsid w:val="009004D5"/>
    <w:rsid w:val="00900C44"/>
    <w:rsid w:val="009017FF"/>
    <w:rsid w:val="00901854"/>
    <w:rsid w:val="0090242E"/>
    <w:rsid w:val="0090279C"/>
    <w:rsid w:val="0090305C"/>
    <w:rsid w:val="0090513D"/>
    <w:rsid w:val="00905747"/>
    <w:rsid w:val="00905901"/>
    <w:rsid w:val="00906164"/>
    <w:rsid w:val="009103A8"/>
    <w:rsid w:val="009104CC"/>
    <w:rsid w:val="00910E76"/>
    <w:rsid w:val="00911135"/>
    <w:rsid w:val="0091153D"/>
    <w:rsid w:val="0091224B"/>
    <w:rsid w:val="009126F5"/>
    <w:rsid w:val="00912F74"/>
    <w:rsid w:val="00913EBC"/>
    <w:rsid w:val="00914AAB"/>
    <w:rsid w:val="00915C0B"/>
    <w:rsid w:val="009171D8"/>
    <w:rsid w:val="009171E5"/>
    <w:rsid w:val="0091732B"/>
    <w:rsid w:val="00917F15"/>
    <w:rsid w:val="00920E02"/>
    <w:rsid w:val="00921174"/>
    <w:rsid w:val="009214D3"/>
    <w:rsid w:val="0092182F"/>
    <w:rsid w:val="0092191A"/>
    <w:rsid w:val="009219E9"/>
    <w:rsid w:val="00922B4A"/>
    <w:rsid w:val="00922C21"/>
    <w:rsid w:val="00923070"/>
    <w:rsid w:val="00924A81"/>
    <w:rsid w:val="00924D75"/>
    <w:rsid w:val="00926821"/>
    <w:rsid w:val="009273D9"/>
    <w:rsid w:val="0093110F"/>
    <w:rsid w:val="009318C7"/>
    <w:rsid w:val="00931929"/>
    <w:rsid w:val="00931A40"/>
    <w:rsid w:val="00931AC6"/>
    <w:rsid w:val="00931F97"/>
    <w:rsid w:val="00932D3D"/>
    <w:rsid w:val="00932E5C"/>
    <w:rsid w:val="0093359B"/>
    <w:rsid w:val="009354FB"/>
    <w:rsid w:val="0093561B"/>
    <w:rsid w:val="00936205"/>
    <w:rsid w:val="0093620E"/>
    <w:rsid w:val="00936C3C"/>
    <w:rsid w:val="00937283"/>
    <w:rsid w:val="00937286"/>
    <w:rsid w:val="00937CC3"/>
    <w:rsid w:val="0094204B"/>
    <w:rsid w:val="00942292"/>
    <w:rsid w:val="00942547"/>
    <w:rsid w:val="00942900"/>
    <w:rsid w:val="00942F63"/>
    <w:rsid w:val="009430E1"/>
    <w:rsid w:val="00943981"/>
    <w:rsid w:val="00944173"/>
    <w:rsid w:val="00945081"/>
    <w:rsid w:val="0094582F"/>
    <w:rsid w:val="00945AE0"/>
    <w:rsid w:val="009462A7"/>
    <w:rsid w:val="00946CBE"/>
    <w:rsid w:val="00946CCD"/>
    <w:rsid w:val="00946D94"/>
    <w:rsid w:val="009477AD"/>
    <w:rsid w:val="00947EA6"/>
    <w:rsid w:val="00950167"/>
    <w:rsid w:val="0095030D"/>
    <w:rsid w:val="00950574"/>
    <w:rsid w:val="00950CAF"/>
    <w:rsid w:val="00951AAC"/>
    <w:rsid w:val="00951D00"/>
    <w:rsid w:val="009522B5"/>
    <w:rsid w:val="00953029"/>
    <w:rsid w:val="00954159"/>
    <w:rsid w:val="009553AE"/>
    <w:rsid w:val="009572BD"/>
    <w:rsid w:val="0095791E"/>
    <w:rsid w:val="009579C5"/>
    <w:rsid w:val="00957FA6"/>
    <w:rsid w:val="009625DB"/>
    <w:rsid w:val="0096327E"/>
    <w:rsid w:val="009639D0"/>
    <w:rsid w:val="00964AE1"/>
    <w:rsid w:val="0096514A"/>
    <w:rsid w:val="0096526E"/>
    <w:rsid w:val="00965381"/>
    <w:rsid w:val="009653CA"/>
    <w:rsid w:val="00965452"/>
    <w:rsid w:val="009654BE"/>
    <w:rsid w:val="00965694"/>
    <w:rsid w:val="00965DB1"/>
    <w:rsid w:val="0096673D"/>
    <w:rsid w:val="009669DC"/>
    <w:rsid w:val="00967254"/>
    <w:rsid w:val="0096745C"/>
    <w:rsid w:val="009713D9"/>
    <w:rsid w:val="009719D8"/>
    <w:rsid w:val="009740F6"/>
    <w:rsid w:val="00974151"/>
    <w:rsid w:val="0097599F"/>
    <w:rsid w:val="009760B3"/>
    <w:rsid w:val="0097668E"/>
    <w:rsid w:val="00977289"/>
    <w:rsid w:val="009800CD"/>
    <w:rsid w:val="00980A12"/>
    <w:rsid w:val="0098138E"/>
    <w:rsid w:val="00981422"/>
    <w:rsid w:val="00982510"/>
    <w:rsid w:val="00983234"/>
    <w:rsid w:val="009841F4"/>
    <w:rsid w:val="0098456E"/>
    <w:rsid w:val="00984761"/>
    <w:rsid w:val="00984F85"/>
    <w:rsid w:val="00984FFA"/>
    <w:rsid w:val="0098535A"/>
    <w:rsid w:val="00986218"/>
    <w:rsid w:val="009867E0"/>
    <w:rsid w:val="00987207"/>
    <w:rsid w:val="0098783C"/>
    <w:rsid w:val="009919C7"/>
    <w:rsid w:val="00992247"/>
    <w:rsid w:val="00992717"/>
    <w:rsid w:val="00992FCC"/>
    <w:rsid w:val="00993018"/>
    <w:rsid w:val="0099319C"/>
    <w:rsid w:val="0099368A"/>
    <w:rsid w:val="00994118"/>
    <w:rsid w:val="00995C19"/>
    <w:rsid w:val="00995FE7"/>
    <w:rsid w:val="00997E04"/>
    <w:rsid w:val="009A0E52"/>
    <w:rsid w:val="009A15A6"/>
    <w:rsid w:val="009A1665"/>
    <w:rsid w:val="009A2671"/>
    <w:rsid w:val="009A2CA1"/>
    <w:rsid w:val="009A365D"/>
    <w:rsid w:val="009A3928"/>
    <w:rsid w:val="009A3D6B"/>
    <w:rsid w:val="009A4204"/>
    <w:rsid w:val="009A4547"/>
    <w:rsid w:val="009A4A5C"/>
    <w:rsid w:val="009A4EB0"/>
    <w:rsid w:val="009A543D"/>
    <w:rsid w:val="009A586D"/>
    <w:rsid w:val="009A5BC6"/>
    <w:rsid w:val="009A7EE1"/>
    <w:rsid w:val="009B0003"/>
    <w:rsid w:val="009B1C62"/>
    <w:rsid w:val="009B3952"/>
    <w:rsid w:val="009B3CA6"/>
    <w:rsid w:val="009B40E5"/>
    <w:rsid w:val="009B4B55"/>
    <w:rsid w:val="009B4BEE"/>
    <w:rsid w:val="009B506F"/>
    <w:rsid w:val="009B5336"/>
    <w:rsid w:val="009B5925"/>
    <w:rsid w:val="009B5C57"/>
    <w:rsid w:val="009B6B0E"/>
    <w:rsid w:val="009B6CB1"/>
    <w:rsid w:val="009B71F0"/>
    <w:rsid w:val="009C0F2B"/>
    <w:rsid w:val="009C100D"/>
    <w:rsid w:val="009C173D"/>
    <w:rsid w:val="009C2C19"/>
    <w:rsid w:val="009C3219"/>
    <w:rsid w:val="009C334F"/>
    <w:rsid w:val="009C3CF8"/>
    <w:rsid w:val="009C44DB"/>
    <w:rsid w:val="009C4A7F"/>
    <w:rsid w:val="009C5B69"/>
    <w:rsid w:val="009C704A"/>
    <w:rsid w:val="009C7313"/>
    <w:rsid w:val="009D07C1"/>
    <w:rsid w:val="009D098D"/>
    <w:rsid w:val="009D0B59"/>
    <w:rsid w:val="009D0E56"/>
    <w:rsid w:val="009D15E1"/>
    <w:rsid w:val="009D25BF"/>
    <w:rsid w:val="009D3261"/>
    <w:rsid w:val="009D496F"/>
    <w:rsid w:val="009D581A"/>
    <w:rsid w:val="009D5934"/>
    <w:rsid w:val="009D6A08"/>
    <w:rsid w:val="009D73D4"/>
    <w:rsid w:val="009D7AF8"/>
    <w:rsid w:val="009D7DE4"/>
    <w:rsid w:val="009D7E44"/>
    <w:rsid w:val="009E02EA"/>
    <w:rsid w:val="009E033C"/>
    <w:rsid w:val="009E0818"/>
    <w:rsid w:val="009E09AB"/>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F131E"/>
    <w:rsid w:val="009F18A1"/>
    <w:rsid w:val="009F1B23"/>
    <w:rsid w:val="009F1F7F"/>
    <w:rsid w:val="009F30D9"/>
    <w:rsid w:val="009F3826"/>
    <w:rsid w:val="009F3A9C"/>
    <w:rsid w:val="009F41E2"/>
    <w:rsid w:val="009F464E"/>
    <w:rsid w:val="009F4656"/>
    <w:rsid w:val="009F49EB"/>
    <w:rsid w:val="009F4D0D"/>
    <w:rsid w:val="009F53F7"/>
    <w:rsid w:val="009F553D"/>
    <w:rsid w:val="009F556A"/>
    <w:rsid w:val="009F6010"/>
    <w:rsid w:val="009F6D7A"/>
    <w:rsid w:val="009F71C7"/>
    <w:rsid w:val="00A001CA"/>
    <w:rsid w:val="00A00439"/>
    <w:rsid w:val="00A00AC7"/>
    <w:rsid w:val="00A00E82"/>
    <w:rsid w:val="00A01B1E"/>
    <w:rsid w:val="00A02594"/>
    <w:rsid w:val="00A028A4"/>
    <w:rsid w:val="00A02983"/>
    <w:rsid w:val="00A041E0"/>
    <w:rsid w:val="00A04C21"/>
    <w:rsid w:val="00A05608"/>
    <w:rsid w:val="00A05C7D"/>
    <w:rsid w:val="00A06122"/>
    <w:rsid w:val="00A06A6C"/>
    <w:rsid w:val="00A06BE3"/>
    <w:rsid w:val="00A075F0"/>
    <w:rsid w:val="00A10093"/>
    <w:rsid w:val="00A1015F"/>
    <w:rsid w:val="00A112A5"/>
    <w:rsid w:val="00A12331"/>
    <w:rsid w:val="00A12654"/>
    <w:rsid w:val="00A128B1"/>
    <w:rsid w:val="00A12A08"/>
    <w:rsid w:val="00A12CCD"/>
    <w:rsid w:val="00A12CD6"/>
    <w:rsid w:val="00A1451F"/>
    <w:rsid w:val="00A1569E"/>
    <w:rsid w:val="00A16239"/>
    <w:rsid w:val="00A16C69"/>
    <w:rsid w:val="00A172DF"/>
    <w:rsid w:val="00A17750"/>
    <w:rsid w:val="00A17D52"/>
    <w:rsid w:val="00A20169"/>
    <w:rsid w:val="00A20366"/>
    <w:rsid w:val="00A21777"/>
    <w:rsid w:val="00A22083"/>
    <w:rsid w:val="00A22825"/>
    <w:rsid w:val="00A23328"/>
    <w:rsid w:val="00A23AE8"/>
    <w:rsid w:val="00A23B31"/>
    <w:rsid w:val="00A23CBC"/>
    <w:rsid w:val="00A242CF"/>
    <w:rsid w:val="00A243AF"/>
    <w:rsid w:val="00A2459C"/>
    <w:rsid w:val="00A24A44"/>
    <w:rsid w:val="00A24E2B"/>
    <w:rsid w:val="00A25076"/>
    <w:rsid w:val="00A2507F"/>
    <w:rsid w:val="00A25623"/>
    <w:rsid w:val="00A260F8"/>
    <w:rsid w:val="00A265F5"/>
    <w:rsid w:val="00A269C8"/>
    <w:rsid w:val="00A2792B"/>
    <w:rsid w:val="00A305D5"/>
    <w:rsid w:val="00A3101A"/>
    <w:rsid w:val="00A32349"/>
    <w:rsid w:val="00A32748"/>
    <w:rsid w:val="00A33606"/>
    <w:rsid w:val="00A33F1B"/>
    <w:rsid w:val="00A344E2"/>
    <w:rsid w:val="00A347D3"/>
    <w:rsid w:val="00A35DEB"/>
    <w:rsid w:val="00A36105"/>
    <w:rsid w:val="00A36470"/>
    <w:rsid w:val="00A364B6"/>
    <w:rsid w:val="00A364D7"/>
    <w:rsid w:val="00A36CFF"/>
    <w:rsid w:val="00A379F2"/>
    <w:rsid w:val="00A37DB6"/>
    <w:rsid w:val="00A37EF7"/>
    <w:rsid w:val="00A405C0"/>
    <w:rsid w:val="00A40F08"/>
    <w:rsid w:val="00A4135A"/>
    <w:rsid w:val="00A41CA7"/>
    <w:rsid w:val="00A42044"/>
    <w:rsid w:val="00A42149"/>
    <w:rsid w:val="00A426D7"/>
    <w:rsid w:val="00A4427C"/>
    <w:rsid w:val="00A44462"/>
    <w:rsid w:val="00A44511"/>
    <w:rsid w:val="00A4461A"/>
    <w:rsid w:val="00A45310"/>
    <w:rsid w:val="00A45825"/>
    <w:rsid w:val="00A45FAF"/>
    <w:rsid w:val="00A46E06"/>
    <w:rsid w:val="00A46F3E"/>
    <w:rsid w:val="00A473AA"/>
    <w:rsid w:val="00A47C6F"/>
    <w:rsid w:val="00A50502"/>
    <w:rsid w:val="00A5086D"/>
    <w:rsid w:val="00A50A68"/>
    <w:rsid w:val="00A527B3"/>
    <w:rsid w:val="00A52967"/>
    <w:rsid w:val="00A5417C"/>
    <w:rsid w:val="00A545EC"/>
    <w:rsid w:val="00A546D9"/>
    <w:rsid w:val="00A54983"/>
    <w:rsid w:val="00A54C18"/>
    <w:rsid w:val="00A5632A"/>
    <w:rsid w:val="00A56AED"/>
    <w:rsid w:val="00A56B9D"/>
    <w:rsid w:val="00A56B9E"/>
    <w:rsid w:val="00A56F0A"/>
    <w:rsid w:val="00A56F24"/>
    <w:rsid w:val="00A5728B"/>
    <w:rsid w:val="00A60015"/>
    <w:rsid w:val="00A60198"/>
    <w:rsid w:val="00A60282"/>
    <w:rsid w:val="00A618A1"/>
    <w:rsid w:val="00A6195D"/>
    <w:rsid w:val="00A61EF0"/>
    <w:rsid w:val="00A62120"/>
    <w:rsid w:val="00A62357"/>
    <w:rsid w:val="00A62D7B"/>
    <w:rsid w:val="00A62F7F"/>
    <w:rsid w:val="00A63039"/>
    <w:rsid w:val="00A63845"/>
    <w:rsid w:val="00A63D9E"/>
    <w:rsid w:val="00A64723"/>
    <w:rsid w:val="00A6519D"/>
    <w:rsid w:val="00A65A8A"/>
    <w:rsid w:val="00A65E6B"/>
    <w:rsid w:val="00A663F1"/>
    <w:rsid w:val="00A6703A"/>
    <w:rsid w:val="00A67333"/>
    <w:rsid w:val="00A6774A"/>
    <w:rsid w:val="00A67D6B"/>
    <w:rsid w:val="00A67DCA"/>
    <w:rsid w:val="00A67F8D"/>
    <w:rsid w:val="00A70266"/>
    <w:rsid w:val="00A70BAC"/>
    <w:rsid w:val="00A71CC7"/>
    <w:rsid w:val="00A71EDC"/>
    <w:rsid w:val="00A71F76"/>
    <w:rsid w:val="00A7215E"/>
    <w:rsid w:val="00A72CDB"/>
    <w:rsid w:val="00A73139"/>
    <w:rsid w:val="00A74101"/>
    <w:rsid w:val="00A74246"/>
    <w:rsid w:val="00A74973"/>
    <w:rsid w:val="00A753F4"/>
    <w:rsid w:val="00A75CEF"/>
    <w:rsid w:val="00A75E7C"/>
    <w:rsid w:val="00A763CC"/>
    <w:rsid w:val="00A77655"/>
    <w:rsid w:val="00A776FF"/>
    <w:rsid w:val="00A80635"/>
    <w:rsid w:val="00A807FA"/>
    <w:rsid w:val="00A8109A"/>
    <w:rsid w:val="00A8169A"/>
    <w:rsid w:val="00A818C9"/>
    <w:rsid w:val="00A818E1"/>
    <w:rsid w:val="00A81A4B"/>
    <w:rsid w:val="00A821E8"/>
    <w:rsid w:val="00A829B1"/>
    <w:rsid w:val="00A835E2"/>
    <w:rsid w:val="00A83724"/>
    <w:rsid w:val="00A83A5E"/>
    <w:rsid w:val="00A83E7F"/>
    <w:rsid w:val="00A84055"/>
    <w:rsid w:val="00A84A0C"/>
    <w:rsid w:val="00A84C63"/>
    <w:rsid w:val="00A85866"/>
    <w:rsid w:val="00A87845"/>
    <w:rsid w:val="00A9018C"/>
    <w:rsid w:val="00A90278"/>
    <w:rsid w:val="00A91529"/>
    <w:rsid w:val="00A916E7"/>
    <w:rsid w:val="00A91BD7"/>
    <w:rsid w:val="00A91C67"/>
    <w:rsid w:val="00A921E0"/>
    <w:rsid w:val="00A925E5"/>
    <w:rsid w:val="00A9296C"/>
    <w:rsid w:val="00A92CD4"/>
    <w:rsid w:val="00A93E6E"/>
    <w:rsid w:val="00A94C1B"/>
    <w:rsid w:val="00A95093"/>
    <w:rsid w:val="00A958F6"/>
    <w:rsid w:val="00A9612E"/>
    <w:rsid w:val="00A9622A"/>
    <w:rsid w:val="00A96D4B"/>
    <w:rsid w:val="00A97EA0"/>
    <w:rsid w:val="00AA0123"/>
    <w:rsid w:val="00AA0438"/>
    <w:rsid w:val="00AA0B8E"/>
    <w:rsid w:val="00AA212C"/>
    <w:rsid w:val="00AA2FFE"/>
    <w:rsid w:val="00AA3275"/>
    <w:rsid w:val="00AA391E"/>
    <w:rsid w:val="00AA3B64"/>
    <w:rsid w:val="00AA3F0C"/>
    <w:rsid w:val="00AA5467"/>
    <w:rsid w:val="00AA5F9C"/>
    <w:rsid w:val="00AA75F3"/>
    <w:rsid w:val="00AA793A"/>
    <w:rsid w:val="00AA7D20"/>
    <w:rsid w:val="00AA7FB7"/>
    <w:rsid w:val="00AB020F"/>
    <w:rsid w:val="00AB19BA"/>
    <w:rsid w:val="00AB2803"/>
    <w:rsid w:val="00AB2AC6"/>
    <w:rsid w:val="00AB35BF"/>
    <w:rsid w:val="00AB48F5"/>
    <w:rsid w:val="00AB4B82"/>
    <w:rsid w:val="00AB4E4F"/>
    <w:rsid w:val="00AB60CA"/>
    <w:rsid w:val="00AB6132"/>
    <w:rsid w:val="00AB679A"/>
    <w:rsid w:val="00AB7C10"/>
    <w:rsid w:val="00AC00FB"/>
    <w:rsid w:val="00AC13F0"/>
    <w:rsid w:val="00AC1F0A"/>
    <w:rsid w:val="00AC2920"/>
    <w:rsid w:val="00AC33B9"/>
    <w:rsid w:val="00AC42CA"/>
    <w:rsid w:val="00AC589D"/>
    <w:rsid w:val="00AC594A"/>
    <w:rsid w:val="00AC5C8A"/>
    <w:rsid w:val="00AC6571"/>
    <w:rsid w:val="00AC6618"/>
    <w:rsid w:val="00AC66FB"/>
    <w:rsid w:val="00AC69B2"/>
    <w:rsid w:val="00AC6BE8"/>
    <w:rsid w:val="00AC7DAB"/>
    <w:rsid w:val="00AC7F35"/>
    <w:rsid w:val="00AD0F7E"/>
    <w:rsid w:val="00AD19D1"/>
    <w:rsid w:val="00AD1E04"/>
    <w:rsid w:val="00AD2060"/>
    <w:rsid w:val="00AD2156"/>
    <w:rsid w:val="00AD2461"/>
    <w:rsid w:val="00AD28DC"/>
    <w:rsid w:val="00AD39E5"/>
    <w:rsid w:val="00AD4093"/>
    <w:rsid w:val="00AD41ED"/>
    <w:rsid w:val="00AD4986"/>
    <w:rsid w:val="00AD558C"/>
    <w:rsid w:val="00AD670E"/>
    <w:rsid w:val="00AD6762"/>
    <w:rsid w:val="00AD7627"/>
    <w:rsid w:val="00AE0F83"/>
    <w:rsid w:val="00AE1CF3"/>
    <w:rsid w:val="00AE1DA0"/>
    <w:rsid w:val="00AE214A"/>
    <w:rsid w:val="00AE21FD"/>
    <w:rsid w:val="00AE277F"/>
    <w:rsid w:val="00AE32E0"/>
    <w:rsid w:val="00AE4578"/>
    <w:rsid w:val="00AE45D3"/>
    <w:rsid w:val="00AE4A93"/>
    <w:rsid w:val="00AE500B"/>
    <w:rsid w:val="00AE501B"/>
    <w:rsid w:val="00AE5D97"/>
    <w:rsid w:val="00AE65A0"/>
    <w:rsid w:val="00AE6926"/>
    <w:rsid w:val="00AE74A6"/>
    <w:rsid w:val="00AE7740"/>
    <w:rsid w:val="00AE78AF"/>
    <w:rsid w:val="00AF0065"/>
    <w:rsid w:val="00AF13D3"/>
    <w:rsid w:val="00AF2307"/>
    <w:rsid w:val="00AF2BDE"/>
    <w:rsid w:val="00AF3493"/>
    <w:rsid w:val="00AF3741"/>
    <w:rsid w:val="00AF4639"/>
    <w:rsid w:val="00AF4977"/>
    <w:rsid w:val="00AF4A1C"/>
    <w:rsid w:val="00AF54C1"/>
    <w:rsid w:val="00AF559E"/>
    <w:rsid w:val="00AF5A7A"/>
    <w:rsid w:val="00AF639B"/>
    <w:rsid w:val="00AF7173"/>
    <w:rsid w:val="00AF7A3F"/>
    <w:rsid w:val="00B0001B"/>
    <w:rsid w:val="00B00023"/>
    <w:rsid w:val="00B004A8"/>
    <w:rsid w:val="00B007A9"/>
    <w:rsid w:val="00B00C2C"/>
    <w:rsid w:val="00B013E4"/>
    <w:rsid w:val="00B022C5"/>
    <w:rsid w:val="00B031E6"/>
    <w:rsid w:val="00B03621"/>
    <w:rsid w:val="00B039E3"/>
    <w:rsid w:val="00B04053"/>
    <w:rsid w:val="00B04686"/>
    <w:rsid w:val="00B0537F"/>
    <w:rsid w:val="00B05951"/>
    <w:rsid w:val="00B06A11"/>
    <w:rsid w:val="00B07E32"/>
    <w:rsid w:val="00B103D3"/>
    <w:rsid w:val="00B105A7"/>
    <w:rsid w:val="00B10995"/>
    <w:rsid w:val="00B1129F"/>
    <w:rsid w:val="00B11471"/>
    <w:rsid w:val="00B114BD"/>
    <w:rsid w:val="00B11AE4"/>
    <w:rsid w:val="00B12059"/>
    <w:rsid w:val="00B12E90"/>
    <w:rsid w:val="00B13A31"/>
    <w:rsid w:val="00B13B2C"/>
    <w:rsid w:val="00B1406E"/>
    <w:rsid w:val="00B140AE"/>
    <w:rsid w:val="00B14160"/>
    <w:rsid w:val="00B1552B"/>
    <w:rsid w:val="00B16A4C"/>
    <w:rsid w:val="00B16C3F"/>
    <w:rsid w:val="00B20E57"/>
    <w:rsid w:val="00B2141C"/>
    <w:rsid w:val="00B21A68"/>
    <w:rsid w:val="00B21B5C"/>
    <w:rsid w:val="00B21FD1"/>
    <w:rsid w:val="00B22A4F"/>
    <w:rsid w:val="00B233C4"/>
    <w:rsid w:val="00B246F5"/>
    <w:rsid w:val="00B248B1"/>
    <w:rsid w:val="00B27C1C"/>
    <w:rsid w:val="00B304CF"/>
    <w:rsid w:val="00B309DE"/>
    <w:rsid w:val="00B31C9A"/>
    <w:rsid w:val="00B321EB"/>
    <w:rsid w:val="00B3275C"/>
    <w:rsid w:val="00B33480"/>
    <w:rsid w:val="00B34CE0"/>
    <w:rsid w:val="00B34EC5"/>
    <w:rsid w:val="00B35A6F"/>
    <w:rsid w:val="00B35E15"/>
    <w:rsid w:val="00B36501"/>
    <w:rsid w:val="00B36584"/>
    <w:rsid w:val="00B36711"/>
    <w:rsid w:val="00B377D3"/>
    <w:rsid w:val="00B40013"/>
    <w:rsid w:val="00B405D6"/>
    <w:rsid w:val="00B40AAC"/>
    <w:rsid w:val="00B40ABA"/>
    <w:rsid w:val="00B4104F"/>
    <w:rsid w:val="00B42EDF"/>
    <w:rsid w:val="00B4324B"/>
    <w:rsid w:val="00B436E3"/>
    <w:rsid w:val="00B43B5F"/>
    <w:rsid w:val="00B43C9B"/>
    <w:rsid w:val="00B441DE"/>
    <w:rsid w:val="00B443AD"/>
    <w:rsid w:val="00B445DD"/>
    <w:rsid w:val="00B44967"/>
    <w:rsid w:val="00B44FA9"/>
    <w:rsid w:val="00B45830"/>
    <w:rsid w:val="00B45F16"/>
    <w:rsid w:val="00B4611C"/>
    <w:rsid w:val="00B46290"/>
    <w:rsid w:val="00B46A49"/>
    <w:rsid w:val="00B47797"/>
    <w:rsid w:val="00B479F2"/>
    <w:rsid w:val="00B47A3C"/>
    <w:rsid w:val="00B50D86"/>
    <w:rsid w:val="00B50F13"/>
    <w:rsid w:val="00B51C58"/>
    <w:rsid w:val="00B52550"/>
    <w:rsid w:val="00B5274D"/>
    <w:rsid w:val="00B53AA0"/>
    <w:rsid w:val="00B53BE8"/>
    <w:rsid w:val="00B53C2A"/>
    <w:rsid w:val="00B53ECF"/>
    <w:rsid w:val="00B5536B"/>
    <w:rsid w:val="00B5650B"/>
    <w:rsid w:val="00B57061"/>
    <w:rsid w:val="00B60370"/>
    <w:rsid w:val="00B60DD8"/>
    <w:rsid w:val="00B60EB3"/>
    <w:rsid w:val="00B617B5"/>
    <w:rsid w:val="00B61CA9"/>
    <w:rsid w:val="00B63E5E"/>
    <w:rsid w:val="00B64FB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55D"/>
    <w:rsid w:val="00B71A7E"/>
    <w:rsid w:val="00B71BC8"/>
    <w:rsid w:val="00B71D4C"/>
    <w:rsid w:val="00B723F1"/>
    <w:rsid w:val="00B72CBD"/>
    <w:rsid w:val="00B72D42"/>
    <w:rsid w:val="00B72DEF"/>
    <w:rsid w:val="00B72EDB"/>
    <w:rsid w:val="00B73696"/>
    <w:rsid w:val="00B73AC4"/>
    <w:rsid w:val="00B74407"/>
    <w:rsid w:val="00B74CFB"/>
    <w:rsid w:val="00B75578"/>
    <w:rsid w:val="00B76655"/>
    <w:rsid w:val="00B76B34"/>
    <w:rsid w:val="00B80713"/>
    <w:rsid w:val="00B81258"/>
    <w:rsid w:val="00B81699"/>
    <w:rsid w:val="00B823C7"/>
    <w:rsid w:val="00B832DF"/>
    <w:rsid w:val="00B833AC"/>
    <w:rsid w:val="00B83CAB"/>
    <w:rsid w:val="00B83DAB"/>
    <w:rsid w:val="00B84157"/>
    <w:rsid w:val="00B842A5"/>
    <w:rsid w:val="00B84F16"/>
    <w:rsid w:val="00B85408"/>
    <w:rsid w:val="00B857C6"/>
    <w:rsid w:val="00B858A8"/>
    <w:rsid w:val="00B8593C"/>
    <w:rsid w:val="00B85E84"/>
    <w:rsid w:val="00B86A06"/>
    <w:rsid w:val="00B86B47"/>
    <w:rsid w:val="00B86B77"/>
    <w:rsid w:val="00B86D9A"/>
    <w:rsid w:val="00B8705F"/>
    <w:rsid w:val="00B874F2"/>
    <w:rsid w:val="00B87D8C"/>
    <w:rsid w:val="00B90C9D"/>
    <w:rsid w:val="00B90FCB"/>
    <w:rsid w:val="00B90FF9"/>
    <w:rsid w:val="00B91B66"/>
    <w:rsid w:val="00B91CE3"/>
    <w:rsid w:val="00B91F29"/>
    <w:rsid w:val="00B921FD"/>
    <w:rsid w:val="00B923B8"/>
    <w:rsid w:val="00B9297C"/>
    <w:rsid w:val="00B92B6D"/>
    <w:rsid w:val="00B9313D"/>
    <w:rsid w:val="00B941B5"/>
    <w:rsid w:val="00B94787"/>
    <w:rsid w:val="00B94D1A"/>
    <w:rsid w:val="00B9549B"/>
    <w:rsid w:val="00B95566"/>
    <w:rsid w:val="00B963F3"/>
    <w:rsid w:val="00B964AB"/>
    <w:rsid w:val="00B97242"/>
    <w:rsid w:val="00B97F1C"/>
    <w:rsid w:val="00BA025F"/>
    <w:rsid w:val="00BA06C6"/>
    <w:rsid w:val="00BA09F4"/>
    <w:rsid w:val="00BA10DF"/>
    <w:rsid w:val="00BA11C9"/>
    <w:rsid w:val="00BA1D06"/>
    <w:rsid w:val="00BA1D80"/>
    <w:rsid w:val="00BA2B1B"/>
    <w:rsid w:val="00BA3EF5"/>
    <w:rsid w:val="00BA3F28"/>
    <w:rsid w:val="00BA51D5"/>
    <w:rsid w:val="00BA5246"/>
    <w:rsid w:val="00BA559C"/>
    <w:rsid w:val="00BA56D9"/>
    <w:rsid w:val="00BA590B"/>
    <w:rsid w:val="00BA65F1"/>
    <w:rsid w:val="00BA69E8"/>
    <w:rsid w:val="00BA6F0D"/>
    <w:rsid w:val="00BA75B9"/>
    <w:rsid w:val="00BB106A"/>
    <w:rsid w:val="00BB1411"/>
    <w:rsid w:val="00BB24BA"/>
    <w:rsid w:val="00BB3538"/>
    <w:rsid w:val="00BB3EBF"/>
    <w:rsid w:val="00BB45BF"/>
    <w:rsid w:val="00BB49C8"/>
    <w:rsid w:val="00BB5115"/>
    <w:rsid w:val="00BB5378"/>
    <w:rsid w:val="00BB545B"/>
    <w:rsid w:val="00BB5651"/>
    <w:rsid w:val="00BB5E06"/>
    <w:rsid w:val="00BB60BB"/>
    <w:rsid w:val="00BB6B52"/>
    <w:rsid w:val="00BB6F5C"/>
    <w:rsid w:val="00BC02B0"/>
    <w:rsid w:val="00BC0FD6"/>
    <w:rsid w:val="00BC130C"/>
    <w:rsid w:val="00BC15F2"/>
    <w:rsid w:val="00BC1B0F"/>
    <w:rsid w:val="00BC1C4A"/>
    <w:rsid w:val="00BC2025"/>
    <w:rsid w:val="00BC2426"/>
    <w:rsid w:val="00BC2A4D"/>
    <w:rsid w:val="00BC2D9A"/>
    <w:rsid w:val="00BC37B7"/>
    <w:rsid w:val="00BC3AF8"/>
    <w:rsid w:val="00BC42D2"/>
    <w:rsid w:val="00BC5142"/>
    <w:rsid w:val="00BC5318"/>
    <w:rsid w:val="00BC54BA"/>
    <w:rsid w:val="00BC5D75"/>
    <w:rsid w:val="00BC5FD9"/>
    <w:rsid w:val="00BC6491"/>
    <w:rsid w:val="00BC7601"/>
    <w:rsid w:val="00BD0359"/>
    <w:rsid w:val="00BD0576"/>
    <w:rsid w:val="00BD0609"/>
    <w:rsid w:val="00BD097C"/>
    <w:rsid w:val="00BD0FF7"/>
    <w:rsid w:val="00BD1837"/>
    <w:rsid w:val="00BD1D9B"/>
    <w:rsid w:val="00BD26B6"/>
    <w:rsid w:val="00BD28B6"/>
    <w:rsid w:val="00BD2A20"/>
    <w:rsid w:val="00BD2DDA"/>
    <w:rsid w:val="00BD4278"/>
    <w:rsid w:val="00BD4E80"/>
    <w:rsid w:val="00BD62FA"/>
    <w:rsid w:val="00BD6B29"/>
    <w:rsid w:val="00BD7083"/>
    <w:rsid w:val="00BD72E4"/>
    <w:rsid w:val="00BD78ED"/>
    <w:rsid w:val="00BE08AD"/>
    <w:rsid w:val="00BE0947"/>
    <w:rsid w:val="00BE1147"/>
    <w:rsid w:val="00BE1B3E"/>
    <w:rsid w:val="00BE3748"/>
    <w:rsid w:val="00BE3CD1"/>
    <w:rsid w:val="00BE4303"/>
    <w:rsid w:val="00BE4488"/>
    <w:rsid w:val="00BE497D"/>
    <w:rsid w:val="00BE4AFA"/>
    <w:rsid w:val="00BE512E"/>
    <w:rsid w:val="00BE52E5"/>
    <w:rsid w:val="00BE591D"/>
    <w:rsid w:val="00BE5C1A"/>
    <w:rsid w:val="00BE5E95"/>
    <w:rsid w:val="00BE6224"/>
    <w:rsid w:val="00BE6955"/>
    <w:rsid w:val="00BE6C71"/>
    <w:rsid w:val="00BE6E73"/>
    <w:rsid w:val="00BE735B"/>
    <w:rsid w:val="00BF0BA6"/>
    <w:rsid w:val="00BF0FB5"/>
    <w:rsid w:val="00BF138C"/>
    <w:rsid w:val="00BF1396"/>
    <w:rsid w:val="00BF1628"/>
    <w:rsid w:val="00BF1999"/>
    <w:rsid w:val="00BF1ED6"/>
    <w:rsid w:val="00BF21B7"/>
    <w:rsid w:val="00BF21F1"/>
    <w:rsid w:val="00BF2AAC"/>
    <w:rsid w:val="00BF2DAA"/>
    <w:rsid w:val="00BF3045"/>
    <w:rsid w:val="00BF3658"/>
    <w:rsid w:val="00BF3E58"/>
    <w:rsid w:val="00BF3EC2"/>
    <w:rsid w:val="00BF4055"/>
    <w:rsid w:val="00BF4A20"/>
    <w:rsid w:val="00BF4D30"/>
    <w:rsid w:val="00BF4D4B"/>
    <w:rsid w:val="00BF51DA"/>
    <w:rsid w:val="00BF57EF"/>
    <w:rsid w:val="00BF5B0A"/>
    <w:rsid w:val="00BF5BD4"/>
    <w:rsid w:val="00BF5F72"/>
    <w:rsid w:val="00BF67F9"/>
    <w:rsid w:val="00BF6B12"/>
    <w:rsid w:val="00BF7055"/>
    <w:rsid w:val="00BF797C"/>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3AB5"/>
    <w:rsid w:val="00C04CC1"/>
    <w:rsid w:val="00C05347"/>
    <w:rsid w:val="00C05E9F"/>
    <w:rsid w:val="00C0621E"/>
    <w:rsid w:val="00C06322"/>
    <w:rsid w:val="00C06BD7"/>
    <w:rsid w:val="00C06CAE"/>
    <w:rsid w:val="00C0710A"/>
    <w:rsid w:val="00C0781A"/>
    <w:rsid w:val="00C07A61"/>
    <w:rsid w:val="00C07F51"/>
    <w:rsid w:val="00C110E5"/>
    <w:rsid w:val="00C11F8A"/>
    <w:rsid w:val="00C12939"/>
    <w:rsid w:val="00C12AFC"/>
    <w:rsid w:val="00C13A59"/>
    <w:rsid w:val="00C143D6"/>
    <w:rsid w:val="00C14860"/>
    <w:rsid w:val="00C1565E"/>
    <w:rsid w:val="00C1588C"/>
    <w:rsid w:val="00C164A8"/>
    <w:rsid w:val="00C167CF"/>
    <w:rsid w:val="00C16B8A"/>
    <w:rsid w:val="00C17FC4"/>
    <w:rsid w:val="00C203E9"/>
    <w:rsid w:val="00C20BF7"/>
    <w:rsid w:val="00C21DAD"/>
    <w:rsid w:val="00C227BF"/>
    <w:rsid w:val="00C22826"/>
    <w:rsid w:val="00C22B01"/>
    <w:rsid w:val="00C22B2E"/>
    <w:rsid w:val="00C22BA6"/>
    <w:rsid w:val="00C23490"/>
    <w:rsid w:val="00C23AFF"/>
    <w:rsid w:val="00C23B81"/>
    <w:rsid w:val="00C23F23"/>
    <w:rsid w:val="00C24294"/>
    <w:rsid w:val="00C24546"/>
    <w:rsid w:val="00C24C61"/>
    <w:rsid w:val="00C250B8"/>
    <w:rsid w:val="00C252EA"/>
    <w:rsid w:val="00C2682F"/>
    <w:rsid w:val="00C26A86"/>
    <w:rsid w:val="00C26AC6"/>
    <w:rsid w:val="00C26C1A"/>
    <w:rsid w:val="00C26D0A"/>
    <w:rsid w:val="00C27840"/>
    <w:rsid w:val="00C2787A"/>
    <w:rsid w:val="00C313F2"/>
    <w:rsid w:val="00C3198E"/>
    <w:rsid w:val="00C31A70"/>
    <w:rsid w:val="00C31DA0"/>
    <w:rsid w:val="00C31E06"/>
    <w:rsid w:val="00C32E54"/>
    <w:rsid w:val="00C33028"/>
    <w:rsid w:val="00C337EE"/>
    <w:rsid w:val="00C338DA"/>
    <w:rsid w:val="00C33B15"/>
    <w:rsid w:val="00C33C91"/>
    <w:rsid w:val="00C33DC2"/>
    <w:rsid w:val="00C34043"/>
    <w:rsid w:val="00C341A9"/>
    <w:rsid w:val="00C34770"/>
    <w:rsid w:val="00C34F57"/>
    <w:rsid w:val="00C35044"/>
    <w:rsid w:val="00C350C4"/>
    <w:rsid w:val="00C35392"/>
    <w:rsid w:val="00C359D6"/>
    <w:rsid w:val="00C365F0"/>
    <w:rsid w:val="00C37203"/>
    <w:rsid w:val="00C4060E"/>
    <w:rsid w:val="00C40AE2"/>
    <w:rsid w:val="00C40F6F"/>
    <w:rsid w:val="00C42D60"/>
    <w:rsid w:val="00C43354"/>
    <w:rsid w:val="00C4376E"/>
    <w:rsid w:val="00C43C27"/>
    <w:rsid w:val="00C442E0"/>
    <w:rsid w:val="00C44831"/>
    <w:rsid w:val="00C44E5F"/>
    <w:rsid w:val="00C44F49"/>
    <w:rsid w:val="00C450B6"/>
    <w:rsid w:val="00C4669C"/>
    <w:rsid w:val="00C46CF8"/>
    <w:rsid w:val="00C4715E"/>
    <w:rsid w:val="00C476E9"/>
    <w:rsid w:val="00C47FB3"/>
    <w:rsid w:val="00C5040C"/>
    <w:rsid w:val="00C504E9"/>
    <w:rsid w:val="00C50E7B"/>
    <w:rsid w:val="00C50FA8"/>
    <w:rsid w:val="00C51170"/>
    <w:rsid w:val="00C511DA"/>
    <w:rsid w:val="00C51743"/>
    <w:rsid w:val="00C517B9"/>
    <w:rsid w:val="00C5246F"/>
    <w:rsid w:val="00C52992"/>
    <w:rsid w:val="00C5302C"/>
    <w:rsid w:val="00C53382"/>
    <w:rsid w:val="00C53475"/>
    <w:rsid w:val="00C5381A"/>
    <w:rsid w:val="00C53884"/>
    <w:rsid w:val="00C546ED"/>
    <w:rsid w:val="00C55278"/>
    <w:rsid w:val="00C564D3"/>
    <w:rsid w:val="00C56817"/>
    <w:rsid w:val="00C56CE7"/>
    <w:rsid w:val="00C56F9D"/>
    <w:rsid w:val="00C5758E"/>
    <w:rsid w:val="00C57A5E"/>
    <w:rsid w:val="00C57D4D"/>
    <w:rsid w:val="00C602F0"/>
    <w:rsid w:val="00C604C5"/>
    <w:rsid w:val="00C60E1B"/>
    <w:rsid w:val="00C60F41"/>
    <w:rsid w:val="00C613C7"/>
    <w:rsid w:val="00C616AA"/>
    <w:rsid w:val="00C61AD9"/>
    <w:rsid w:val="00C62735"/>
    <w:rsid w:val="00C62B97"/>
    <w:rsid w:val="00C6308D"/>
    <w:rsid w:val="00C631B9"/>
    <w:rsid w:val="00C6366D"/>
    <w:rsid w:val="00C63943"/>
    <w:rsid w:val="00C63C9F"/>
    <w:rsid w:val="00C64215"/>
    <w:rsid w:val="00C64A93"/>
    <w:rsid w:val="00C64FB9"/>
    <w:rsid w:val="00C651B1"/>
    <w:rsid w:val="00C6602B"/>
    <w:rsid w:val="00C677B9"/>
    <w:rsid w:val="00C703A1"/>
    <w:rsid w:val="00C704E9"/>
    <w:rsid w:val="00C705F0"/>
    <w:rsid w:val="00C70C7D"/>
    <w:rsid w:val="00C7180F"/>
    <w:rsid w:val="00C7200C"/>
    <w:rsid w:val="00C7200E"/>
    <w:rsid w:val="00C7237F"/>
    <w:rsid w:val="00C757FD"/>
    <w:rsid w:val="00C75FDA"/>
    <w:rsid w:val="00C76B42"/>
    <w:rsid w:val="00C77121"/>
    <w:rsid w:val="00C774E0"/>
    <w:rsid w:val="00C77E25"/>
    <w:rsid w:val="00C80069"/>
    <w:rsid w:val="00C80322"/>
    <w:rsid w:val="00C81187"/>
    <w:rsid w:val="00C81B68"/>
    <w:rsid w:val="00C822DF"/>
    <w:rsid w:val="00C8236E"/>
    <w:rsid w:val="00C82432"/>
    <w:rsid w:val="00C82CFD"/>
    <w:rsid w:val="00C83973"/>
    <w:rsid w:val="00C841A7"/>
    <w:rsid w:val="00C8454F"/>
    <w:rsid w:val="00C84610"/>
    <w:rsid w:val="00C84862"/>
    <w:rsid w:val="00C85A2A"/>
    <w:rsid w:val="00C85A9D"/>
    <w:rsid w:val="00C86344"/>
    <w:rsid w:val="00C86775"/>
    <w:rsid w:val="00C86DB8"/>
    <w:rsid w:val="00C871CC"/>
    <w:rsid w:val="00C874D0"/>
    <w:rsid w:val="00C87B4A"/>
    <w:rsid w:val="00C9018B"/>
    <w:rsid w:val="00C90845"/>
    <w:rsid w:val="00C90E3D"/>
    <w:rsid w:val="00C91087"/>
    <w:rsid w:val="00C924D1"/>
    <w:rsid w:val="00C9357C"/>
    <w:rsid w:val="00C93786"/>
    <w:rsid w:val="00C947D3"/>
    <w:rsid w:val="00C9484D"/>
    <w:rsid w:val="00C94F27"/>
    <w:rsid w:val="00C94F2D"/>
    <w:rsid w:val="00C953C8"/>
    <w:rsid w:val="00C9564C"/>
    <w:rsid w:val="00C957D5"/>
    <w:rsid w:val="00C97C08"/>
    <w:rsid w:val="00C97F54"/>
    <w:rsid w:val="00CA08D8"/>
    <w:rsid w:val="00CA0983"/>
    <w:rsid w:val="00CA0D4E"/>
    <w:rsid w:val="00CA1BA9"/>
    <w:rsid w:val="00CA212D"/>
    <w:rsid w:val="00CA2D9D"/>
    <w:rsid w:val="00CA326E"/>
    <w:rsid w:val="00CA3C2D"/>
    <w:rsid w:val="00CA4EB8"/>
    <w:rsid w:val="00CA528C"/>
    <w:rsid w:val="00CA55E8"/>
    <w:rsid w:val="00CA5BE4"/>
    <w:rsid w:val="00CA5DD7"/>
    <w:rsid w:val="00CA5F77"/>
    <w:rsid w:val="00CA627E"/>
    <w:rsid w:val="00CA68F6"/>
    <w:rsid w:val="00CA75A0"/>
    <w:rsid w:val="00CA7BCA"/>
    <w:rsid w:val="00CA7D38"/>
    <w:rsid w:val="00CA7F12"/>
    <w:rsid w:val="00CB07A8"/>
    <w:rsid w:val="00CB1CB4"/>
    <w:rsid w:val="00CB2B5D"/>
    <w:rsid w:val="00CB4A4A"/>
    <w:rsid w:val="00CB4B92"/>
    <w:rsid w:val="00CB4C6E"/>
    <w:rsid w:val="00CB4D15"/>
    <w:rsid w:val="00CB53FF"/>
    <w:rsid w:val="00CB58D5"/>
    <w:rsid w:val="00CB5AE9"/>
    <w:rsid w:val="00CB6796"/>
    <w:rsid w:val="00CB7007"/>
    <w:rsid w:val="00CB7724"/>
    <w:rsid w:val="00CB7845"/>
    <w:rsid w:val="00CB7E83"/>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A2A"/>
    <w:rsid w:val="00CD1CB9"/>
    <w:rsid w:val="00CD1E4C"/>
    <w:rsid w:val="00CD20A2"/>
    <w:rsid w:val="00CD25C1"/>
    <w:rsid w:val="00CD4986"/>
    <w:rsid w:val="00CD4ABD"/>
    <w:rsid w:val="00CD4BA2"/>
    <w:rsid w:val="00CD4FCB"/>
    <w:rsid w:val="00CD5329"/>
    <w:rsid w:val="00CD541D"/>
    <w:rsid w:val="00CD569B"/>
    <w:rsid w:val="00CD5A79"/>
    <w:rsid w:val="00CD688B"/>
    <w:rsid w:val="00CD77E1"/>
    <w:rsid w:val="00CD7812"/>
    <w:rsid w:val="00CD78CB"/>
    <w:rsid w:val="00CD7A8E"/>
    <w:rsid w:val="00CD7B5C"/>
    <w:rsid w:val="00CE08D4"/>
    <w:rsid w:val="00CE0BC3"/>
    <w:rsid w:val="00CE0F2E"/>
    <w:rsid w:val="00CE11EB"/>
    <w:rsid w:val="00CE2147"/>
    <w:rsid w:val="00CE2407"/>
    <w:rsid w:val="00CE2C2C"/>
    <w:rsid w:val="00CE2F69"/>
    <w:rsid w:val="00CE3420"/>
    <w:rsid w:val="00CE3B0A"/>
    <w:rsid w:val="00CE3C0F"/>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737"/>
    <w:rsid w:val="00CF0A59"/>
    <w:rsid w:val="00CF1D01"/>
    <w:rsid w:val="00CF247C"/>
    <w:rsid w:val="00CF2F43"/>
    <w:rsid w:val="00CF3649"/>
    <w:rsid w:val="00CF375A"/>
    <w:rsid w:val="00CF3C33"/>
    <w:rsid w:val="00CF439D"/>
    <w:rsid w:val="00CF45A0"/>
    <w:rsid w:val="00CF54AE"/>
    <w:rsid w:val="00CF5F34"/>
    <w:rsid w:val="00CF673D"/>
    <w:rsid w:val="00CF69A5"/>
    <w:rsid w:val="00CF6CD4"/>
    <w:rsid w:val="00CF7774"/>
    <w:rsid w:val="00D003A8"/>
    <w:rsid w:val="00D0085B"/>
    <w:rsid w:val="00D00E37"/>
    <w:rsid w:val="00D00E67"/>
    <w:rsid w:val="00D01502"/>
    <w:rsid w:val="00D02865"/>
    <w:rsid w:val="00D028ED"/>
    <w:rsid w:val="00D0343D"/>
    <w:rsid w:val="00D03980"/>
    <w:rsid w:val="00D03C80"/>
    <w:rsid w:val="00D03CFA"/>
    <w:rsid w:val="00D04721"/>
    <w:rsid w:val="00D05885"/>
    <w:rsid w:val="00D05A49"/>
    <w:rsid w:val="00D06795"/>
    <w:rsid w:val="00D07053"/>
    <w:rsid w:val="00D076B3"/>
    <w:rsid w:val="00D076D2"/>
    <w:rsid w:val="00D07765"/>
    <w:rsid w:val="00D10A00"/>
    <w:rsid w:val="00D10B6C"/>
    <w:rsid w:val="00D10B88"/>
    <w:rsid w:val="00D10EA3"/>
    <w:rsid w:val="00D11862"/>
    <w:rsid w:val="00D119BD"/>
    <w:rsid w:val="00D1247E"/>
    <w:rsid w:val="00D12A6D"/>
    <w:rsid w:val="00D13957"/>
    <w:rsid w:val="00D13B5A"/>
    <w:rsid w:val="00D13C36"/>
    <w:rsid w:val="00D13C47"/>
    <w:rsid w:val="00D13F84"/>
    <w:rsid w:val="00D14085"/>
    <w:rsid w:val="00D1411F"/>
    <w:rsid w:val="00D15BFF"/>
    <w:rsid w:val="00D16B61"/>
    <w:rsid w:val="00D1741A"/>
    <w:rsid w:val="00D17507"/>
    <w:rsid w:val="00D20B4F"/>
    <w:rsid w:val="00D2113B"/>
    <w:rsid w:val="00D213A1"/>
    <w:rsid w:val="00D21A20"/>
    <w:rsid w:val="00D25496"/>
    <w:rsid w:val="00D258D0"/>
    <w:rsid w:val="00D25C1B"/>
    <w:rsid w:val="00D25C6F"/>
    <w:rsid w:val="00D263E2"/>
    <w:rsid w:val="00D27AB7"/>
    <w:rsid w:val="00D27E7A"/>
    <w:rsid w:val="00D307AA"/>
    <w:rsid w:val="00D31AE4"/>
    <w:rsid w:val="00D3249E"/>
    <w:rsid w:val="00D32B36"/>
    <w:rsid w:val="00D32D05"/>
    <w:rsid w:val="00D32F8F"/>
    <w:rsid w:val="00D331DA"/>
    <w:rsid w:val="00D33421"/>
    <w:rsid w:val="00D33915"/>
    <w:rsid w:val="00D34037"/>
    <w:rsid w:val="00D35EC1"/>
    <w:rsid w:val="00D36330"/>
    <w:rsid w:val="00D363F5"/>
    <w:rsid w:val="00D364E9"/>
    <w:rsid w:val="00D365C4"/>
    <w:rsid w:val="00D372B3"/>
    <w:rsid w:val="00D37523"/>
    <w:rsid w:val="00D40373"/>
    <w:rsid w:val="00D41EB6"/>
    <w:rsid w:val="00D42B26"/>
    <w:rsid w:val="00D42BBC"/>
    <w:rsid w:val="00D432CE"/>
    <w:rsid w:val="00D45655"/>
    <w:rsid w:val="00D45EAA"/>
    <w:rsid w:val="00D46379"/>
    <w:rsid w:val="00D46E4B"/>
    <w:rsid w:val="00D47786"/>
    <w:rsid w:val="00D47FCE"/>
    <w:rsid w:val="00D5029D"/>
    <w:rsid w:val="00D52375"/>
    <w:rsid w:val="00D52526"/>
    <w:rsid w:val="00D53A7E"/>
    <w:rsid w:val="00D53CEC"/>
    <w:rsid w:val="00D5481F"/>
    <w:rsid w:val="00D551EA"/>
    <w:rsid w:val="00D55897"/>
    <w:rsid w:val="00D55B53"/>
    <w:rsid w:val="00D55F05"/>
    <w:rsid w:val="00D56664"/>
    <w:rsid w:val="00D569E8"/>
    <w:rsid w:val="00D56D59"/>
    <w:rsid w:val="00D56DBF"/>
    <w:rsid w:val="00D56FEA"/>
    <w:rsid w:val="00D5749C"/>
    <w:rsid w:val="00D57A78"/>
    <w:rsid w:val="00D57C67"/>
    <w:rsid w:val="00D57F81"/>
    <w:rsid w:val="00D601CB"/>
    <w:rsid w:val="00D6027C"/>
    <w:rsid w:val="00D608BD"/>
    <w:rsid w:val="00D61728"/>
    <w:rsid w:val="00D622D4"/>
    <w:rsid w:val="00D62425"/>
    <w:rsid w:val="00D62D9C"/>
    <w:rsid w:val="00D62F54"/>
    <w:rsid w:val="00D630AD"/>
    <w:rsid w:val="00D634C9"/>
    <w:rsid w:val="00D639A9"/>
    <w:rsid w:val="00D64204"/>
    <w:rsid w:val="00D651C0"/>
    <w:rsid w:val="00D6577E"/>
    <w:rsid w:val="00D65A6C"/>
    <w:rsid w:val="00D65A87"/>
    <w:rsid w:val="00D65C6E"/>
    <w:rsid w:val="00D65F5A"/>
    <w:rsid w:val="00D666AD"/>
    <w:rsid w:val="00D6687A"/>
    <w:rsid w:val="00D67256"/>
    <w:rsid w:val="00D6758B"/>
    <w:rsid w:val="00D70502"/>
    <w:rsid w:val="00D70893"/>
    <w:rsid w:val="00D708B8"/>
    <w:rsid w:val="00D71344"/>
    <w:rsid w:val="00D72B9D"/>
    <w:rsid w:val="00D736E2"/>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80D03"/>
    <w:rsid w:val="00D80F69"/>
    <w:rsid w:val="00D82250"/>
    <w:rsid w:val="00D82636"/>
    <w:rsid w:val="00D83231"/>
    <w:rsid w:val="00D83D1D"/>
    <w:rsid w:val="00D841F7"/>
    <w:rsid w:val="00D84AAF"/>
    <w:rsid w:val="00D84C52"/>
    <w:rsid w:val="00D86D78"/>
    <w:rsid w:val="00D87CB3"/>
    <w:rsid w:val="00D906E8"/>
    <w:rsid w:val="00D90722"/>
    <w:rsid w:val="00D90AB7"/>
    <w:rsid w:val="00D911D1"/>
    <w:rsid w:val="00D912D2"/>
    <w:rsid w:val="00D912DB"/>
    <w:rsid w:val="00D91B91"/>
    <w:rsid w:val="00D91BDB"/>
    <w:rsid w:val="00D91EAC"/>
    <w:rsid w:val="00D935E4"/>
    <w:rsid w:val="00D9365A"/>
    <w:rsid w:val="00D937D8"/>
    <w:rsid w:val="00D938CC"/>
    <w:rsid w:val="00D939BE"/>
    <w:rsid w:val="00D948FF"/>
    <w:rsid w:val="00D949CD"/>
    <w:rsid w:val="00D95858"/>
    <w:rsid w:val="00D95F10"/>
    <w:rsid w:val="00D96774"/>
    <w:rsid w:val="00D970C3"/>
    <w:rsid w:val="00D971C6"/>
    <w:rsid w:val="00D97642"/>
    <w:rsid w:val="00DA171C"/>
    <w:rsid w:val="00DA179A"/>
    <w:rsid w:val="00DA18FA"/>
    <w:rsid w:val="00DA28A9"/>
    <w:rsid w:val="00DA2B65"/>
    <w:rsid w:val="00DA3162"/>
    <w:rsid w:val="00DA3D79"/>
    <w:rsid w:val="00DA44F2"/>
    <w:rsid w:val="00DA4516"/>
    <w:rsid w:val="00DA4912"/>
    <w:rsid w:val="00DA491B"/>
    <w:rsid w:val="00DA49D8"/>
    <w:rsid w:val="00DA4A48"/>
    <w:rsid w:val="00DA4E2D"/>
    <w:rsid w:val="00DA50A4"/>
    <w:rsid w:val="00DA5A81"/>
    <w:rsid w:val="00DA689F"/>
    <w:rsid w:val="00DA694F"/>
    <w:rsid w:val="00DA77C8"/>
    <w:rsid w:val="00DB0A19"/>
    <w:rsid w:val="00DB0B82"/>
    <w:rsid w:val="00DB1F58"/>
    <w:rsid w:val="00DB2708"/>
    <w:rsid w:val="00DB2CF3"/>
    <w:rsid w:val="00DB3A81"/>
    <w:rsid w:val="00DB3D70"/>
    <w:rsid w:val="00DB5D18"/>
    <w:rsid w:val="00DB6208"/>
    <w:rsid w:val="00DB6C40"/>
    <w:rsid w:val="00DB6F1C"/>
    <w:rsid w:val="00DB74F2"/>
    <w:rsid w:val="00DB7AE8"/>
    <w:rsid w:val="00DB7B0D"/>
    <w:rsid w:val="00DC0308"/>
    <w:rsid w:val="00DC091B"/>
    <w:rsid w:val="00DC0F66"/>
    <w:rsid w:val="00DC10E8"/>
    <w:rsid w:val="00DC1295"/>
    <w:rsid w:val="00DC167A"/>
    <w:rsid w:val="00DC1751"/>
    <w:rsid w:val="00DC1DB7"/>
    <w:rsid w:val="00DC1DC9"/>
    <w:rsid w:val="00DC2216"/>
    <w:rsid w:val="00DC2368"/>
    <w:rsid w:val="00DC27D9"/>
    <w:rsid w:val="00DC2A5A"/>
    <w:rsid w:val="00DC359A"/>
    <w:rsid w:val="00DC3868"/>
    <w:rsid w:val="00DC4601"/>
    <w:rsid w:val="00DC46B8"/>
    <w:rsid w:val="00DC4859"/>
    <w:rsid w:val="00DC4FF8"/>
    <w:rsid w:val="00DC5373"/>
    <w:rsid w:val="00DC5AF5"/>
    <w:rsid w:val="00DC60B6"/>
    <w:rsid w:val="00DC6FC6"/>
    <w:rsid w:val="00DC716D"/>
    <w:rsid w:val="00DC754A"/>
    <w:rsid w:val="00DC7B94"/>
    <w:rsid w:val="00DC7F28"/>
    <w:rsid w:val="00DD0436"/>
    <w:rsid w:val="00DD0C53"/>
    <w:rsid w:val="00DD14E0"/>
    <w:rsid w:val="00DD16AB"/>
    <w:rsid w:val="00DD2364"/>
    <w:rsid w:val="00DD2377"/>
    <w:rsid w:val="00DD2F59"/>
    <w:rsid w:val="00DD306C"/>
    <w:rsid w:val="00DD31F7"/>
    <w:rsid w:val="00DD32A1"/>
    <w:rsid w:val="00DD381A"/>
    <w:rsid w:val="00DD44C6"/>
    <w:rsid w:val="00DD47F4"/>
    <w:rsid w:val="00DD4E9B"/>
    <w:rsid w:val="00DD4F35"/>
    <w:rsid w:val="00DD530A"/>
    <w:rsid w:val="00DD5FE4"/>
    <w:rsid w:val="00DD6403"/>
    <w:rsid w:val="00DD6601"/>
    <w:rsid w:val="00DD671F"/>
    <w:rsid w:val="00DD6BD6"/>
    <w:rsid w:val="00DE0806"/>
    <w:rsid w:val="00DE21EF"/>
    <w:rsid w:val="00DE39F3"/>
    <w:rsid w:val="00DE4093"/>
    <w:rsid w:val="00DE4B8C"/>
    <w:rsid w:val="00DE555B"/>
    <w:rsid w:val="00DE5BE7"/>
    <w:rsid w:val="00DE5C3A"/>
    <w:rsid w:val="00DE5D9C"/>
    <w:rsid w:val="00DE6530"/>
    <w:rsid w:val="00DE6619"/>
    <w:rsid w:val="00DE74B4"/>
    <w:rsid w:val="00DE7DFD"/>
    <w:rsid w:val="00DF0015"/>
    <w:rsid w:val="00DF08BA"/>
    <w:rsid w:val="00DF0B21"/>
    <w:rsid w:val="00DF0B7D"/>
    <w:rsid w:val="00DF0EEC"/>
    <w:rsid w:val="00DF0FA1"/>
    <w:rsid w:val="00DF1382"/>
    <w:rsid w:val="00DF18B5"/>
    <w:rsid w:val="00DF2192"/>
    <w:rsid w:val="00DF276B"/>
    <w:rsid w:val="00DF2877"/>
    <w:rsid w:val="00DF29AF"/>
    <w:rsid w:val="00DF355D"/>
    <w:rsid w:val="00DF36F2"/>
    <w:rsid w:val="00DF37E8"/>
    <w:rsid w:val="00DF44AC"/>
    <w:rsid w:val="00DF46EC"/>
    <w:rsid w:val="00DF48E3"/>
    <w:rsid w:val="00DF4E40"/>
    <w:rsid w:val="00DF4E75"/>
    <w:rsid w:val="00DF519D"/>
    <w:rsid w:val="00DF5518"/>
    <w:rsid w:val="00DF59B3"/>
    <w:rsid w:val="00DF6C22"/>
    <w:rsid w:val="00DF6E35"/>
    <w:rsid w:val="00DF79FF"/>
    <w:rsid w:val="00DF7F08"/>
    <w:rsid w:val="00E006D7"/>
    <w:rsid w:val="00E03373"/>
    <w:rsid w:val="00E036AA"/>
    <w:rsid w:val="00E0378C"/>
    <w:rsid w:val="00E03876"/>
    <w:rsid w:val="00E042B5"/>
    <w:rsid w:val="00E0470F"/>
    <w:rsid w:val="00E04795"/>
    <w:rsid w:val="00E04A5E"/>
    <w:rsid w:val="00E04EBD"/>
    <w:rsid w:val="00E055F1"/>
    <w:rsid w:val="00E06140"/>
    <w:rsid w:val="00E061FE"/>
    <w:rsid w:val="00E06A29"/>
    <w:rsid w:val="00E0741E"/>
    <w:rsid w:val="00E075E4"/>
    <w:rsid w:val="00E079A8"/>
    <w:rsid w:val="00E07B95"/>
    <w:rsid w:val="00E103D5"/>
    <w:rsid w:val="00E10596"/>
    <w:rsid w:val="00E11A7B"/>
    <w:rsid w:val="00E11C77"/>
    <w:rsid w:val="00E12391"/>
    <w:rsid w:val="00E1307A"/>
    <w:rsid w:val="00E13A85"/>
    <w:rsid w:val="00E13C33"/>
    <w:rsid w:val="00E13FC9"/>
    <w:rsid w:val="00E148C1"/>
    <w:rsid w:val="00E14BEA"/>
    <w:rsid w:val="00E14FAA"/>
    <w:rsid w:val="00E15180"/>
    <w:rsid w:val="00E15FC0"/>
    <w:rsid w:val="00E17AD0"/>
    <w:rsid w:val="00E17FBE"/>
    <w:rsid w:val="00E202C6"/>
    <w:rsid w:val="00E20804"/>
    <w:rsid w:val="00E209CB"/>
    <w:rsid w:val="00E20E8F"/>
    <w:rsid w:val="00E213C9"/>
    <w:rsid w:val="00E217F3"/>
    <w:rsid w:val="00E22E3E"/>
    <w:rsid w:val="00E22F1A"/>
    <w:rsid w:val="00E234B9"/>
    <w:rsid w:val="00E24694"/>
    <w:rsid w:val="00E24E10"/>
    <w:rsid w:val="00E24EA7"/>
    <w:rsid w:val="00E24EB8"/>
    <w:rsid w:val="00E2516F"/>
    <w:rsid w:val="00E26356"/>
    <w:rsid w:val="00E26A97"/>
    <w:rsid w:val="00E26D98"/>
    <w:rsid w:val="00E26F54"/>
    <w:rsid w:val="00E277E6"/>
    <w:rsid w:val="00E321FE"/>
    <w:rsid w:val="00E335BF"/>
    <w:rsid w:val="00E340FA"/>
    <w:rsid w:val="00E34132"/>
    <w:rsid w:val="00E34755"/>
    <w:rsid w:val="00E35201"/>
    <w:rsid w:val="00E3523A"/>
    <w:rsid w:val="00E352F7"/>
    <w:rsid w:val="00E355C0"/>
    <w:rsid w:val="00E35B46"/>
    <w:rsid w:val="00E35C6C"/>
    <w:rsid w:val="00E362A4"/>
    <w:rsid w:val="00E366D9"/>
    <w:rsid w:val="00E370B2"/>
    <w:rsid w:val="00E372CC"/>
    <w:rsid w:val="00E413E7"/>
    <w:rsid w:val="00E420B8"/>
    <w:rsid w:val="00E42455"/>
    <w:rsid w:val="00E42600"/>
    <w:rsid w:val="00E42EB4"/>
    <w:rsid w:val="00E4433F"/>
    <w:rsid w:val="00E4595A"/>
    <w:rsid w:val="00E45AD8"/>
    <w:rsid w:val="00E5049E"/>
    <w:rsid w:val="00E51059"/>
    <w:rsid w:val="00E510B6"/>
    <w:rsid w:val="00E51A00"/>
    <w:rsid w:val="00E51C82"/>
    <w:rsid w:val="00E51FAD"/>
    <w:rsid w:val="00E51FC9"/>
    <w:rsid w:val="00E523BF"/>
    <w:rsid w:val="00E52C8E"/>
    <w:rsid w:val="00E53061"/>
    <w:rsid w:val="00E5377B"/>
    <w:rsid w:val="00E53D48"/>
    <w:rsid w:val="00E54152"/>
    <w:rsid w:val="00E55468"/>
    <w:rsid w:val="00E55CA9"/>
    <w:rsid w:val="00E55FBE"/>
    <w:rsid w:val="00E56909"/>
    <w:rsid w:val="00E57388"/>
    <w:rsid w:val="00E5777F"/>
    <w:rsid w:val="00E5795F"/>
    <w:rsid w:val="00E57EE8"/>
    <w:rsid w:val="00E61DA2"/>
    <w:rsid w:val="00E62523"/>
    <w:rsid w:val="00E62726"/>
    <w:rsid w:val="00E6332D"/>
    <w:rsid w:val="00E635BF"/>
    <w:rsid w:val="00E64B8D"/>
    <w:rsid w:val="00E64EF4"/>
    <w:rsid w:val="00E656B1"/>
    <w:rsid w:val="00E660C8"/>
    <w:rsid w:val="00E660E8"/>
    <w:rsid w:val="00E6698D"/>
    <w:rsid w:val="00E66993"/>
    <w:rsid w:val="00E66A78"/>
    <w:rsid w:val="00E66C30"/>
    <w:rsid w:val="00E66D40"/>
    <w:rsid w:val="00E67E2A"/>
    <w:rsid w:val="00E706F4"/>
    <w:rsid w:val="00E70844"/>
    <w:rsid w:val="00E7086F"/>
    <w:rsid w:val="00E70B58"/>
    <w:rsid w:val="00E70E11"/>
    <w:rsid w:val="00E71621"/>
    <w:rsid w:val="00E72A21"/>
    <w:rsid w:val="00E72BA5"/>
    <w:rsid w:val="00E72FC0"/>
    <w:rsid w:val="00E73A84"/>
    <w:rsid w:val="00E74102"/>
    <w:rsid w:val="00E7424D"/>
    <w:rsid w:val="00E74469"/>
    <w:rsid w:val="00E7488E"/>
    <w:rsid w:val="00E74B27"/>
    <w:rsid w:val="00E74E83"/>
    <w:rsid w:val="00E777BF"/>
    <w:rsid w:val="00E80459"/>
    <w:rsid w:val="00E80C88"/>
    <w:rsid w:val="00E80D9E"/>
    <w:rsid w:val="00E81096"/>
    <w:rsid w:val="00E8173E"/>
    <w:rsid w:val="00E81D78"/>
    <w:rsid w:val="00E8307D"/>
    <w:rsid w:val="00E8311E"/>
    <w:rsid w:val="00E836A3"/>
    <w:rsid w:val="00E83723"/>
    <w:rsid w:val="00E838FE"/>
    <w:rsid w:val="00E83BB8"/>
    <w:rsid w:val="00E84C17"/>
    <w:rsid w:val="00E84FC2"/>
    <w:rsid w:val="00E84FC5"/>
    <w:rsid w:val="00E85567"/>
    <w:rsid w:val="00E85B4D"/>
    <w:rsid w:val="00E85E5F"/>
    <w:rsid w:val="00E8638B"/>
    <w:rsid w:val="00E86464"/>
    <w:rsid w:val="00E868C3"/>
    <w:rsid w:val="00E86BBF"/>
    <w:rsid w:val="00E901B3"/>
    <w:rsid w:val="00E90217"/>
    <w:rsid w:val="00E903AF"/>
    <w:rsid w:val="00E9083B"/>
    <w:rsid w:val="00E90FD3"/>
    <w:rsid w:val="00E91405"/>
    <w:rsid w:val="00E91B7F"/>
    <w:rsid w:val="00E9220B"/>
    <w:rsid w:val="00E92441"/>
    <w:rsid w:val="00E92BC6"/>
    <w:rsid w:val="00E93301"/>
    <w:rsid w:val="00E9365C"/>
    <w:rsid w:val="00E93E2D"/>
    <w:rsid w:val="00E94F4B"/>
    <w:rsid w:val="00E9547E"/>
    <w:rsid w:val="00E95658"/>
    <w:rsid w:val="00E96234"/>
    <w:rsid w:val="00E96292"/>
    <w:rsid w:val="00E966DB"/>
    <w:rsid w:val="00E97117"/>
    <w:rsid w:val="00E974EF"/>
    <w:rsid w:val="00E9752D"/>
    <w:rsid w:val="00EA1D1E"/>
    <w:rsid w:val="00EA1E8B"/>
    <w:rsid w:val="00EA2EE0"/>
    <w:rsid w:val="00EA37D6"/>
    <w:rsid w:val="00EA46C6"/>
    <w:rsid w:val="00EA4A74"/>
    <w:rsid w:val="00EA559F"/>
    <w:rsid w:val="00EA5954"/>
    <w:rsid w:val="00EA5DFA"/>
    <w:rsid w:val="00EA6350"/>
    <w:rsid w:val="00EA63D0"/>
    <w:rsid w:val="00EA6E44"/>
    <w:rsid w:val="00EA72BB"/>
    <w:rsid w:val="00EB0842"/>
    <w:rsid w:val="00EB13A1"/>
    <w:rsid w:val="00EB1C3E"/>
    <w:rsid w:val="00EB204A"/>
    <w:rsid w:val="00EB2991"/>
    <w:rsid w:val="00EB3B98"/>
    <w:rsid w:val="00EB3D6D"/>
    <w:rsid w:val="00EB529D"/>
    <w:rsid w:val="00EB5A4C"/>
    <w:rsid w:val="00EB6A90"/>
    <w:rsid w:val="00EB6BAF"/>
    <w:rsid w:val="00EB7E69"/>
    <w:rsid w:val="00EC0174"/>
    <w:rsid w:val="00EC1647"/>
    <w:rsid w:val="00EC1655"/>
    <w:rsid w:val="00EC2B30"/>
    <w:rsid w:val="00EC2DA9"/>
    <w:rsid w:val="00EC2E71"/>
    <w:rsid w:val="00EC31BA"/>
    <w:rsid w:val="00EC3544"/>
    <w:rsid w:val="00EC3698"/>
    <w:rsid w:val="00EC3ABD"/>
    <w:rsid w:val="00EC3B4E"/>
    <w:rsid w:val="00EC3DE3"/>
    <w:rsid w:val="00EC3F55"/>
    <w:rsid w:val="00EC4479"/>
    <w:rsid w:val="00EC4CF6"/>
    <w:rsid w:val="00EC4E84"/>
    <w:rsid w:val="00EC4F01"/>
    <w:rsid w:val="00EC6324"/>
    <w:rsid w:val="00EC66CA"/>
    <w:rsid w:val="00EC6EBB"/>
    <w:rsid w:val="00EC75F5"/>
    <w:rsid w:val="00ED009B"/>
    <w:rsid w:val="00ED0528"/>
    <w:rsid w:val="00ED0668"/>
    <w:rsid w:val="00ED06BC"/>
    <w:rsid w:val="00ED0CCF"/>
    <w:rsid w:val="00ED19E9"/>
    <w:rsid w:val="00ED1F13"/>
    <w:rsid w:val="00ED2B7C"/>
    <w:rsid w:val="00ED2D40"/>
    <w:rsid w:val="00ED33CC"/>
    <w:rsid w:val="00ED3D8A"/>
    <w:rsid w:val="00ED3ECE"/>
    <w:rsid w:val="00ED41CF"/>
    <w:rsid w:val="00ED4305"/>
    <w:rsid w:val="00ED45C4"/>
    <w:rsid w:val="00ED48FD"/>
    <w:rsid w:val="00ED5292"/>
    <w:rsid w:val="00ED67C9"/>
    <w:rsid w:val="00ED6BD8"/>
    <w:rsid w:val="00ED6C32"/>
    <w:rsid w:val="00EE05DF"/>
    <w:rsid w:val="00EE068F"/>
    <w:rsid w:val="00EE0F5D"/>
    <w:rsid w:val="00EE15D5"/>
    <w:rsid w:val="00EE1754"/>
    <w:rsid w:val="00EE19E3"/>
    <w:rsid w:val="00EE278F"/>
    <w:rsid w:val="00EE2A47"/>
    <w:rsid w:val="00EE2F88"/>
    <w:rsid w:val="00EE31F6"/>
    <w:rsid w:val="00EE49C4"/>
    <w:rsid w:val="00EE520B"/>
    <w:rsid w:val="00EE5CC5"/>
    <w:rsid w:val="00EE5D79"/>
    <w:rsid w:val="00EE5EB9"/>
    <w:rsid w:val="00EE6290"/>
    <w:rsid w:val="00EE67DE"/>
    <w:rsid w:val="00EF1F3C"/>
    <w:rsid w:val="00EF1F68"/>
    <w:rsid w:val="00EF29B4"/>
    <w:rsid w:val="00EF2FB4"/>
    <w:rsid w:val="00EF3338"/>
    <w:rsid w:val="00EF426E"/>
    <w:rsid w:val="00EF4342"/>
    <w:rsid w:val="00EF48D8"/>
    <w:rsid w:val="00EF4BF2"/>
    <w:rsid w:val="00EF5166"/>
    <w:rsid w:val="00EF58F3"/>
    <w:rsid w:val="00F005B7"/>
    <w:rsid w:val="00F005E1"/>
    <w:rsid w:val="00F011FE"/>
    <w:rsid w:val="00F0150E"/>
    <w:rsid w:val="00F02327"/>
    <w:rsid w:val="00F0285A"/>
    <w:rsid w:val="00F02E19"/>
    <w:rsid w:val="00F02FF2"/>
    <w:rsid w:val="00F033CE"/>
    <w:rsid w:val="00F03B1C"/>
    <w:rsid w:val="00F04289"/>
    <w:rsid w:val="00F0508C"/>
    <w:rsid w:val="00F050EC"/>
    <w:rsid w:val="00F0534F"/>
    <w:rsid w:val="00F056D4"/>
    <w:rsid w:val="00F05E30"/>
    <w:rsid w:val="00F06308"/>
    <w:rsid w:val="00F06476"/>
    <w:rsid w:val="00F06525"/>
    <w:rsid w:val="00F069E2"/>
    <w:rsid w:val="00F06AF5"/>
    <w:rsid w:val="00F100B3"/>
    <w:rsid w:val="00F10C3F"/>
    <w:rsid w:val="00F10ED8"/>
    <w:rsid w:val="00F11388"/>
    <w:rsid w:val="00F116B5"/>
    <w:rsid w:val="00F11DCB"/>
    <w:rsid w:val="00F1240C"/>
    <w:rsid w:val="00F12D23"/>
    <w:rsid w:val="00F12EEC"/>
    <w:rsid w:val="00F13B2B"/>
    <w:rsid w:val="00F13C64"/>
    <w:rsid w:val="00F14982"/>
    <w:rsid w:val="00F15DE3"/>
    <w:rsid w:val="00F16108"/>
    <w:rsid w:val="00F16174"/>
    <w:rsid w:val="00F171A3"/>
    <w:rsid w:val="00F17616"/>
    <w:rsid w:val="00F17853"/>
    <w:rsid w:val="00F20A2F"/>
    <w:rsid w:val="00F2106D"/>
    <w:rsid w:val="00F214E0"/>
    <w:rsid w:val="00F21532"/>
    <w:rsid w:val="00F223A2"/>
    <w:rsid w:val="00F224ED"/>
    <w:rsid w:val="00F2271E"/>
    <w:rsid w:val="00F22F0B"/>
    <w:rsid w:val="00F2378B"/>
    <w:rsid w:val="00F237BF"/>
    <w:rsid w:val="00F2409D"/>
    <w:rsid w:val="00F24DAD"/>
    <w:rsid w:val="00F254D6"/>
    <w:rsid w:val="00F256DF"/>
    <w:rsid w:val="00F26952"/>
    <w:rsid w:val="00F269D9"/>
    <w:rsid w:val="00F26C64"/>
    <w:rsid w:val="00F271BC"/>
    <w:rsid w:val="00F27AE7"/>
    <w:rsid w:val="00F3013F"/>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113"/>
    <w:rsid w:val="00F341BC"/>
    <w:rsid w:val="00F34BCF"/>
    <w:rsid w:val="00F34F5B"/>
    <w:rsid w:val="00F35A60"/>
    <w:rsid w:val="00F363EC"/>
    <w:rsid w:val="00F36A01"/>
    <w:rsid w:val="00F37548"/>
    <w:rsid w:val="00F40686"/>
    <w:rsid w:val="00F406A5"/>
    <w:rsid w:val="00F407F7"/>
    <w:rsid w:val="00F407F8"/>
    <w:rsid w:val="00F41910"/>
    <w:rsid w:val="00F42F63"/>
    <w:rsid w:val="00F436D9"/>
    <w:rsid w:val="00F4398B"/>
    <w:rsid w:val="00F43C33"/>
    <w:rsid w:val="00F43C67"/>
    <w:rsid w:val="00F43C73"/>
    <w:rsid w:val="00F443C4"/>
    <w:rsid w:val="00F4483B"/>
    <w:rsid w:val="00F44C3B"/>
    <w:rsid w:val="00F44C8E"/>
    <w:rsid w:val="00F44D5F"/>
    <w:rsid w:val="00F45044"/>
    <w:rsid w:val="00F45A62"/>
    <w:rsid w:val="00F46111"/>
    <w:rsid w:val="00F4630C"/>
    <w:rsid w:val="00F46E06"/>
    <w:rsid w:val="00F4786E"/>
    <w:rsid w:val="00F47A28"/>
    <w:rsid w:val="00F47C00"/>
    <w:rsid w:val="00F50335"/>
    <w:rsid w:val="00F50A8B"/>
    <w:rsid w:val="00F513A5"/>
    <w:rsid w:val="00F51E99"/>
    <w:rsid w:val="00F52499"/>
    <w:rsid w:val="00F54B30"/>
    <w:rsid w:val="00F54C61"/>
    <w:rsid w:val="00F550E4"/>
    <w:rsid w:val="00F55224"/>
    <w:rsid w:val="00F55404"/>
    <w:rsid w:val="00F555F2"/>
    <w:rsid w:val="00F562A3"/>
    <w:rsid w:val="00F57DD8"/>
    <w:rsid w:val="00F61105"/>
    <w:rsid w:val="00F6144A"/>
    <w:rsid w:val="00F618A4"/>
    <w:rsid w:val="00F62E6F"/>
    <w:rsid w:val="00F63A89"/>
    <w:rsid w:val="00F63AEC"/>
    <w:rsid w:val="00F652A7"/>
    <w:rsid w:val="00F65531"/>
    <w:rsid w:val="00F65798"/>
    <w:rsid w:val="00F65E00"/>
    <w:rsid w:val="00F66316"/>
    <w:rsid w:val="00F6657E"/>
    <w:rsid w:val="00F66B16"/>
    <w:rsid w:val="00F700A1"/>
    <w:rsid w:val="00F703B4"/>
    <w:rsid w:val="00F70489"/>
    <w:rsid w:val="00F709F3"/>
    <w:rsid w:val="00F71883"/>
    <w:rsid w:val="00F71B80"/>
    <w:rsid w:val="00F72305"/>
    <w:rsid w:val="00F72CA5"/>
    <w:rsid w:val="00F734A5"/>
    <w:rsid w:val="00F73C44"/>
    <w:rsid w:val="00F74FED"/>
    <w:rsid w:val="00F7533F"/>
    <w:rsid w:val="00F7607C"/>
    <w:rsid w:val="00F76390"/>
    <w:rsid w:val="00F764F7"/>
    <w:rsid w:val="00F76B20"/>
    <w:rsid w:val="00F7758D"/>
    <w:rsid w:val="00F77D55"/>
    <w:rsid w:val="00F8004E"/>
    <w:rsid w:val="00F814BB"/>
    <w:rsid w:val="00F81BDC"/>
    <w:rsid w:val="00F81E75"/>
    <w:rsid w:val="00F8235D"/>
    <w:rsid w:val="00F82967"/>
    <w:rsid w:val="00F82EDE"/>
    <w:rsid w:val="00F83DFC"/>
    <w:rsid w:val="00F83EFE"/>
    <w:rsid w:val="00F8501C"/>
    <w:rsid w:val="00F85746"/>
    <w:rsid w:val="00F8594E"/>
    <w:rsid w:val="00F85D12"/>
    <w:rsid w:val="00F86C82"/>
    <w:rsid w:val="00F8772E"/>
    <w:rsid w:val="00F90569"/>
    <w:rsid w:val="00F915A4"/>
    <w:rsid w:val="00F92310"/>
    <w:rsid w:val="00F923B1"/>
    <w:rsid w:val="00F925CD"/>
    <w:rsid w:val="00F9288E"/>
    <w:rsid w:val="00F9313F"/>
    <w:rsid w:val="00F9380A"/>
    <w:rsid w:val="00F94126"/>
    <w:rsid w:val="00F9420B"/>
    <w:rsid w:val="00F9420C"/>
    <w:rsid w:val="00F942B2"/>
    <w:rsid w:val="00F943E1"/>
    <w:rsid w:val="00F94D1A"/>
    <w:rsid w:val="00F96982"/>
    <w:rsid w:val="00F96BA5"/>
    <w:rsid w:val="00F96CDF"/>
    <w:rsid w:val="00F977A1"/>
    <w:rsid w:val="00F97916"/>
    <w:rsid w:val="00F97B67"/>
    <w:rsid w:val="00FA0734"/>
    <w:rsid w:val="00FA0ABA"/>
    <w:rsid w:val="00FA1161"/>
    <w:rsid w:val="00FA1205"/>
    <w:rsid w:val="00FA18A7"/>
    <w:rsid w:val="00FA1CC5"/>
    <w:rsid w:val="00FA238A"/>
    <w:rsid w:val="00FA260E"/>
    <w:rsid w:val="00FA2740"/>
    <w:rsid w:val="00FA28EB"/>
    <w:rsid w:val="00FA2E6C"/>
    <w:rsid w:val="00FA382B"/>
    <w:rsid w:val="00FA4104"/>
    <w:rsid w:val="00FA4A79"/>
    <w:rsid w:val="00FA4DFB"/>
    <w:rsid w:val="00FA5272"/>
    <w:rsid w:val="00FA59AC"/>
    <w:rsid w:val="00FA5CA3"/>
    <w:rsid w:val="00FA6447"/>
    <w:rsid w:val="00FA68C4"/>
    <w:rsid w:val="00FA6BBC"/>
    <w:rsid w:val="00FA6F59"/>
    <w:rsid w:val="00FA78D8"/>
    <w:rsid w:val="00FA7ED0"/>
    <w:rsid w:val="00FB2233"/>
    <w:rsid w:val="00FB23A7"/>
    <w:rsid w:val="00FB27FE"/>
    <w:rsid w:val="00FB2AC6"/>
    <w:rsid w:val="00FB3130"/>
    <w:rsid w:val="00FB345D"/>
    <w:rsid w:val="00FB3A0C"/>
    <w:rsid w:val="00FB3CAE"/>
    <w:rsid w:val="00FB3D10"/>
    <w:rsid w:val="00FB3E40"/>
    <w:rsid w:val="00FB44EE"/>
    <w:rsid w:val="00FB4502"/>
    <w:rsid w:val="00FB49E8"/>
    <w:rsid w:val="00FB49FF"/>
    <w:rsid w:val="00FB5295"/>
    <w:rsid w:val="00FB5A8D"/>
    <w:rsid w:val="00FB5F5C"/>
    <w:rsid w:val="00FB5F74"/>
    <w:rsid w:val="00FB612E"/>
    <w:rsid w:val="00FB6BA9"/>
    <w:rsid w:val="00FB70A6"/>
    <w:rsid w:val="00FB795F"/>
    <w:rsid w:val="00FC00F8"/>
    <w:rsid w:val="00FC0A31"/>
    <w:rsid w:val="00FC14A4"/>
    <w:rsid w:val="00FC28C9"/>
    <w:rsid w:val="00FC29C5"/>
    <w:rsid w:val="00FC2FEB"/>
    <w:rsid w:val="00FC3626"/>
    <w:rsid w:val="00FC395D"/>
    <w:rsid w:val="00FC5429"/>
    <w:rsid w:val="00FC57FE"/>
    <w:rsid w:val="00FC5C22"/>
    <w:rsid w:val="00FC63D5"/>
    <w:rsid w:val="00FC6A45"/>
    <w:rsid w:val="00FC6C52"/>
    <w:rsid w:val="00FC6EC2"/>
    <w:rsid w:val="00FC6FFE"/>
    <w:rsid w:val="00FC7CCF"/>
    <w:rsid w:val="00FD0395"/>
    <w:rsid w:val="00FD0C85"/>
    <w:rsid w:val="00FD0FD1"/>
    <w:rsid w:val="00FD1130"/>
    <w:rsid w:val="00FD1871"/>
    <w:rsid w:val="00FD1CA1"/>
    <w:rsid w:val="00FD42D9"/>
    <w:rsid w:val="00FD4E85"/>
    <w:rsid w:val="00FD4FF8"/>
    <w:rsid w:val="00FD5372"/>
    <w:rsid w:val="00FD563B"/>
    <w:rsid w:val="00FD656B"/>
    <w:rsid w:val="00FD6776"/>
    <w:rsid w:val="00FD70CB"/>
    <w:rsid w:val="00FD7987"/>
    <w:rsid w:val="00FE13F5"/>
    <w:rsid w:val="00FE1A86"/>
    <w:rsid w:val="00FE2A6F"/>
    <w:rsid w:val="00FE2BE6"/>
    <w:rsid w:val="00FE2C90"/>
    <w:rsid w:val="00FE45C5"/>
    <w:rsid w:val="00FE470D"/>
    <w:rsid w:val="00FE5513"/>
    <w:rsid w:val="00FE5676"/>
    <w:rsid w:val="00FE5C79"/>
    <w:rsid w:val="00FE6493"/>
    <w:rsid w:val="00FE72F0"/>
    <w:rsid w:val="00FE7BCC"/>
    <w:rsid w:val="00FF01AC"/>
    <w:rsid w:val="00FF0629"/>
    <w:rsid w:val="00FF0873"/>
    <w:rsid w:val="00FF08F1"/>
    <w:rsid w:val="00FF0F03"/>
    <w:rsid w:val="00FF2181"/>
    <w:rsid w:val="00FF2F32"/>
    <w:rsid w:val="00FF3482"/>
    <w:rsid w:val="00FF3ACB"/>
    <w:rsid w:val="00FF3BE2"/>
    <w:rsid w:val="00FF40D1"/>
    <w:rsid w:val="00FF4903"/>
    <w:rsid w:val="00FF4E74"/>
    <w:rsid w:val="00FF5694"/>
    <w:rsid w:val="00FF5F09"/>
    <w:rsid w:val="00FF732D"/>
    <w:rsid w:val="00FF7550"/>
    <w:rsid w:val="00FF75D9"/>
    <w:rsid w:val="00FF76AC"/>
    <w:rsid w:val="00FF7A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71CD9"/>
  <w15:docId w15:val="{C9384E3D-6D03-428A-8A47-386BE89A8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8">
    <w:name w:val="Normal"/>
    <w:qFormat/>
    <w:rsid w:val="00F20A2F"/>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DD2F59"/>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80412A"/>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link w:val="afb"/>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c">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uiPriority w:val="39"/>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d">
    <w:name w:val="Title"/>
    <w:basedOn w:val="a8"/>
    <w:link w:val="afe"/>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f">
    <w:name w:val="Balloon Text"/>
    <w:basedOn w:val="a8"/>
    <w:link w:val="aff0"/>
    <w:rsid w:val="006F5095"/>
    <w:pPr>
      <w:spacing w:line="240" w:lineRule="auto"/>
    </w:pPr>
    <w:rPr>
      <w:rFonts w:ascii="Tahoma" w:hAnsi="Tahoma" w:cs="Tahoma"/>
      <w:sz w:val="16"/>
      <w:szCs w:val="16"/>
    </w:rPr>
  </w:style>
  <w:style w:type="character" w:customStyle="1" w:styleId="aff0">
    <w:name w:val="Текст выноски Знак"/>
    <w:basedOn w:val="aa"/>
    <w:link w:val="aff"/>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1">
    <w:name w:val="Hyperlink"/>
    <w:basedOn w:val="aa"/>
    <w:uiPriority w:val="99"/>
    <w:unhideWhenUsed/>
    <w:rsid w:val="00BE1B3E"/>
    <w:rPr>
      <w:color w:val="0000FF"/>
      <w:u w:val="single"/>
    </w:rPr>
  </w:style>
  <w:style w:type="character" w:styleId="aff2">
    <w:name w:val="footnote reference"/>
    <w:basedOn w:val="aa"/>
    <w:rsid w:val="00807F21"/>
    <w:rPr>
      <w:rFonts w:ascii="Times New Roman" w:hAnsi="Times New Roman"/>
      <w:sz w:val="22"/>
      <w:vertAlign w:val="superscript"/>
    </w:rPr>
  </w:style>
  <w:style w:type="paragraph" w:styleId="aff3">
    <w:name w:val="footnote text"/>
    <w:basedOn w:val="a8"/>
    <w:link w:val="aff4"/>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4">
    <w:name w:val="Текст сноски Знак"/>
    <w:basedOn w:val="aa"/>
    <w:link w:val="aff3"/>
    <w:rsid w:val="00807F21"/>
  </w:style>
  <w:style w:type="character" w:customStyle="1" w:styleId="A70">
    <w:name w:val="A7"/>
    <w:rsid w:val="00582E5B"/>
    <w:rPr>
      <w:rFonts w:cs="JournalC"/>
      <w:color w:val="000000"/>
      <w:sz w:val="20"/>
      <w:szCs w:val="20"/>
    </w:rPr>
  </w:style>
  <w:style w:type="paragraph" w:styleId="aff5">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6"/>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5"/>
    <w:uiPriority w:val="99"/>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7">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8">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9">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a">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b">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c">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d">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c"/>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e">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8"/>
    <w:link w:val="afff0"/>
    <w:uiPriority w:val="99"/>
    <w:rsid w:val="00404F72"/>
    <w:pPr>
      <w:spacing w:line="240" w:lineRule="auto"/>
    </w:pPr>
    <w:rPr>
      <w:rFonts w:ascii="Tahoma" w:hAnsi="Tahoma" w:cs="Tahoma"/>
      <w:sz w:val="16"/>
      <w:szCs w:val="16"/>
    </w:rPr>
  </w:style>
  <w:style w:type="character" w:customStyle="1" w:styleId="afff0">
    <w:name w:val="Схема документа Знак"/>
    <w:basedOn w:val="aa"/>
    <w:link w:val="afff"/>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1">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2">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3">
    <w:name w:val="annotation reference"/>
    <w:basedOn w:val="aa"/>
    <w:rsid w:val="009E5F04"/>
    <w:rPr>
      <w:sz w:val="16"/>
      <w:szCs w:val="16"/>
    </w:rPr>
  </w:style>
  <w:style w:type="paragraph" w:styleId="afff4">
    <w:name w:val="annotation text"/>
    <w:basedOn w:val="a8"/>
    <w:link w:val="afff5"/>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5">
    <w:name w:val="Текст примечания Знак"/>
    <w:basedOn w:val="aa"/>
    <w:link w:val="afff4"/>
    <w:rsid w:val="009E5F04"/>
  </w:style>
  <w:style w:type="paragraph" w:styleId="afff6">
    <w:name w:val="annotation subject"/>
    <w:basedOn w:val="afff4"/>
    <w:next w:val="afff4"/>
    <w:link w:val="afff7"/>
    <w:rsid w:val="009E5F04"/>
    <w:rPr>
      <w:b/>
      <w:bCs/>
    </w:rPr>
  </w:style>
  <w:style w:type="character" w:customStyle="1" w:styleId="afff7">
    <w:name w:val="Тема примечания Знак"/>
    <w:basedOn w:val="afff5"/>
    <w:link w:val="afff6"/>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5"/>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e">
    <w:name w:val="Заголовок Знак"/>
    <w:basedOn w:val="aa"/>
    <w:link w:val="afd"/>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c"/>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f"/>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3"/>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f"/>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8">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9">
    <w:name w:val="List Bullet"/>
    <w:basedOn w:val="a8"/>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9"/>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a">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b">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c">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d">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e">
    <w:name w:val="Стиль Нулевой уровень + По центру"/>
    <w:basedOn w:val="afffd"/>
    <w:rsid w:val="009E5F04"/>
    <w:pPr>
      <w:pageBreakBefore/>
      <w:jc w:val="center"/>
    </w:pPr>
    <w:rPr>
      <w:bCs/>
      <w:szCs w:val="20"/>
    </w:rPr>
  </w:style>
  <w:style w:type="paragraph" w:customStyle="1" w:styleId="affff">
    <w:name w:val="Список маркир"/>
    <w:basedOn w:val="a8"/>
    <w:link w:val="affff0"/>
    <w:semiHidden/>
    <w:rsid w:val="009E5F04"/>
    <w:pPr>
      <w:ind w:left="0" w:right="0" w:firstLine="540"/>
      <w:jc w:val="both"/>
    </w:pPr>
    <w:rPr>
      <w:rFonts w:ascii="Times New Roman" w:hAnsi="Times New Roman"/>
      <w:i w:val="0"/>
      <w:sz w:val="24"/>
    </w:rPr>
  </w:style>
  <w:style w:type="character" w:customStyle="1" w:styleId="affff0">
    <w:name w:val="Список маркир Знак"/>
    <w:basedOn w:val="aa"/>
    <w:link w:val="affff"/>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1">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2">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3">
    <w:name w:val="Статья"/>
    <w:basedOn w:val="a8"/>
    <w:link w:val="affff4"/>
    <w:semiHidden/>
    <w:rsid w:val="009E5F04"/>
    <w:pPr>
      <w:ind w:left="0" w:right="0" w:firstLine="567"/>
    </w:pPr>
    <w:rPr>
      <w:rFonts w:ascii="Times New Roman" w:hAnsi="Times New Roman"/>
      <w:i w:val="0"/>
      <w:sz w:val="24"/>
    </w:rPr>
  </w:style>
  <w:style w:type="character" w:customStyle="1" w:styleId="affff4">
    <w:name w:val="Статья Знак"/>
    <w:basedOn w:val="aa"/>
    <w:link w:val="affff3"/>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5">
    <w:name w:val="Обычный в таблице"/>
    <w:basedOn w:val="a8"/>
    <w:link w:val="affff6"/>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6">
    <w:name w:val="Обычный в таблице Знак"/>
    <w:basedOn w:val="aa"/>
    <w:link w:val="affff5"/>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7">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8">
    <w:name w:val="Îáû÷íûé"/>
    <w:rsid w:val="009E5F04"/>
    <w:rPr>
      <w:lang w:val="en-US"/>
    </w:rPr>
  </w:style>
  <w:style w:type="paragraph" w:customStyle="1" w:styleId="affff9">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a">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b">
    <w:name w:val="Рисунок"/>
    <w:basedOn w:val="a8"/>
    <w:next w:val="aff7"/>
    <w:semiHidden/>
    <w:rsid w:val="009E5F04"/>
    <w:pPr>
      <w:keepNext/>
      <w:ind w:left="1080" w:right="0" w:firstLine="709"/>
      <w:jc w:val="both"/>
    </w:pPr>
    <w:rPr>
      <w:rFonts w:ascii="Arial" w:hAnsi="Arial" w:cs="Arial"/>
      <w:i w:val="0"/>
      <w:spacing w:val="-5"/>
      <w:sz w:val="20"/>
      <w:szCs w:val="20"/>
      <w:lang w:eastAsia="en-US"/>
    </w:rPr>
  </w:style>
  <w:style w:type="paragraph" w:customStyle="1" w:styleId="affffc">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d">
    <w:name w:val="Subtitle"/>
    <w:basedOn w:val="afd"/>
    <w:next w:val="a9"/>
    <w:link w:val="affffe"/>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e">
    <w:name w:val="Подзаголовок Знак"/>
    <w:basedOn w:val="aa"/>
    <w:link w:val="affffd"/>
    <w:uiPriority w:val="11"/>
    <w:rsid w:val="009E5F04"/>
    <w:rPr>
      <w:rFonts w:ascii="Arial" w:hAnsi="Arial" w:cs="Arial"/>
      <w:spacing w:val="-16"/>
      <w:kern w:val="28"/>
      <w:sz w:val="32"/>
      <w:szCs w:val="32"/>
      <w:lang w:eastAsia="en-US"/>
    </w:rPr>
  </w:style>
  <w:style w:type="paragraph" w:customStyle="1" w:styleId="afffff">
    <w:name w:val="Подзаголовок главы"/>
    <w:basedOn w:val="affffd"/>
    <w:semiHidden/>
    <w:rsid w:val="009E5F04"/>
  </w:style>
  <w:style w:type="paragraph" w:customStyle="1" w:styleId="afffff0">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1">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2">
    <w:name w:val="Подчеркнутый"/>
    <w:basedOn w:val="a8"/>
    <w:link w:val="afffff3"/>
    <w:semiHidden/>
    <w:rsid w:val="009E5F04"/>
    <w:pPr>
      <w:ind w:left="0" w:right="0" w:firstLine="709"/>
      <w:jc w:val="both"/>
    </w:pPr>
    <w:rPr>
      <w:rFonts w:ascii="Times New Roman" w:hAnsi="Times New Roman"/>
      <w:i w:val="0"/>
      <w:sz w:val="24"/>
      <w:u w:val="single"/>
    </w:rPr>
  </w:style>
  <w:style w:type="character" w:customStyle="1" w:styleId="afffff3">
    <w:name w:val="Подчеркнутый Знак"/>
    <w:basedOn w:val="aa"/>
    <w:link w:val="afffff2"/>
    <w:semiHidden/>
    <w:locked/>
    <w:rsid w:val="009E5F04"/>
    <w:rPr>
      <w:sz w:val="24"/>
      <w:szCs w:val="24"/>
      <w:u w:val="single"/>
    </w:rPr>
  </w:style>
  <w:style w:type="paragraph" w:customStyle="1" w:styleId="afffff4">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5">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7">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8">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9">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9"/>
    <w:uiPriority w:val="99"/>
    <w:rsid w:val="009E5F04"/>
    <w:pPr>
      <w:ind w:left="2160"/>
    </w:pPr>
  </w:style>
  <w:style w:type="paragraph" w:styleId="3d">
    <w:name w:val="List Continue 3"/>
    <w:basedOn w:val="afffff9"/>
    <w:uiPriority w:val="99"/>
    <w:rsid w:val="009E5F04"/>
    <w:pPr>
      <w:ind w:left="2520"/>
    </w:pPr>
  </w:style>
  <w:style w:type="paragraph" w:styleId="48">
    <w:name w:val="List Continue 4"/>
    <w:basedOn w:val="afffff9"/>
    <w:uiPriority w:val="99"/>
    <w:rsid w:val="009E5F04"/>
    <w:pPr>
      <w:ind w:left="2880"/>
    </w:pPr>
  </w:style>
  <w:style w:type="paragraph" w:styleId="58">
    <w:name w:val="List Continue 5"/>
    <w:basedOn w:val="afffff9"/>
    <w:uiPriority w:val="99"/>
    <w:rsid w:val="009E5F04"/>
    <w:pPr>
      <w:ind w:left="3240"/>
    </w:pPr>
  </w:style>
  <w:style w:type="paragraph" w:styleId="afffffa">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a"/>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a"/>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a"/>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a"/>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c">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d">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e">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f">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0">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1">
    <w:name w:val="Signature"/>
    <w:basedOn w:val="a8"/>
    <w:link w:val="affffff2"/>
    <w:uiPriority w:val="99"/>
    <w:rsid w:val="009E5F04"/>
    <w:pPr>
      <w:ind w:left="4252" w:right="0" w:firstLine="709"/>
      <w:jc w:val="both"/>
    </w:pPr>
    <w:rPr>
      <w:rFonts w:ascii="Arial" w:hAnsi="Arial" w:cs="Arial"/>
      <w:i w:val="0"/>
      <w:spacing w:val="-5"/>
      <w:sz w:val="20"/>
      <w:szCs w:val="20"/>
      <w:lang w:eastAsia="en-US"/>
    </w:rPr>
  </w:style>
  <w:style w:type="character" w:customStyle="1" w:styleId="affffff2">
    <w:name w:val="Подпись Знак"/>
    <w:basedOn w:val="aa"/>
    <w:link w:val="affffff1"/>
    <w:uiPriority w:val="99"/>
    <w:rsid w:val="009E5F04"/>
    <w:rPr>
      <w:rFonts w:ascii="Arial" w:hAnsi="Arial" w:cs="Arial"/>
      <w:spacing w:val="-5"/>
      <w:lang w:eastAsia="en-US"/>
    </w:rPr>
  </w:style>
  <w:style w:type="paragraph" w:styleId="affffff3">
    <w:name w:val="Salutation"/>
    <w:basedOn w:val="a8"/>
    <w:next w:val="a8"/>
    <w:link w:val="affffff4"/>
    <w:uiPriority w:val="99"/>
    <w:rsid w:val="009E5F04"/>
    <w:pPr>
      <w:ind w:left="1080" w:right="0" w:firstLine="709"/>
      <w:jc w:val="both"/>
    </w:pPr>
    <w:rPr>
      <w:rFonts w:ascii="Arial" w:hAnsi="Arial" w:cs="Arial"/>
      <w:i w:val="0"/>
      <w:spacing w:val="-5"/>
      <w:sz w:val="20"/>
      <w:szCs w:val="20"/>
      <w:lang w:eastAsia="en-US"/>
    </w:rPr>
  </w:style>
  <w:style w:type="character" w:customStyle="1" w:styleId="affffff4">
    <w:name w:val="Приветствие Знак"/>
    <w:basedOn w:val="aa"/>
    <w:link w:val="affffff3"/>
    <w:uiPriority w:val="99"/>
    <w:rsid w:val="009E5F04"/>
    <w:rPr>
      <w:rFonts w:ascii="Arial" w:hAnsi="Arial" w:cs="Arial"/>
      <w:spacing w:val="-5"/>
      <w:lang w:eastAsia="en-US"/>
    </w:rPr>
  </w:style>
  <w:style w:type="paragraph" w:styleId="affffff5">
    <w:name w:val="Closing"/>
    <w:basedOn w:val="a8"/>
    <w:link w:val="affffff6"/>
    <w:uiPriority w:val="99"/>
    <w:rsid w:val="009E5F04"/>
    <w:pPr>
      <w:ind w:left="4252" w:right="0" w:firstLine="709"/>
      <w:jc w:val="both"/>
    </w:pPr>
    <w:rPr>
      <w:rFonts w:ascii="Arial" w:hAnsi="Arial" w:cs="Arial"/>
      <w:i w:val="0"/>
      <w:spacing w:val="-5"/>
      <w:sz w:val="20"/>
      <w:szCs w:val="20"/>
      <w:lang w:eastAsia="en-US"/>
    </w:rPr>
  </w:style>
  <w:style w:type="character" w:customStyle="1" w:styleId="affffff6">
    <w:name w:val="Прощание Знак"/>
    <w:basedOn w:val="aa"/>
    <w:link w:val="affffff5"/>
    <w:uiPriority w:val="99"/>
    <w:rsid w:val="009E5F04"/>
    <w:rPr>
      <w:rFonts w:ascii="Arial" w:hAnsi="Arial" w:cs="Arial"/>
      <w:spacing w:val="-5"/>
      <w:lang w:eastAsia="en-US"/>
    </w:rPr>
  </w:style>
  <w:style w:type="paragraph" w:styleId="affffff7">
    <w:name w:val="E-mail Signature"/>
    <w:basedOn w:val="a8"/>
    <w:link w:val="affffff8"/>
    <w:uiPriority w:val="99"/>
    <w:rsid w:val="009E5F04"/>
    <w:pPr>
      <w:ind w:left="1080" w:right="0" w:firstLine="709"/>
      <w:jc w:val="both"/>
    </w:pPr>
    <w:rPr>
      <w:rFonts w:ascii="Arial" w:hAnsi="Arial" w:cs="Arial"/>
      <w:i w:val="0"/>
      <w:spacing w:val="-5"/>
      <w:sz w:val="20"/>
      <w:szCs w:val="20"/>
      <w:lang w:eastAsia="en-US"/>
    </w:rPr>
  </w:style>
  <w:style w:type="character" w:customStyle="1" w:styleId="affffff8">
    <w:name w:val="Электронная подпись Знак"/>
    <w:basedOn w:val="aa"/>
    <w:link w:val="affffff7"/>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9">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a">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b">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c">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d">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e">
    <w:name w:val="Заголовок титульного листа"/>
    <w:basedOn w:val="affffff9"/>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f">
    <w:name w:val="Emphasis"/>
    <w:basedOn w:val="aa"/>
    <w:uiPriority w:val="20"/>
    <w:qFormat/>
    <w:rsid w:val="009E5F04"/>
    <w:rPr>
      <w:rFonts w:ascii="Arial Black" w:hAnsi="Arial Black" w:cs="Arial Black"/>
      <w:spacing w:val="-4"/>
      <w:sz w:val="18"/>
      <w:szCs w:val="18"/>
    </w:rPr>
  </w:style>
  <w:style w:type="paragraph" w:customStyle="1" w:styleId="afffffff0">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1">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2">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3">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4">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5">
    <w:name w:val="Вступление"/>
    <w:semiHidden/>
    <w:rsid w:val="009E5F04"/>
    <w:rPr>
      <w:rFonts w:ascii="Arial Black" w:hAnsi="Arial Black"/>
      <w:spacing w:val="-4"/>
      <w:sz w:val="18"/>
    </w:rPr>
  </w:style>
  <w:style w:type="paragraph" w:customStyle="1" w:styleId="afffffff6">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7">
    <w:name w:val="Message Header"/>
    <w:basedOn w:val="a9"/>
    <w:link w:val="afffffff8"/>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8">
    <w:name w:val="Шапка Знак"/>
    <w:basedOn w:val="aa"/>
    <w:link w:val="afffffff7"/>
    <w:uiPriority w:val="99"/>
    <w:rsid w:val="009E5F04"/>
    <w:rPr>
      <w:rFonts w:ascii="Arial" w:hAnsi="Arial" w:cs="Arial"/>
      <w:sz w:val="22"/>
      <w:szCs w:val="22"/>
      <w:lang w:eastAsia="en-US"/>
    </w:rPr>
  </w:style>
  <w:style w:type="character" w:customStyle="1" w:styleId="afffffff9">
    <w:name w:val="Девиз"/>
    <w:basedOn w:val="aa"/>
    <w:semiHidden/>
    <w:rsid w:val="009E5F04"/>
    <w:rPr>
      <w:rFonts w:cs="Times New Roman"/>
      <w:i/>
      <w:iCs/>
      <w:spacing w:val="-6"/>
      <w:sz w:val="24"/>
      <w:szCs w:val="24"/>
      <w:lang w:val="ru-RU"/>
    </w:rPr>
  </w:style>
  <w:style w:type="paragraph" w:customStyle="1" w:styleId="afffffffa">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b">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c">
    <w:name w:val="Date"/>
    <w:basedOn w:val="a8"/>
    <w:next w:val="a8"/>
    <w:link w:val="afffffffd"/>
    <w:uiPriority w:val="99"/>
    <w:rsid w:val="009E5F04"/>
    <w:pPr>
      <w:ind w:left="1080" w:right="0" w:firstLine="709"/>
      <w:jc w:val="both"/>
    </w:pPr>
    <w:rPr>
      <w:rFonts w:ascii="Arial" w:hAnsi="Arial" w:cs="Arial"/>
      <w:i w:val="0"/>
      <w:spacing w:val="-5"/>
      <w:sz w:val="20"/>
      <w:szCs w:val="20"/>
      <w:lang w:eastAsia="en-US"/>
    </w:rPr>
  </w:style>
  <w:style w:type="character" w:customStyle="1" w:styleId="afffffffd">
    <w:name w:val="Дата Знак"/>
    <w:basedOn w:val="aa"/>
    <w:link w:val="afffffffc"/>
    <w:uiPriority w:val="99"/>
    <w:rsid w:val="009E5F04"/>
    <w:rPr>
      <w:rFonts w:ascii="Arial" w:hAnsi="Arial" w:cs="Arial"/>
      <w:spacing w:val="-5"/>
      <w:lang w:eastAsia="en-US"/>
    </w:rPr>
  </w:style>
  <w:style w:type="paragraph" w:styleId="afffffffe">
    <w:name w:val="Note Heading"/>
    <w:basedOn w:val="a8"/>
    <w:next w:val="a8"/>
    <w:link w:val="affffffff"/>
    <w:uiPriority w:val="99"/>
    <w:rsid w:val="009E5F04"/>
    <w:pPr>
      <w:ind w:left="1080" w:right="0" w:firstLine="709"/>
      <w:jc w:val="both"/>
    </w:pPr>
    <w:rPr>
      <w:rFonts w:ascii="Arial" w:hAnsi="Arial" w:cs="Arial"/>
      <w:i w:val="0"/>
      <w:spacing w:val="-5"/>
      <w:sz w:val="20"/>
      <w:szCs w:val="20"/>
      <w:lang w:eastAsia="en-US"/>
    </w:rPr>
  </w:style>
  <w:style w:type="character" w:customStyle="1" w:styleId="affffffff">
    <w:name w:val="Заголовок записки Знак"/>
    <w:basedOn w:val="aa"/>
    <w:link w:val="afffffffe"/>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0">
    <w:name w:val="Body Text First Indent"/>
    <w:basedOn w:val="a9"/>
    <w:link w:val="affffffff1"/>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1">
    <w:name w:val="Красная строка Знак"/>
    <w:basedOn w:val="af0"/>
    <w:link w:val="affffffff0"/>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2">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3">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5">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6">
    <w:name w:val="Таблица"/>
    <w:basedOn w:val="a8"/>
    <w:link w:val="affffffff7"/>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8">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9">
    <w:name w:val="Заголовок таблици"/>
    <w:basedOn w:val="1fff5"/>
    <w:semiHidden/>
    <w:rsid w:val="009E5F04"/>
    <w:rPr>
      <w:sz w:val="22"/>
    </w:rPr>
  </w:style>
  <w:style w:type="paragraph" w:customStyle="1" w:styleId="affffffffa">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b">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c">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d">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e"/>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e">
    <w:name w:val="Заголовок таблицы + Обычный"/>
    <w:basedOn w:val="a8"/>
    <w:link w:val="afffffffff"/>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f">
    <w:name w:val="Заголовок таблицы + Обычный Знак"/>
    <w:basedOn w:val="aa"/>
    <w:link w:val="affffffffe"/>
    <w:semiHidden/>
    <w:locked/>
    <w:rsid w:val="009E5F04"/>
    <w:rPr>
      <w:sz w:val="24"/>
      <w:szCs w:val="24"/>
      <w:u w:val="single"/>
    </w:rPr>
  </w:style>
  <w:style w:type="character" w:customStyle="1" w:styleId="afffffffff0">
    <w:name w:val="Обычный в таблице Знак Знак"/>
    <w:basedOn w:val="aa"/>
    <w:semiHidden/>
    <w:rsid w:val="009E5F04"/>
    <w:rPr>
      <w:rFonts w:cs="Times New Roman"/>
      <w:sz w:val="24"/>
      <w:szCs w:val="24"/>
      <w:lang w:val="ru-RU" w:eastAsia="ru-RU" w:bidi="ar-SA"/>
    </w:rPr>
  </w:style>
  <w:style w:type="character" w:customStyle="1" w:styleId="afffffffff1">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2">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3">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4">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5">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6">
    <w:name w:val="No Spacing"/>
    <w:link w:val="afffffffff7"/>
    <w:uiPriority w:val="1"/>
    <w:qFormat/>
    <w:rsid w:val="009E5F04"/>
    <w:rPr>
      <w:rFonts w:ascii="Calibri" w:hAnsi="Calibri"/>
      <w:sz w:val="22"/>
      <w:szCs w:val="22"/>
      <w:lang w:eastAsia="en-US"/>
    </w:rPr>
  </w:style>
  <w:style w:type="paragraph" w:customStyle="1" w:styleId="afffffffff8">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9"/>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9">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a">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b">
    <w:name w:val="для таблиц"/>
    <w:basedOn w:val="a8"/>
    <w:link w:val="afffffffffc"/>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c">
    <w:name w:val="для таблиц Знак"/>
    <w:basedOn w:val="aa"/>
    <w:link w:val="afffffffffb"/>
    <w:rsid w:val="00BE3748"/>
    <w:rPr>
      <w:color w:val="E422E4"/>
    </w:rPr>
  </w:style>
  <w:style w:type="paragraph" w:styleId="afffffffffd">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e">
    <w:name w:val="Символ нумерации"/>
    <w:rsid w:val="00B10995"/>
  </w:style>
  <w:style w:type="paragraph" w:customStyle="1" w:styleId="2ffe">
    <w:name w:val="Заголовок2"/>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f">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0">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1">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uiPriority w:val="99"/>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8"/>
    <w:next w:val="affff8"/>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8"/>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7">
    <w:name w:val="Без интервала Знак"/>
    <w:basedOn w:val="aa"/>
    <w:link w:val="afffffffff6"/>
    <w:uiPriority w:val="1"/>
    <w:rsid w:val="00A25623"/>
    <w:rPr>
      <w:rFonts w:ascii="Calibri" w:hAnsi="Calibri"/>
      <w:sz w:val="22"/>
      <w:szCs w:val="22"/>
      <w:lang w:eastAsia="en-US"/>
    </w:rPr>
  </w:style>
  <w:style w:type="character" w:customStyle="1" w:styleId="affffffff7">
    <w:name w:val="Таблица Знак"/>
    <w:basedOn w:val="aa"/>
    <w:link w:val="affffffff6"/>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2">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2"/>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3"/>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4"/>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5"/>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правка Лены"/>
    <w:basedOn w:val="a8"/>
    <w:link w:val="affffffffff6"/>
    <w:qFormat/>
    <w:rsid w:val="00F05E30"/>
    <w:pPr>
      <w:spacing w:line="240" w:lineRule="auto"/>
      <w:ind w:left="18" w:right="0" w:firstLine="0"/>
      <w:jc w:val="both"/>
    </w:pPr>
    <w:rPr>
      <w:rFonts w:ascii="Times New Roman" w:hAnsi="Times New Roman"/>
      <w:i w:val="0"/>
      <w:color w:val="7030A0"/>
      <w:sz w:val="24"/>
    </w:rPr>
  </w:style>
  <w:style w:type="character" w:customStyle="1" w:styleId="affffffffff6">
    <w:name w:val="правка Лены Знак"/>
    <w:link w:val="affffffffff5"/>
    <w:rsid w:val="00F05E30"/>
    <w:rPr>
      <w:color w:val="7030A0"/>
      <w:sz w:val="24"/>
      <w:szCs w:val="24"/>
    </w:rPr>
  </w:style>
  <w:style w:type="paragraph" w:customStyle="1" w:styleId="formattext">
    <w:name w:val="formattext"/>
    <w:rsid w:val="00F05E30"/>
    <w:pPr>
      <w:widowControl w:val="0"/>
      <w:autoSpaceDE w:val="0"/>
      <w:autoSpaceDN w:val="0"/>
      <w:adjustRightInd w:val="0"/>
    </w:pPr>
    <w:rPr>
      <w:sz w:val="18"/>
      <w:szCs w:val="18"/>
    </w:rPr>
  </w:style>
  <w:style w:type="paragraph" w:customStyle="1" w:styleId="s11">
    <w:name w:val="s_1"/>
    <w:basedOn w:val="a8"/>
    <w:rsid w:val="00F05E30"/>
    <w:pPr>
      <w:spacing w:before="100" w:beforeAutospacing="1" w:after="100" w:afterAutospacing="1" w:line="240" w:lineRule="auto"/>
      <w:ind w:left="0" w:right="0" w:firstLine="0"/>
    </w:pPr>
    <w:rPr>
      <w:rFonts w:ascii="Times New Roman" w:hAnsi="Times New Roman"/>
      <w:i w:val="0"/>
      <w:sz w:val="24"/>
    </w:rPr>
  </w:style>
  <w:style w:type="character" w:customStyle="1" w:styleId="afb">
    <w:name w:val="Абзац списка Знак"/>
    <w:link w:val="afa"/>
    <w:rsid w:val="00F05E30"/>
    <w:rPr>
      <w:rFonts w:ascii="Calibri" w:eastAsia="Calibri" w:hAnsi="Calibri"/>
      <w:sz w:val="22"/>
      <w:szCs w:val="22"/>
      <w:lang w:eastAsia="ar-SA"/>
    </w:rPr>
  </w:style>
  <w:style w:type="table" w:customStyle="1" w:styleId="332">
    <w:name w:val="Сетка таблицы33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b"/>
    <w:next w:val="-1"/>
    <w:uiPriority w:val="99"/>
    <w:rsid w:val="00F05E30"/>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b"/>
    <w:next w:val="-21"/>
    <w:uiPriority w:val="99"/>
    <w:rsid w:val="00F05E30"/>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b"/>
    <w:next w:val="-3"/>
    <w:uiPriority w:val="99"/>
    <w:rsid w:val="00F05E30"/>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b"/>
    <w:next w:val="affffffff2"/>
    <w:uiPriority w:val="99"/>
    <w:rsid w:val="00F05E30"/>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b"/>
    <w:next w:val="1ffc"/>
    <w:uiPriority w:val="99"/>
    <w:rsid w:val="00F05E30"/>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Изящная таблица 211"/>
    <w:basedOn w:val="ab"/>
    <w:next w:val="2ff2"/>
    <w:uiPriority w:val="99"/>
    <w:rsid w:val="00F05E30"/>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b"/>
    <w:next w:val="1ffd"/>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
    <w:name w:val="Классическая таблица 211"/>
    <w:basedOn w:val="ab"/>
    <w:next w:val="2ff3"/>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b"/>
    <w:next w:val="3f"/>
    <w:uiPriority w:val="99"/>
    <w:rsid w:val="00F05E30"/>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b"/>
    <w:next w:val="4a"/>
    <w:uiPriority w:val="99"/>
    <w:rsid w:val="00F05E30"/>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b"/>
    <w:next w:val="1ffe"/>
    <w:uiPriority w:val="99"/>
    <w:rsid w:val="00F05E30"/>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b"/>
    <w:next w:val="2ff4"/>
    <w:uiPriority w:val="99"/>
    <w:rsid w:val="00F05E30"/>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b"/>
    <w:next w:val="3f0"/>
    <w:uiPriority w:val="99"/>
    <w:rsid w:val="00F05E30"/>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b"/>
    <w:next w:val="1fff"/>
    <w:uiPriority w:val="99"/>
    <w:rsid w:val="00F05E30"/>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b"/>
    <w:next w:val="2ff5"/>
    <w:uiPriority w:val="99"/>
    <w:rsid w:val="00F05E30"/>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b"/>
    <w:next w:val="3f1"/>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7">
    <w:name w:val="Сетка таблицы 211"/>
    <w:basedOn w:val="ab"/>
    <w:next w:val="2ff6"/>
    <w:uiPriority w:val="99"/>
    <w:rsid w:val="00F05E30"/>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b"/>
    <w:next w:val="3f2"/>
    <w:uiPriority w:val="99"/>
    <w:rsid w:val="00F05E30"/>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b"/>
    <w:next w:val="4b"/>
    <w:uiPriority w:val="99"/>
    <w:rsid w:val="00F05E30"/>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b"/>
    <w:next w:val="5a"/>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b"/>
    <w:next w:val="65"/>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b"/>
    <w:next w:val="74"/>
    <w:uiPriority w:val="99"/>
    <w:rsid w:val="00F05E30"/>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
    <w:name w:val="Сетка таблицы 811"/>
    <w:basedOn w:val="ab"/>
    <w:next w:val="84"/>
    <w:uiPriority w:val="99"/>
    <w:rsid w:val="00F05E30"/>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b"/>
    <w:next w:val="affffffff3"/>
    <w:uiPriority w:val="99"/>
    <w:rsid w:val="00F05E30"/>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b"/>
    <w:next w:val="affffffff4"/>
    <w:uiPriority w:val="99"/>
    <w:rsid w:val="00F05E30"/>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b"/>
    <w:next w:val="1fff1"/>
    <w:uiPriority w:val="99"/>
    <w:rsid w:val="00F05E30"/>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Столбцы таблицы 211"/>
    <w:basedOn w:val="ab"/>
    <w:next w:val="2ff7"/>
    <w:uiPriority w:val="99"/>
    <w:rsid w:val="00F05E30"/>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b"/>
    <w:next w:val="3f3"/>
    <w:uiPriority w:val="99"/>
    <w:rsid w:val="00F05E30"/>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b"/>
    <w:next w:val="4c"/>
    <w:uiPriority w:val="99"/>
    <w:rsid w:val="00F05E30"/>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b"/>
    <w:next w:val="5b"/>
    <w:uiPriority w:val="99"/>
    <w:rsid w:val="00F05E30"/>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b"/>
    <w:next w:val="-10"/>
    <w:uiPriority w:val="99"/>
    <w:rsid w:val="00F05E30"/>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b"/>
    <w:next w:val="-22"/>
    <w:uiPriority w:val="99"/>
    <w:rsid w:val="00F05E30"/>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b"/>
    <w:next w:val="-30"/>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b"/>
    <w:next w:val="-4"/>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b"/>
    <w:next w:val="-5"/>
    <w:uiPriority w:val="99"/>
    <w:rsid w:val="00F05E30"/>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b"/>
    <w:next w:val="-6"/>
    <w:uiPriority w:val="99"/>
    <w:rsid w:val="00F05E30"/>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b"/>
    <w:next w:val="-7"/>
    <w:uiPriority w:val="99"/>
    <w:rsid w:val="00F05E30"/>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b"/>
    <w:next w:val="-8"/>
    <w:uiPriority w:val="99"/>
    <w:rsid w:val="00F05E30"/>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b"/>
    <w:next w:val="affffffff5"/>
    <w:uiPriority w:val="99"/>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b"/>
    <w:next w:val="1fff2"/>
    <w:uiPriority w:val="99"/>
    <w:rsid w:val="00F05E30"/>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9">
    <w:name w:val="Цветная таблица 211"/>
    <w:basedOn w:val="ab"/>
    <w:next w:val="2ff8"/>
    <w:uiPriority w:val="99"/>
    <w:rsid w:val="00F05E30"/>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b"/>
    <w:next w:val="3f4"/>
    <w:uiPriority w:val="99"/>
    <w:rsid w:val="00F05E30"/>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Знак12"/>
    <w:basedOn w:val="a8"/>
    <w:rsid w:val="00F05E30"/>
    <w:pPr>
      <w:spacing w:after="160" w:line="240" w:lineRule="exact"/>
      <w:ind w:left="0" w:right="0" w:firstLine="0"/>
    </w:pPr>
    <w:rPr>
      <w:rFonts w:ascii="Verdana" w:hAnsi="Verdana"/>
      <w:i w:val="0"/>
      <w:sz w:val="24"/>
      <w:lang w:val="en-US" w:eastAsia="en-US"/>
    </w:rPr>
  </w:style>
  <w:style w:type="character" w:customStyle="1" w:styleId="affffffffff7">
    <w:name w:val="Гипертекстовая ссылка"/>
    <w:basedOn w:val="aa"/>
    <w:uiPriority w:val="99"/>
    <w:rsid w:val="004D3C78"/>
    <w:rPr>
      <w:color w:val="106BBE"/>
    </w:rPr>
  </w:style>
  <w:style w:type="character" w:customStyle="1" w:styleId="blk">
    <w:name w:val="blk"/>
    <w:basedOn w:val="aa"/>
    <w:rsid w:val="00FB3E40"/>
  </w:style>
  <w:style w:type="numbering" w:customStyle="1" w:styleId="362">
    <w:name w:val="Нет списка36"/>
    <w:next w:val="ac"/>
    <w:uiPriority w:val="99"/>
    <w:semiHidden/>
    <w:unhideWhenUsed/>
    <w:rsid w:val="00731A5A"/>
  </w:style>
  <w:style w:type="paragraph" w:customStyle="1" w:styleId="msonormal0">
    <w:name w:val="msonormal"/>
    <w:basedOn w:val="a8"/>
    <w:rsid w:val="00D83D1D"/>
    <w:pPr>
      <w:spacing w:before="100" w:beforeAutospacing="1" w:after="100" w:afterAutospacing="1" w:line="240" w:lineRule="auto"/>
      <w:ind w:left="0" w:right="0" w:firstLine="0"/>
    </w:pPr>
    <w:rPr>
      <w:rFonts w:ascii="Times New Roman" w:eastAsiaTheme="minorEastAsia" w:hAnsi="Times New Roman"/>
      <w:i w:val="0"/>
      <w:sz w:val="24"/>
    </w:rPr>
  </w:style>
  <w:style w:type="numbering" w:customStyle="1" w:styleId="372">
    <w:name w:val="Нет списка37"/>
    <w:next w:val="ac"/>
    <w:uiPriority w:val="99"/>
    <w:semiHidden/>
    <w:unhideWhenUsed/>
    <w:rsid w:val="00974151"/>
  </w:style>
  <w:style w:type="numbering" w:customStyle="1" w:styleId="380">
    <w:name w:val="Нет списка38"/>
    <w:next w:val="ac"/>
    <w:uiPriority w:val="99"/>
    <w:semiHidden/>
    <w:unhideWhenUsed/>
    <w:rsid w:val="00A6195D"/>
  </w:style>
  <w:style w:type="numbering" w:customStyle="1" w:styleId="1182">
    <w:name w:val="Нет списка118"/>
    <w:next w:val="ac"/>
    <w:uiPriority w:val="99"/>
    <w:semiHidden/>
    <w:unhideWhenUsed/>
    <w:rsid w:val="00A6195D"/>
  </w:style>
  <w:style w:type="numbering" w:customStyle="1" w:styleId="390">
    <w:name w:val="Нет списка39"/>
    <w:next w:val="ac"/>
    <w:uiPriority w:val="99"/>
    <w:semiHidden/>
    <w:unhideWhenUsed/>
    <w:rsid w:val="001F09F9"/>
  </w:style>
  <w:style w:type="numbering" w:customStyle="1" w:styleId="400">
    <w:name w:val="Нет списка40"/>
    <w:next w:val="ac"/>
    <w:uiPriority w:val="99"/>
    <w:semiHidden/>
    <w:unhideWhenUsed/>
    <w:rsid w:val="00537A31"/>
  </w:style>
  <w:style w:type="numbering" w:customStyle="1" w:styleId="422">
    <w:name w:val="Нет списка42"/>
    <w:next w:val="ac"/>
    <w:uiPriority w:val="99"/>
    <w:semiHidden/>
    <w:unhideWhenUsed/>
    <w:rsid w:val="003D1617"/>
  </w:style>
  <w:style w:type="numbering" w:customStyle="1" w:styleId="432">
    <w:name w:val="Нет списка43"/>
    <w:next w:val="ac"/>
    <w:uiPriority w:val="99"/>
    <w:semiHidden/>
    <w:unhideWhenUsed/>
    <w:rsid w:val="004F7A58"/>
  </w:style>
  <w:style w:type="numbering" w:customStyle="1" w:styleId="440">
    <w:name w:val="Нет списка44"/>
    <w:next w:val="ac"/>
    <w:uiPriority w:val="99"/>
    <w:semiHidden/>
    <w:unhideWhenUsed/>
    <w:rsid w:val="00F36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7328423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49448931">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8945025">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09846501">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926035694">
      <w:bodyDiv w:val="1"/>
      <w:marLeft w:val="0"/>
      <w:marRight w:val="0"/>
      <w:marTop w:val="0"/>
      <w:marBottom w:val="0"/>
      <w:divBdr>
        <w:top w:val="none" w:sz="0" w:space="0" w:color="auto"/>
        <w:left w:val="none" w:sz="0" w:space="0" w:color="auto"/>
        <w:bottom w:val="none" w:sz="0" w:space="0" w:color="auto"/>
        <w:right w:val="none" w:sz="0" w:space="0" w:color="auto"/>
      </w:divBdr>
    </w:div>
    <w:div w:id="935210070">
      <w:bodyDiv w:val="1"/>
      <w:marLeft w:val="0"/>
      <w:marRight w:val="0"/>
      <w:marTop w:val="0"/>
      <w:marBottom w:val="0"/>
      <w:divBdr>
        <w:top w:val="none" w:sz="0" w:space="0" w:color="auto"/>
        <w:left w:val="none" w:sz="0" w:space="0" w:color="auto"/>
        <w:bottom w:val="none" w:sz="0" w:space="0" w:color="auto"/>
        <w:right w:val="none" w:sz="0" w:space="0" w:color="auto"/>
      </w:divBdr>
    </w:div>
    <w:div w:id="938953034">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19763905">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43561099">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9258909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30985462">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72165316">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186363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FE5FBC3874C22413E7331090D3AE2EAF6DA98E0169231BCA58639DF6C4E659F48DF90345A8646601n0F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F0022-B4C2-41A0-BED2-13493314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68</Pages>
  <Words>25234</Words>
  <Characters>143840</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diakov.net</Company>
  <LinksUpToDate>false</LinksUpToDate>
  <CharactersWithSpaces>168737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алена якубова</cp:lastModifiedBy>
  <cp:revision>99</cp:revision>
  <cp:lastPrinted>2016-09-13T14:16:00Z</cp:lastPrinted>
  <dcterms:created xsi:type="dcterms:W3CDTF">2018-07-16T13:26:00Z</dcterms:created>
  <dcterms:modified xsi:type="dcterms:W3CDTF">2019-09-19T08:22:00Z</dcterms:modified>
</cp:coreProperties>
</file>