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C4" w:rsidRDefault="001941C4" w:rsidP="001941C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C4" w:rsidRPr="00D772FE" w:rsidRDefault="001941C4" w:rsidP="001941C4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1941C4" w:rsidRPr="00D772FE" w:rsidRDefault="001941C4" w:rsidP="001941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1941C4" w:rsidRPr="00D772FE" w:rsidRDefault="001941C4" w:rsidP="001941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1941C4" w:rsidRPr="00D772FE" w:rsidRDefault="001941C4" w:rsidP="001941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1941C4" w:rsidRPr="00D772FE" w:rsidRDefault="001941C4" w:rsidP="001941C4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1941C4" w:rsidRPr="00D772FE" w:rsidRDefault="001941C4" w:rsidP="001941C4">
      <w:pPr>
        <w:jc w:val="center"/>
        <w:rPr>
          <w:sz w:val="28"/>
          <w:szCs w:val="28"/>
        </w:rPr>
      </w:pPr>
    </w:p>
    <w:p w:rsidR="001941C4" w:rsidRPr="00D772FE" w:rsidRDefault="001941C4" w:rsidP="001941C4">
      <w:pPr>
        <w:shd w:val="clear" w:color="auto" w:fill="FFFFFF"/>
        <w:jc w:val="center"/>
        <w:rPr>
          <w:b/>
          <w:sz w:val="28"/>
          <w:szCs w:val="28"/>
        </w:rPr>
      </w:pPr>
      <w:r w:rsidRPr="00D772FE">
        <w:rPr>
          <w:b/>
          <w:sz w:val="28"/>
          <w:szCs w:val="28"/>
        </w:rPr>
        <w:t>П О С Т А Н О В Л Е Н И Е</w:t>
      </w:r>
    </w:p>
    <w:p w:rsidR="001941C4" w:rsidRPr="00D772FE" w:rsidRDefault="001941C4" w:rsidP="001941C4">
      <w:pPr>
        <w:ind w:left="142" w:hanging="142"/>
        <w:rPr>
          <w:sz w:val="28"/>
          <w:szCs w:val="28"/>
          <w:u w:val="single"/>
        </w:rPr>
      </w:pPr>
    </w:p>
    <w:p w:rsidR="001941C4" w:rsidRPr="00D772FE" w:rsidRDefault="001941C4" w:rsidP="001941C4">
      <w:pPr>
        <w:shd w:val="clear" w:color="auto" w:fill="FFFFFF"/>
        <w:tabs>
          <w:tab w:val="left" w:pos="3744"/>
        </w:tabs>
        <w:spacing w:line="276" w:lineRule="auto"/>
        <w:ind w:right="-113"/>
        <w:rPr>
          <w:sz w:val="28"/>
          <w:szCs w:val="28"/>
        </w:rPr>
      </w:pPr>
      <w:r w:rsidRPr="005D57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31.03.2022 </w:t>
      </w:r>
      <w:r w:rsidRPr="005D578E">
        <w:rPr>
          <w:sz w:val="28"/>
          <w:szCs w:val="28"/>
        </w:rPr>
        <w:t xml:space="preserve">г.                                                                                             № </w:t>
      </w:r>
      <w:r>
        <w:rPr>
          <w:sz w:val="28"/>
          <w:szCs w:val="28"/>
        </w:rPr>
        <w:t>23</w:t>
      </w:r>
    </w:p>
    <w:p w:rsidR="001941C4" w:rsidRPr="00D772FE" w:rsidRDefault="001941C4" w:rsidP="001941C4">
      <w:pPr>
        <w:shd w:val="clear" w:color="auto" w:fill="FFFFFF"/>
        <w:tabs>
          <w:tab w:val="left" w:pos="3744"/>
        </w:tabs>
        <w:spacing w:line="276" w:lineRule="auto"/>
        <w:ind w:right="-113"/>
        <w:jc w:val="center"/>
        <w:rPr>
          <w:sz w:val="28"/>
          <w:szCs w:val="28"/>
        </w:rPr>
      </w:pPr>
      <w:r w:rsidRPr="00D772FE">
        <w:rPr>
          <w:sz w:val="28"/>
          <w:szCs w:val="28"/>
        </w:rPr>
        <w:t>р.п. Средний</w:t>
      </w:r>
    </w:p>
    <w:p w:rsidR="001941C4" w:rsidRPr="00D772FE" w:rsidRDefault="001941C4" w:rsidP="001941C4">
      <w:pPr>
        <w:shd w:val="clear" w:color="auto" w:fill="FFFFFF"/>
        <w:tabs>
          <w:tab w:val="left" w:pos="3744"/>
        </w:tabs>
        <w:spacing w:line="276" w:lineRule="auto"/>
        <w:ind w:right="-11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41C4" w:rsidTr="003A7E06">
        <w:tc>
          <w:tcPr>
            <w:tcW w:w="9570" w:type="dxa"/>
          </w:tcPr>
          <w:p w:rsidR="001941C4" w:rsidRPr="005D578E" w:rsidRDefault="001941C4" w:rsidP="003A7E0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578E">
              <w:rPr>
                <w:b/>
                <w:bCs/>
                <w:sz w:val="28"/>
                <w:szCs w:val="28"/>
              </w:rPr>
              <w:t xml:space="preserve">Об утверждении Положения о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 </w:t>
            </w:r>
          </w:p>
          <w:p w:rsidR="001941C4" w:rsidRDefault="001941C4" w:rsidP="003A7E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41C4" w:rsidRPr="006500E5" w:rsidRDefault="001941C4" w:rsidP="001941C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5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6602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Гражданским </w:t>
      </w:r>
      <w:hyperlink r:id="rId6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602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Бюджетным </w:t>
      </w:r>
      <w:hyperlink r:id="rId7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660294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8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294">
        <w:rPr>
          <w:rFonts w:ascii="Times New Roman" w:hAnsi="Times New Roman" w:cs="Times New Roman"/>
          <w:b w:val="0"/>
          <w:sz w:val="28"/>
          <w:szCs w:val="28"/>
        </w:rPr>
        <w:t>от 5 апреля 2013 года № 44–ФЗ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нужд»</w:t>
      </w:r>
      <w:r w:rsidRPr="00660294">
        <w:rPr>
          <w:rFonts w:ascii="Times New Roman" w:hAnsi="Times New Roman" w:cs="Times New Roman"/>
          <w:b w:val="0"/>
          <w:sz w:val="28"/>
          <w:szCs w:val="28"/>
        </w:rPr>
        <w:t>, иными федеральными законами 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4F134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статьями 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23, 46 Устава администрации Среднинского городского поселения Усольского муниципального района Иркутской области, администрация Среднинского городского поселения Усольского муниципального района Иркутской области</w:t>
      </w:r>
    </w:p>
    <w:p w:rsidR="001941C4" w:rsidRPr="002419C9" w:rsidRDefault="001941C4" w:rsidP="001941C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1941C4" w:rsidRDefault="001941C4" w:rsidP="001941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D578E">
        <w:rPr>
          <w:sz w:val="28"/>
          <w:szCs w:val="28"/>
        </w:rPr>
        <w:t>Положение о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 (</w:t>
      </w:r>
      <w:r>
        <w:rPr>
          <w:sz w:val="28"/>
          <w:szCs w:val="28"/>
        </w:rPr>
        <w:t>прилагается).</w:t>
      </w:r>
    </w:p>
    <w:p w:rsidR="001941C4" w:rsidRPr="00D772FE" w:rsidRDefault="001941C4" w:rsidP="001941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72FE">
        <w:rPr>
          <w:sz w:val="28"/>
          <w:szCs w:val="28"/>
        </w:rPr>
        <w:t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772FE">
        <w:rPr>
          <w:sz w:val="28"/>
          <w:szCs w:val="28"/>
          <w:lang w:val="en-US"/>
        </w:rPr>
        <w:t>http</w:t>
      </w:r>
      <w:r w:rsidRPr="00D772FE">
        <w:rPr>
          <w:sz w:val="28"/>
          <w:szCs w:val="28"/>
        </w:rPr>
        <w:t>://</w:t>
      </w:r>
      <w:r w:rsidRPr="00D772FE">
        <w:rPr>
          <w:sz w:val="28"/>
          <w:szCs w:val="28"/>
          <w:lang w:val="en-US"/>
        </w:rPr>
        <w:t>srednyadm</w:t>
      </w:r>
      <w:r w:rsidRPr="00D772FE">
        <w:rPr>
          <w:sz w:val="28"/>
          <w:szCs w:val="28"/>
        </w:rPr>
        <w:t>.</w:t>
      </w:r>
      <w:r w:rsidRPr="00D772FE">
        <w:rPr>
          <w:sz w:val="28"/>
          <w:szCs w:val="28"/>
          <w:lang w:val="en-US"/>
        </w:rPr>
        <w:t>ru</w:t>
      </w:r>
      <w:r w:rsidRPr="00D772FE">
        <w:rPr>
          <w:sz w:val="28"/>
          <w:szCs w:val="28"/>
        </w:rPr>
        <w:t>).</w:t>
      </w:r>
    </w:p>
    <w:p w:rsidR="001941C4" w:rsidRPr="00D772FE" w:rsidRDefault="001941C4" w:rsidP="00194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772FE">
        <w:rPr>
          <w:rFonts w:ascii="Times New Roman" w:hAnsi="Times New Roman"/>
          <w:sz w:val="28"/>
          <w:szCs w:val="28"/>
        </w:rPr>
        <w:t>. Постановление вступает в силу после дня официального опубликования.</w:t>
      </w:r>
    </w:p>
    <w:p w:rsidR="001941C4" w:rsidRPr="00D772FE" w:rsidRDefault="001941C4" w:rsidP="00194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2FE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1941C4" w:rsidRPr="00D772FE" w:rsidRDefault="001941C4" w:rsidP="001941C4">
      <w:pPr>
        <w:spacing w:line="276" w:lineRule="auto"/>
        <w:rPr>
          <w:sz w:val="28"/>
          <w:szCs w:val="28"/>
        </w:rPr>
      </w:pPr>
    </w:p>
    <w:p w:rsidR="001941C4" w:rsidRPr="00D772FE" w:rsidRDefault="001941C4" w:rsidP="001941C4">
      <w:pPr>
        <w:spacing w:line="276" w:lineRule="auto"/>
        <w:rPr>
          <w:sz w:val="28"/>
          <w:szCs w:val="28"/>
        </w:rPr>
      </w:pPr>
    </w:p>
    <w:p w:rsidR="001941C4" w:rsidRDefault="001941C4" w:rsidP="001941C4">
      <w:pPr>
        <w:adjustRightInd w:val="0"/>
        <w:rPr>
          <w:sz w:val="28"/>
          <w:szCs w:val="28"/>
        </w:rPr>
      </w:pPr>
      <w:bookmarkStart w:id="0" w:name="_Hlk99631698"/>
      <w:r>
        <w:rPr>
          <w:sz w:val="28"/>
          <w:szCs w:val="28"/>
        </w:rPr>
        <w:t>Исполняющий обязанности г</w:t>
      </w:r>
      <w:r w:rsidRPr="00BA21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941C4" w:rsidRPr="00BA2107" w:rsidRDefault="001941C4" w:rsidP="001941C4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Среднинского городского поселения</w:t>
      </w:r>
    </w:p>
    <w:p w:rsidR="001941C4" w:rsidRPr="00325AFF" w:rsidRDefault="001941C4" w:rsidP="001941C4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Усольского муниципального района</w:t>
      </w:r>
      <w:r w:rsidRPr="00D772FE">
        <w:rPr>
          <w:sz w:val="28"/>
          <w:szCs w:val="28"/>
        </w:rPr>
        <w:t xml:space="preserve">                                      М</w:t>
      </w:r>
      <w:r>
        <w:rPr>
          <w:sz w:val="28"/>
          <w:szCs w:val="28"/>
        </w:rPr>
        <w:t>.М. Мельникова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bookmarkEnd w:id="0"/>
    <w:p w:rsidR="001941C4" w:rsidRDefault="001941C4" w:rsidP="001941C4">
      <w:pPr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Default="001941C4" w:rsidP="001941C4">
      <w:pPr>
        <w:shd w:val="clear" w:color="auto" w:fill="FFFFFF"/>
        <w:jc w:val="both"/>
        <w:rPr>
          <w:sz w:val="28"/>
          <w:szCs w:val="28"/>
        </w:rPr>
      </w:pPr>
    </w:p>
    <w:p w:rsidR="001941C4" w:rsidRPr="00AB77DE" w:rsidRDefault="001941C4" w:rsidP="001941C4">
      <w:pPr>
        <w:adjustRightInd w:val="0"/>
        <w:ind w:left="4678"/>
        <w:jc w:val="right"/>
        <w:rPr>
          <w:rFonts w:ascii="Courier New" w:eastAsia="Times New Roman" w:hAnsi="Courier New" w:cs="Courier New"/>
          <w:sz w:val="22"/>
          <w:szCs w:val="22"/>
        </w:rPr>
      </w:pPr>
      <w:bookmarkStart w:id="1" w:name="_GoBack"/>
      <w:bookmarkEnd w:id="1"/>
      <w:r w:rsidRPr="00AB77DE">
        <w:rPr>
          <w:rFonts w:ascii="Courier New" w:eastAsia="Times New Roman" w:hAnsi="Courier New" w:cs="Courier New"/>
          <w:sz w:val="22"/>
          <w:szCs w:val="22"/>
        </w:rPr>
        <w:lastRenderedPageBreak/>
        <w:t>Утверждено</w:t>
      </w:r>
    </w:p>
    <w:p w:rsidR="001941C4" w:rsidRPr="00AB77DE" w:rsidRDefault="001941C4" w:rsidP="001941C4">
      <w:pPr>
        <w:adjustRightInd w:val="0"/>
        <w:ind w:left="467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B77DE">
        <w:rPr>
          <w:rFonts w:ascii="Courier New" w:eastAsia="Times New Roman" w:hAnsi="Courier New" w:cs="Courier New"/>
          <w:sz w:val="22"/>
          <w:szCs w:val="22"/>
        </w:rPr>
        <w:t xml:space="preserve"> постановлением администрации Среднинского городского поселения Усольского муниципального района Иркутской области</w:t>
      </w:r>
    </w:p>
    <w:p w:rsidR="001941C4" w:rsidRPr="00AB77DE" w:rsidRDefault="001941C4" w:rsidP="001941C4">
      <w:pPr>
        <w:adjustRightInd w:val="0"/>
        <w:ind w:left="4678"/>
        <w:jc w:val="right"/>
        <w:rPr>
          <w:rFonts w:ascii="Courier New" w:eastAsia="Times New Roman" w:hAnsi="Courier New" w:cs="Courier New"/>
          <w:sz w:val="22"/>
          <w:szCs w:val="22"/>
          <w:u w:val="single"/>
        </w:rPr>
      </w:pPr>
      <w:r w:rsidRPr="00AB77DE">
        <w:rPr>
          <w:rFonts w:ascii="Courier New" w:eastAsia="Times New Roman" w:hAnsi="Courier New" w:cs="Courier New"/>
          <w:sz w:val="22"/>
          <w:szCs w:val="22"/>
        </w:rPr>
        <w:t>от 31 марта 2022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AB77DE">
        <w:rPr>
          <w:rFonts w:ascii="Courier New" w:eastAsia="Times New Roman" w:hAnsi="Courier New" w:cs="Courier New"/>
          <w:sz w:val="22"/>
          <w:szCs w:val="22"/>
        </w:rPr>
        <w:t>№ 23</w:t>
      </w:r>
    </w:p>
    <w:p w:rsidR="001941C4" w:rsidRPr="00F71E01" w:rsidRDefault="001941C4" w:rsidP="001941C4">
      <w:pPr>
        <w:pStyle w:val="ConsPlusTitle"/>
        <w:widowControl/>
        <w:ind w:left="4962" w:firstLine="720"/>
        <w:jc w:val="center"/>
        <w:outlineLvl w:val="0"/>
        <w:rPr>
          <w:szCs w:val="22"/>
        </w:rPr>
      </w:pPr>
    </w:p>
    <w:p w:rsidR="001941C4" w:rsidRPr="008B2D30" w:rsidRDefault="001941C4" w:rsidP="001941C4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Положение о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</w:t>
      </w:r>
    </w:p>
    <w:p w:rsidR="001941C4" w:rsidRPr="00F71E01" w:rsidRDefault="001941C4" w:rsidP="001941C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Cs w:val="22"/>
        </w:rPr>
      </w:pPr>
    </w:p>
    <w:p w:rsidR="001941C4" w:rsidRPr="008B2D30" w:rsidRDefault="001941C4" w:rsidP="001941C4">
      <w:pPr>
        <w:adjustRightInd w:val="0"/>
        <w:ind w:firstLine="720"/>
        <w:jc w:val="center"/>
        <w:outlineLvl w:val="0"/>
        <w:rPr>
          <w:sz w:val="28"/>
          <w:szCs w:val="28"/>
        </w:rPr>
      </w:pPr>
      <w:r w:rsidRPr="008B2D30">
        <w:rPr>
          <w:sz w:val="28"/>
          <w:szCs w:val="28"/>
        </w:rPr>
        <w:t>Раздел I. Общие положения, порядок формирования комиссий, права, обязанности и ответственность членов комиссий</w:t>
      </w:r>
    </w:p>
    <w:p w:rsidR="001941C4" w:rsidRPr="00F71E01" w:rsidRDefault="001941C4" w:rsidP="001941C4">
      <w:pPr>
        <w:adjustRightInd w:val="0"/>
        <w:ind w:firstLine="720"/>
        <w:jc w:val="both"/>
      </w:pPr>
    </w:p>
    <w:p w:rsidR="001941C4" w:rsidRPr="008B2D30" w:rsidRDefault="001941C4" w:rsidP="001941C4">
      <w:pPr>
        <w:adjustRightInd w:val="0"/>
        <w:ind w:firstLine="720"/>
        <w:jc w:val="center"/>
        <w:outlineLvl w:val="1"/>
        <w:rPr>
          <w:sz w:val="28"/>
          <w:szCs w:val="28"/>
        </w:rPr>
      </w:pPr>
      <w:r w:rsidRPr="008B2D30">
        <w:rPr>
          <w:sz w:val="28"/>
          <w:szCs w:val="28"/>
        </w:rPr>
        <w:t>Глава 1. Общие положения</w:t>
      </w:r>
    </w:p>
    <w:p w:rsidR="001941C4" w:rsidRPr="00F71E01" w:rsidRDefault="001941C4" w:rsidP="001941C4">
      <w:pPr>
        <w:adjustRightInd w:val="0"/>
        <w:ind w:firstLine="720"/>
        <w:jc w:val="center"/>
        <w:outlineLvl w:val="1"/>
      </w:pP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1. Настоящее Положение о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</w:t>
      </w:r>
      <w:r>
        <w:rPr>
          <w:sz w:val="28"/>
          <w:szCs w:val="28"/>
        </w:rPr>
        <w:t>сти (далее – Положение</w:t>
      </w:r>
      <w:r w:rsidRPr="008B2D30">
        <w:rPr>
          <w:sz w:val="28"/>
          <w:szCs w:val="28"/>
        </w:rPr>
        <w:t>) определяет принципы, цели создания, задачи, порядок формирования, права и обязанности, регламент работы и ответственность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2. Комиссия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</w:t>
      </w:r>
      <w:r>
        <w:rPr>
          <w:sz w:val="28"/>
          <w:szCs w:val="28"/>
        </w:rPr>
        <w:t xml:space="preserve">сти (далее – комиссия) </w:t>
      </w:r>
      <w:r w:rsidRPr="008B2D30">
        <w:rPr>
          <w:sz w:val="28"/>
          <w:szCs w:val="28"/>
        </w:rPr>
        <w:t xml:space="preserve">в своей деятельности руководствуется </w:t>
      </w:r>
      <w:hyperlink r:id="rId9" w:history="1">
        <w:r w:rsidRPr="008B2D30">
          <w:rPr>
            <w:sz w:val="28"/>
            <w:szCs w:val="28"/>
          </w:rPr>
          <w:t>Конституцией</w:t>
        </w:r>
      </w:hyperlink>
      <w:r w:rsidRPr="008B2D30">
        <w:rPr>
          <w:sz w:val="28"/>
          <w:szCs w:val="28"/>
        </w:rPr>
        <w:t xml:space="preserve"> Российской Федерации, Гражданским </w:t>
      </w:r>
      <w:hyperlink r:id="rId10" w:history="1">
        <w:r w:rsidRPr="008B2D30">
          <w:rPr>
            <w:sz w:val="28"/>
            <w:szCs w:val="28"/>
          </w:rPr>
          <w:t>кодексом</w:t>
        </w:r>
      </w:hyperlink>
      <w:r w:rsidRPr="008B2D30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8B2D30">
          <w:rPr>
            <w:sz w:val="28"/>
            <w:szCs w:val="28"/>
          </w:rPr>
          <w:t>кодексом</w:t>
        </w:r>
      </w:hyperlink>
      <w:r w:rsidRPr="008B2D30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8B2D30">
          <w:rPr>
            <w:sz w:val="28"/>
            <w:szCs w:val="28"/>
          </w:rPr>
          <w:t>законом</w:t>
        </w:r>
      </w:hyperlink>
      <w:r w:rsidRPr="008B2D30">
        <w:rPr>
          <w:sz w:val="28"/>
          <w:szCs w:val="28"/>
        </w:rPr>
        <w:t xml:space="preserve"> </w:t>
      </w:r>
      <w:r w:rsidRPr="008B2D30">
        <w:rPr>
          <w:sz w:val="28"/>
          <w:szCs w:val="28"/>
        </w:rPr>
        <w:br/>
        <w:t>от 5 апреля 2013 года № 44–ФЗ «О контрактной системе в сфере закупок товаров, работ, услуг для обеспечения государственных и муниципальных нужд» (далее – Федеральный закон № 44–ФЗ), иными федеральными законами и нормативными правовыми актами Российской Федерации, нормативными правовыми актами Иркутской области о контрактной системе в сфере закупок (далее – законодательство РФ) и настоящим Положением.</w:t>
      </w:r>
    </w:p>
    <w:p w:rsidR="001941C4" w:rsidRPr="008B2D30" w:rsidRDefault="001941C4" w:rsidP="001941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3. Понятия, используемые в настоящем Положении:</w:t>
      </w:r>
    </w:p>
    <w:p w:rsidR="001941C4" w:rsidRPr="008B2D30" w:rsidRDefault="001941C4" w:rsidP="001941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b/>
          <w:sz w:val="28"/>
          <w:szCs w:val="28"/>
        </w:rPr>
        <w:t>извещение об осуществлении закупки</w:t>
      </w:r>
      <w:r w:rsidRPr="008B2D30">
        <w:rPr>
          <w:rFonts w:ascii="Times New Roman" w:hAnsi="Times New Roman" w:cs="Times New Roman"/>
          <w:sz w:val="28"/>
          <w:szCs w:val="28"/>
        </w:rPr>
        <w:t xml:space="preserve"> –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запроса котировок в электронной форме;</w:t>
      </w:r>
    </w:p>
    <w:p w:rsidR="001941C4" w:rsidRPr="008B2D30" w:rsidRDefault="001941C4" w:rsidP="001941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b/>
          <w:sz w:val="28"/>
          <w:szCs w:val="28"/>
        </w:rPr>
        <w:t>электронные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B2D30">
        <w:rPr>
          <w:rFonts w:ascii="Times New Roman" w:hAnsi="Times New Roman" w:cs="Times New Roman"/>
          <w:sz w:val="28"/>
          <w:szCs w:val="28"/>
        </w:rPr>
        <w:t xml:space="preserve"> открытый конкурс в электронной форме (электронный конкурс), открытый аукцион в электронной форме (электронный аукцион), запрос котировок в электронной форме;</w:t>
      </w:r>
    </w:p>
    <w:p w:rsidR="001941C4" w:rsidRPr="008B2D30" w:rsidRDefault="001941C4" w:rsidP="001941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 применяются в значениях, определенных Федеральным </w:t>
      </w:r>
      <w:hyperlink r:id="rId13" w:history="1">
        <w:r w:rsidRPr="00710F9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0F90">
        <w:rPr>
          <w:rFonts w:ascii="Times New Roman" w:hAnsi="Times New Roman" w:cs="Times New Roman"/>
          <w:sz w:val="28"/>
          <w:szCs w:val="28"/>
        </w:rPr>
        <w:t xml:space="preserve"> </w:t>
      </w:r>
      <w:r w:rsidRPr="008B2D30">
        <w:rPr>
          <w:rFonts w:ascii="Times New Roman" w:hAnsi="Times New Roman" w:cs="Times New Roman"/>
          <w:sz w:val="28"/>
          <w:szCs w:val="28"/>
        </w:rPr>
        <w:t>№ 44-ФЗ.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4. Деятельность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>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5. Комиссия создается в целях определения поставщиков (подрядчиков, исполнителей) для обеспечения муниципальных нужд администрации Среднинского городского поселения Усольского муниципального района Иркутской области при осуществлении закупок путем проведения следующих конкурентных способов: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открытого конкурса в электронной форме;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электронного аукциона;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запроса котировок в электронной форме.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6. Задачами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>омиссии являются: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1) обеспечение объективности при рассмотрении и оценке заявок на участие в закупках;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2) обеспечение повышения эффективности осуществления закупок;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3) обеспечение соблюдения требований законодательства РФ при осуществлении закупок.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7. Комиссия осуществляет функции, предусмотренные Федеральным </w:t>
      </w:r>
      <w:hyperlink r:id="rId14" w:history="1">
        <w:r w:rsidRPr="008B2D30">
          <w:rPr>
            <w:sz w:val="28"/>
            <w:szCs w:val="28"/>
          </w:rPr>
          <w:t>законом</w:t>
        </w:r>
      </w:hyperlink>
      <w:r w:rsidRPr="008B2D30">
        <w:rPr>
          <w:sz w:val="28"/>
          <w:szCs w:val="28"/>
        </w:rPr>
        <w:t xml:space="preserve"> № 44-ФЗ.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8. Членам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 xml:space="preserve">омиссии запрещается совершение любых действий, которые противоречат требованиям Федерального закона № 44-ФЗ, в том числе приводят к ограничению конкуренции, в частности к необоснованному ограничению числа участников закупок. 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9. Члены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>омиссии, виновные в нарушении законодательства РФ,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10. Положение применяется при определении администрацией Среднинского городского поселения Усольского муниципального района Иркутской области (далее – Заказчик) поставщиков (подрядчиков, исполнителей).</w:t>
      </w:r>
    </w:p>
    <w:p w:rsidR="001941C4" w:rsidRPr="008B2D30" w:rsidRDefault="001941C4" w:rsidP="001941C4">
      <w:pPr>
        <w:ind w:firstLine="720"/>
        <w:rPr>
          <w:sz w:val="28"/>
          <w:szCs w:val="28"/>
        </w:rPr>
      </w:pPr>
    </w:p>
    <w:p w:rsidR="001941C4" w:rsidRPr="008B2D30" w:rsidRDefault="001941C4" w:rsidP="001941C4">
      <w:pPr>
        <w:adjustRightInd w:val="0"/>
        <w:ind w:firstLine="720"/>
        <w:jc w:val="center"/>
        <w:outlineLvl w:val="1"/>
        <w:rPr>
          <w:sz w:val="28"/>
          <w:szCs w:val="28"/>
        </w:rPr>
      </w:pPr>
      <w:r w:rsidRPr="008B2D30">
        <w:rPr>
          <w:sz w:val="28"/>
          <w:szCs w:val="28"/>
        </w:rPr>
        <w:t>Глава 2. Порядок формирования комиссии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>11. Комиссия является коллегиальным органом, действующим на постоянной основе или на временной основе и состоит из председателя, заместителя председателя, секретаря и членов комиссии по осуществлению закупок.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12. Решение о создании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 xml:space="preserve">омиссии принимается Заказчиком </w:t>
      </w:r>
      <w:r w:rsidRPr="008B2D30">
        <w:rPr>
          <w:spacing w:val="-1"/>
          <w:sz w:val="28"/>
          <w:szCs w:val="28"/>
        </w:rPr>
        <w:t xml:space="preserve">до начала проведения закупки. В </w:t>
      </w:r>
      <w:r>
        <w:rPr>
          <w:spacing w:val="-1"/>
          <w:sz w:val="28"/>
          <w:szCs w:val="28"/>
        </w:rPr>
        <w:t>правовом акте</w:t>
      </w:r>
      <w:r w:rsidRPr="008B2D30">
        <w:rPr>
          <w:spacing w:val="-1"/>
          <w:sz w:val="28"/>
          <w:szCs w:val="28"/>
        </w:rPr>
        <w:t xml:space="preserve"> Заказчика</w:t>
      </w:r>
      <w:r w:rsidRPr="008B2D30">
        <w:rPr>
          <w:sz w:val="28"/>
          <w:szCs w:val="28"/>
        </w:rPr>
        <w:t xml:space="preserve"> </w:t>
      </w:r>
      <w:r w:rsidRPr="008B2D30">
        <w:rPr>
          <w:spacing w:val="-1"/>
          <w:sz w:val="28"/>
          <w:szCs w:val="28"/>
        </w:rPr>
        <w:t xml:space="preserve">о создании </w:t>
      </w:r>
      <w:r>
        <w:rPr>
          <w:spacing w:val="-1"/>
          <w:sz w:val="28"/>
          <w:szCs w:val="28"/>
        </w:rPr>
        <w:t>к</w:t>
      </w:r>
      <w:r w:rsidRPr="008B2D30">
        <w:rPr>
          <w:spacing w:val="-1"/>
          <w:sz w:val="28"/>
          <w:szCs w:val="28"/>
        </w:rPr>
        <w:t>омиссии определяется численность и персональный состав комиссии, назначается председатель комиссии и секретарь комиссии.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lastRenderedPageBreak/>
        <w:t>13. Комиссия, действующая на временной основе, создается правовым актом Заказчик</w:t>
      </w:r>
      <w:r>
        <w:rPr>
          <w:sz w:val="28"/>
          <w:szCs w:val="28"/>
        </w:rPr>
        <w:t>а</w:t>
      </w:r>
      <w:r w:rsidRPr="008B2D30">
        <w:rPr>
          <w:i/>
          <w:sz w:val="28"/>
          <w:szCs w:val="28"/>
        </w:rPr>
        <w:t xml:space="preserve"> </w:t>
      </w:r>
      <w:r w:rsidRPr="008B2D30">
        <w:rPr>
          <w:sz w:val="28"/>
          <w:szCs w:val="28"/>
        </w:rPr>
        <w:t>в целях осуществления определенной закупки или закупки определенным способом.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14. В состав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>омиссии включаются преимущественно лица, прошедшие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15. К члену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 xml:space="preserve">омиссии предъявляются требования об отсутствии ограничений к включению в состав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>омиссии, предусмотренных частью 6 статьи 39 Федерального закона № 44-ФЗ.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16. Замена члена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>омиссии осуществляется путем внесения изменений в соответствующий правовой акт о создании комиссии.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  <w:r w:rsidRPr="008B2D30">
        <w:rPr>
          <w:sz w:val="28"/>
          <w:szCs w:val="28"/>
        </w:rPr>
        <w:t xml:space="preserve">17. Число членов </w:t>
      </w:r>
      <w:r>
        <w:rPr>
          <w:sz w:val="28"/>
          <w:szCs w:val="28"/>
        </w:rPr>
        <w:t>к</w:t>
      </w:r>
      <w:r w:rsidRPr="008B2D30">
        <w:rPr>
          <w:sz w:val="28"/>
          <w:szCs w:val="28"/>
        </w:rPr>
        <w:t xml:space="preserve">омиссии должно быть не менее чем три человека, в том числе председатель комиссии, </w:t>
      </w:r>
      <w:r>
        <w:rPr>
          <w:sz w:val="28"/>
          <w:szCs w:val="28"/>
        </w:rPr>
        <w:t>секретарь</w:t>
      </w:r>
      <w:r w:rsidRPr="008B2D30">
        <w:rPr>
          <w:sz w:val="28"/>
          <w:szCs w:val="28"/>
        </w:rPr>
        <w:t xml:space="preserve"> комиссии. 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</w:p>
    <w:p w:rsidR="001941C4" w:rsidRPr="008B2D30" w:rsidRDefault="001941C4" w:rsidP="001941C4">
      <w:pPr>
        <w:adjustRightInd w:val="0"/>
        <w:ind w:firstLine="720"/>
        <w:jc w:val="center"/>
        <w:outlineLvl w:val="1"/>
        <w:rPr>
          <w:sz w:val="28"/>
          <w:szCs w:val="28"/>
        </w:rPr>
      </w:pPr>
      <w:r w:rsidRPr="008B2D30">
        <w:rPr>
          <w:sz w:val="28"/>
          <w:szCs w:val="28"/>
        </w:rPr>
        <w:t>Глава 3. Права, обязанности комиссии, ее членов</w:t>
      </w:r>
    </w:p>
    <w:p w:rsidR="001941C4" w:rsidRPr="008B2D30" w:rsidRDefault="001941C4" w:rsidP="001941C4">
      <w:pPr>
        <w:adjustRightInd w:val="0"/>
        <w:ind w:firstLine="720"/>
        <w:jc w:val="both"/>
        <w:rPr>
          <w:sz w:val="28"/>
          <w:szCs w:val="28"/>
        </w:rPr>
      </w:pP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>18. Комиссия обязана:</w:t>
      </w:r>
    </w:p>
    <w:p w:rsidR="001941C4" w:rsidRPr="00F550EB" w:rsidRDefault="001941C4" w:rsidP="001941C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550EB">
        <w:rPr>
          <w:sz w:val="28"/>
          <w:szCs w:val="28"/>
        </w:rPr>
        <w:t xml:space="preserve">1) проверять соответствие участника закупки требованиям, установленным </w:t>
      </w:r>
      <w:hyperlink r:id="rId15" w:history="1">
        <w:r w:rsidRPr="00F550EB">
          <w:rPr>
            <w:rStyle w:val="a4"/>
            <w:sz w:val="28"/>
            <w:szCs w:val="28"/>
          </w:rPr>
          <w:t xml:space="preserve"> пунктами 1 и 7.1 части 1</w:t>
        </w:r>
      </w:hyperlink>
      <w:r w:rsidRPr="00F550EB">
        <w:rPr>
          <w:sz w:val="28"/>
          <w:szCs w:val="28"/>
        </w:rPr>
        <w:t xml:space="preserve"> и </w:t>
      </w:r>
      <w:hyperlink r:id="rId16" w:history="1">
        <w:r w:rsidRPr="00F550EB">
          <w:rPr>
            <w:rStyle w:val="a4"/>
            <w:sz w:val="28"/>
            <w:szCs w:val="28"/>
          </w:rPr>
          <w:t>частью 1.1</w:t>
        </w:r>
      </w:hyperlink>
      <w:r w:rsidRPr="00F550EB">
        <w:rPr>
          <w:sz w:val="28"/>
          <w:szCs w:val="28"/>
        </w:rPr>
        <w:t xml:space="preserve"> (при наличии такого требования), требованиям, установленным </w:t>
      </w:r>
      <w:hyperlink r:id="rId17" w:history="1">
        <w:r w:rsidRPr="00F550EB">
          <w:rPr>
            <w:rStyle w:val="a4"/>
            <w:sz w:val="28"/>
            <w:szCs w:val="28"/>
          </w:rPr>
          <w:t>частями 2</w:t>
        </w:r>
      </w:hyperlink>
      <w:r w:rsidRPr="00F550EB">
        <w:rPr>
          <w:sz w:val="28"/>
          <w:szCs w:val="28"/>
        </w:rPr>
        <w:t xml:space="preserve"> и </w:t>
      </w:r>
      <w:hyperlink r:id="rId18" w:history="1">
        <w:r w:rsidRPr="00F550EB">
          <w:rPr>
            <w:rStyle w:val="a4"/>
            <w:sz w:val="28"/>
            <w:szCs w:val="28"/>
          </w:rPr>
          <w:t>2.1 статьи 31</w:t>
        </w:r>
      </w:hyperlink>
      <w:r w:rsidRPr="00F550EB">
        <w:rPr>
          <w:sz w:val="28"/>
          <w:szCs w:val="28"/>
        </w:rPr>
        <w:t xml:space="preserve"> Федерального закона № 44-ФЗ </w:t>
      </w:r>
      <w:r w:rsidRPr="00F550EB">
        <w:rPr>
          <w:sz w:val="28"/>
          <w:szCs w:val="28"/>
          <w:lang w:eastAsia="en-US"/>
        </w:rPr>
        <w:t xml:space="preserve">(при осуществлении закупок, в отношении участников которых в соответствии с </w:t>
      </w:r>
      <w:hyperlink r:id="rId19" w:history="1">
        <w:r w:rsidRPr="00F550EB">
          <w:rPr>
            <w:rStyle w:val="a4"/>
            <w:sz w:val="28"/>
            <w:szCs w:val="28"/>
            <w:lang w:eastAsia="en-US"/>
          </w:rPr>
          <w:t>частями 2</w:t>
        </w:r>
      </w:hyperlink>
      <w:r w:rsidRPr="00F550EB">
        <w:rPr>
          <w:sz w:val="28"/>
          <w:szCs w:val="28"/>
          <w:lang w:eastAsia="en-US"/>
        </w:rPr>
        <w:t xml:space="preserve"> и </w:t>
      </w:r>
      <w:hyperlink r:id="rId20" w:history="1">
        <w:r w:rsidRPr="00F550EB">
          <w:rPr>
            <w:rStyle w:val="a4"/>
            <w:sz w:val="28"/>
            <w:szCs w:val="28"/>
          </w:rPr>
          <w:t>2.1 статьи 31</w:t>
        </w:r>
      </w:hyperlink>
      <w:r w:rsidRPr="00F550EB">
        <w:rPr>
          <w:sz w:val="28"/>
          <w:szCs w:val="28"/>
        </w:rPr>
        <w:t xml:space="preserve"> Федерального закона № 44-ФЗ</w:t>
      </w:r>
      <w:r w:rsidRPr="00F550EB">
        <w:rPr>
          <w:sz w:val="28"/>
          <w:szCs w:val="28"/>
          <w:lang w:eastAsia="en-US"/>
        </w:rPr>
        <w:t xml:space="preserve"> установлены дополнительные требования)</w:t>
      </w:r>
      <w:r w:rsidRPr="00F550EB">
        <w:rPr>
          <w:sz w:val="28"/>
          <w:szCs w:val="28"/>
        </w:rPr>
        <w:t>;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 xml:space="preserve">2) отклонить заявки на участие в электронных процедурах в случаях, установленных Федеральным </w:t>
      </w:r>
      <w:hyperlink r:id="rId21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 xml:space="preserve">3) отстранять участника закупки от участия в электронных процедурах в случаях, установленных Федеральным </w:t>
      </w:r>
      <w:hyperlink r:id="rId22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>4) рассматривать и оценивать заявку участника закупки в порядке, установленном законодательством РФ, и в соответствии с требованиями, критериями, содержащимися в извещении об осуществлении закупки.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>19. Комиссия вправе: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 xml:space="preserve">1) проверять соответствие участника закупки требованиям, указанным в </w:t>
      </w:r>
      <w:hyperlink r:id="rId23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, 7, 8, 9, </w:t>
      </w:r>
      <w:hyperlink r:id="rId25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11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 части 1 статьи 31 Федерального закона № 44-ФЗ, а также требованию, указанному в </w:t>
      </w:r>
      <w:hyperlink r:id="rId26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пункте 10 части 1 статьи 31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1941C4" w:rsidRPr="00F550EB" w:rsidRDefault="001941C4" w:rsidP="001941C4">
      <w:pPr>
        <w:adjustRightInd w:val="0"/>
        <w:ind w:firstLine="709"/>
        <w:jc w:val="both"/>
        <w:rPr>
          <w:sz w:val="28"/>
          <w:szCs w:val="28"/>
        </w:rPr>
      </w:pPr>
      <w:r w:rsidRPr="00F550EB">
        <w:rPr>
          <w:sz w:val="28"/>
          <w:szCs w:val="28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>20. Члены комиссии обязаны: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>1) лично присутствовать на заседаниях комиссии;</w:t>
      </w:r>
    </w:p>
    <w:p w:rsidR="001941C4" w:rsidRPr="00F550EB" w:rsidRDefault="001941C4" w:rsidP="001941C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F550EB">
        <w:rPr>
          <w:sz w:val="28"/>
          <w:szCs w:val="28"/>
        </w:rPr>
        <w:t xml:space="preserve">2) не проводить переговоров с участниками закупки </w:t>
      </w:r>
      <w:r w:rsidRPr="00F550EB">
        <w:rPr>
          <w:sz w:val="28"/>
          <w:szCs w:val="28"/>
          <w:lang w:eastAsia="en-US"/>
        </w:rPr>
        <w:t>в отношении заявок на участие в определении поставщика (подрядчика, исполнителя)</w:t>
      </w:r>
      <w:r w:rsidRPr="00F550EB">
        <w:rPr>
          <w:sz w:val="28"/>
          <w:szCs w:val="28"/>
        </w:rPr>
        <w:t>;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Российской Федерации;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EB">
        <w:rPr>
          <w:rFonts w:ascii="Times New Roman" w:hAnsi="Times New Roman" w:cs="Times New Roman"/>
          <w:sz w:val="28"/>
          <w:szCs w:val="28"/>
        </w:rPr>
        <w:lastRenderedPageBreak/>
        <w:t>4) соблюдать правила рассмотрения и оценки заявок участников закупки,</w:t>
      </w:r>
      <w:r w:rsidRPr="008B2D30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РФ;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5) проверять правильность содержания протоколов;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 xml:space="preserve">6) подписывать протоколы, сформированные по итогам заседаний комиссий. 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21. Члены комиссии вправе: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1) знакомиться с извещением об осуществлении закупки;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2) знакомиться со всей представленной на рассмотрение комиссии информацией и документами;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3) высказывать свое мнение по вопросам, рассматриваемым на заседании комиссии;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4) обращаться в компетентные органы за защитой своих нарушенных прав и законных интересов.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Pr="008B2D30">
        <w:rPr>
          <w:rFonts w:ascii="Times New Roman" w:hAnsi="Times New Roman" w:cs="Times New Roman"/>
          <w:sz w:val="28"/>
          <w:szCs w:val="28"/>
        </w:rPr>
        <w:t>: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комиссии и обеспечивает выполнение настоящего Положения;</w:t>
      </w:r>
    </w:p>
    <w:p w:rsidR="001941C4" w:rsidRPr="008B2D30" w:rsidRDefault="001941C4" w:rsidP="001941C4">
      <w:pPr>
        <w:adjustRightInd w:val="0"/>
        <w:ind w:firstLine="709"/>
        <w:jc w:val="both"/>
        <w:rPr>
          <w:sz w:val="28"/>
          <w:szCs w:val="28"/>
        </w:rPr>
      </w:pPr>
      <w:r w:rsidRPr="008B2D30">
        <w:rPr>
          <w:sz w:val="28"/>
          <w:szCs w:val="28"/>
          <w:lang w:eastAsia="en-US"/>
        </w:rPr>
        <w:t>2) уведомляет членов комиссии о месте (при необходимости), дате и времени проведения заседания комиссии;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4) определяет порядок рассмотрения обсуждаемых вопросов;</w:t>
      </w:r>
    </w:p>
    <w:p w:rsidR="001941C4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 xml:space="preserve">5) </w:t>
      </w:r>
      <w:r w:rsidRPr="00F550EB">
        <w:rPr>
          <w:rFonts w:ascii="Times New Roman" w:hAnsi="Times New Roman" w:cs="Times New Roman"/>
          <w:sz w:val="28"/>
          <w:szCs w:val="28"/>
        </w:rPr>
        <w:t xml:space="preserve">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7" w:history="1">
        <w:r w:rsidRPr="00F550EB">
          <w:rPr>
            <w:rStyle w:val="a4"/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550EB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1941C4" w:rsidRPr="00F550EB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контроль за подготовкой документов и материалов к заседаниям комиссии, ведением протоколов рассмотрения и оценки заявок, протоколов проведения итогов определения поставщика (подрядчика, исполнителя), протоколов определения поставщика (подрядчика, исполнителя);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50EB">
        <w:rPr>
          <w:rFonts w:ascii="Times New Roman" w:hAnsi="Times New Roman" w:cs="Times New Roman"/>
          <w:sz w:val="28"/>
          <w:szCs w:val="28"/>
        </w:rPr>
        <w:t>) осуществляет иные действия</w:t>
      </w:r>
      <w:r w:rsidRPr="008B2D3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РФ, настоящим Положением.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23. В период отсутствия председателя его обязанности исполняет заместитель председателя.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 xml:space="preserve"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</w:t>
      </w:r>
      <w:proofErr w:type="gramStart"/>
      <w:r w:rsidRPr="008B2D30">
        <w:rPr>
          <w:rFonts w:ascii="Times New Roman" w:hAnsi="Times New Roman" w:cs="Times New Roman"/>
          <w:sz w:val="28"/>
          <w:szCs w:val="28"/>
        </w:rPr>
        <w:t>РФ,  извещением</w:t>
      </w:r>
      <w:proofErr w:type="gramEnd"/>
      <w:r w:rsidRPr="008B2D30">
        <w:rPr>
          <w:rFonts w:ascii="Times New Roman" w:hAnsi="Times New Roman" w:cs="Times New Roman"/>
          <w:sz w:val="28"/>
          <w:szCs w:val="28"/>
        </w:rPr>
        <w:t xml:space="preserve"> об осуществлении закупки;</w:t>
      </w:r>
    </w:p>
    <w:p w:rsidR="001941C4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1941C4" w:rsidRPr="008B2D30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является членом комиссии.</w:t>
      </w:r>
    </w:p>
    <w:p w:rsidR="001941C4" w:rsidRPr="008B2D30" w:rsidRDefault="001941C4" w:rsidP="001941C4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8B2D30" w:rsidRDefault="001941C4" w:rsidP="001941C4">
      <w:pPr>
        <w:pStyle w:val="ConsPlusTitle"/>
        <w:spacing w:line="252" w:lineRule="auto"/>
        <w:ind w:firstLine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B2D30">
        <w:rPr>
          <w:rFonts w:ascii="Times New Roman" w:hAnsi="Times New Roman" w:cs="Times New Roman"/>
          <w:b w:val="0"/>
          <w:sz w:val="28"/>
          <w:szCs w:val="28"/>
        </w:rPr>
        <w:t>Раздел II. Регламент работы комиссии при определении</w:t>
      </w:r>
    </w:p>
    <w:p w:rsidR="001941C4" w:rsidRPr="008B2D30" w:rsidRDefault="001941C4" w:rsidP="001941C4">
      <w:pPr>
        <w:pStyle w:val="ConsPlusTitle"/>
        <w:spacing w:line="252" w:lineRule="auto"/>
        <w:ind w:firstLine="720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8B2D30">
        <w:rPr>
          <w:rFonts w:ascii="Times New Roman" w:hAnsi="Times New Roman" w:cs="Times New Roman"/>
          <w:b w:val="0"/>
          <w:sz w:val="28"/>
          <w:szCs w:val="28"/>
        </w:rPr>
        <w:lastRenderedPageBreak/>
        <w:t>поставщиков (подрядчиков, исполнителей)</w:t>
      </w:r>
    </w:p>
    <w:p w:rsidR="001941C4" w:rsidRPr="008B2D30" w:rsidRDefault="001941C4" w:rsidP="001941C4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8B2D30" w:rsidRDefault="001941C4" w:rsidP="001941C4">
      <w:pPr>
        <w:pStyle w:val="ConsPlusTitle"/>
        <w:spacing w:line="252" w:lineRule="auto"/>
        <w:ind w:firstLine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B2D30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1941C4" w:rsidRPr="008B2D30" w:rsidRDefault="001941C4" w:rsidP="001941C4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8B2D30" w:rsidRDefault="001941C4" w:rsidP="001941C4">
      <w:pPr>
        <w:adjustRightInd w:val="0"/>
        <w:spacing w:line="252" w:lineRule="auto"/>
        <w:ind w:firstLine="720"/>
        <w:jc w:val="both"/>
        <w:rPr>
          <w:sz w:val="28"/>
          <w:szCs w:val="28"/>
          <w:lang w:eastAsia="en-US"/>
        </w:rPr>
      </w:pPr>
      <w:r w:rsidRPr="008B2D30">
        <w:rPr>
          <w:sz w:val="28"/>
          <w:szCs w:val="28"/>
        </w:rPr>
        <w:t xml:space="preserve">25. Работа комиссии осуществляется на ее заседаниях. Члены комиссии правомочны осуществлять свои функции, если в заседании комиссии участвует не менее чем пятьдесят процентов от общего числа ее членов. </w:t>
      </w:r>
      <w:r w:rsidRPr="008B2D30">
        <w:rPr>
          <w:sz w:val="28"/>
          <w:szCs w:val="28"/>
          <w:lang w:eastAsia="en-US"/>
        </w:rPr>
        <w:t>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1941C4" w:rsidRPr="008B2D30" w:rsidRDefault="001941C4" w:rsidP="001941C4">
      <w:pPr>
        <w:pStyle w:val="ConsPlusNormal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D30">
        <w:rPr>
          <w:rFonts w:ascii="Times New Roman" w:hAnsi="Times New Roman" w:cs="Times New Roman"/>
          <w:sz w:val="28"/>
          <w:szCs w:val="28"/>
        </w:rPr>
        <w:t xml:space="preserve">26. Решения комиссии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8B2D30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на заседании членов. При голосовании каждый член комиссии имеет один голос.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председательствующего на заседаниях комиссии является решающим. </w:t>
      </w:r>
    </w:p>
    <w:p w:rsidR="001941C4" w:rsidRPr="008B2D30" w:rsidRDefault="001941C4" w:rsidP="001941C4">
      <w:pPr>
        <w:adjustRightInd w:val="0"/>
        <w:spacing w:line="252" w:lineRule="auto"/>
        <w:ind w:firstLine="720"/>
        <w:jc w:val="both"/>
        <w:rPr>
          <w:sz w:val="28"/>
          <w:szCs w:val="28"/>
          <w:lang w:eastAsia="en-US"/>
        </w:rPr>
      </w:pPr>
      <w:r w:rsidRPr="008B2D30">
        <w:rPr>
          <w:sz w:val="28"/>
          <w:szCs w:val="28"/>
          <w:lang w:eastAsia="en-US"/>
        </w:rPr>
        <w:t>27. Замена члена комиссии допускается только по решению Заказчика, принявшего решение о создании комиссии.</w:t>
      </w:r>
    </w:p>
    <w:p w:rsidR="001941C4" w:rsidRPr="008B2D30" w:rsidRDefault="001941C4" w:rsidP="001941C4">
      <w:pPr>
        <w:adjustRightInd w:val="0"/>
        <w:spacing w:line="252" w:lineRule="auto"/>
        <w:ind w:firstLine="720"/>
        <w:jc w:val="both"/>
        <w:rPr>
          <w:sz w:val="28"/>
          <w:szCs w:val="28"/>
          <w:lang w:eastAsia="en-US"/>
        </w:rPr>
      </w:pPr>
      <w:r w:rsidRPr="008B2D30">
        <w:rPr>
          <w:sz w:val="28"/>
          <w:szCs w:val="28"/>
          <w:lang w:eastAsia="en-US"/>
        </w:rPr>
        <w:t>28. </w:t>
      </w:r>
      <w:r>
        <w:rPr>
          <w:sz w:val="28"/>
          <w:szCs w:val="28"/>
          <w:lang w:eastAsia="en-US"/>
        </w:rPr>
        <w:t>Принятие решения членами комиссии путем проведения заочного голосования, а также д</w:t>
      </w:r>
      <w:r w:rsidRPr="008B2D30">
        <w:rPr>
          <w:sz w:val="28"/>
          <w:szCs w:val="28"/>
          <w:lang w:eastAsia="en-US"/>
        </w:rPr>
        <w:t xml:space="preserve">елегирование </w:t>
      </w:r>
      <w:r>
        <w:rPr>
          <w:sz w:val="28"/>
          <w:szCs w:val="28"/>
          <w:lang w:eastAsia="en-US"/>
        </w:rPr>
        <w:t>ими</w:t>
      </w:r>
      <w:r w:rsidRPr="008B2D30">
        <w:rPr>
          <w:sz w:val="28"/>
          <w:szCs w:val="28"/>
          <w:lang w:eastAsia="en-US"/>
        </w:rPr>
        <w:t xml:space="preserve"> своих полномочий иным лицам не допускается.</w:t>
      </w:r>
    </w:p>
    <w:p w:rsidR="001941C4" w:rsidRPr="008B2D30" w:rsidRDefault="001941C4" w:rsidP="001941C4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</w:p>
    <w:p w:rsidR="001941C4" w:rsidRPr="00DD6CB5" w:rsidRDefault="001941C4" w:rsidP="001941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C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D6CB5">
        <w:rPr>
          <w:rFonts w:ascii="Times New Roman" w:hAnsi="Times New Roman" w:cs="Times New Roman"/>
          <w:b/>
          <w:sz w:val="28"/>
          <w:szCs w:val="28"/>
        </w:rPr>
        <w:t>2</w:t>
      </w:r>
      <w:r w:rsidRPr="00DD6CB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D6C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D6CB5">
        <w:rPr>
          <w:rFonts w:ascii="Times New Roman" w:hAnsi="Times New Roman" w:cs="Times New Roman"/>
          <w:b/>
          <w:sz w:val="28"/>
          <w:szCs w:val="28"/>
        </w:rPr>
        <w:t xml:space="preserve"> Регламент работы комиссии при осуществлении закупок путем проведения открытого конкурса в электронной форме</w:t>
      </w:r>
    </w:p>
    <w:p w:rsidR="001941C4" w:rsidRPr="008B2D30" w:rsidRDefault="001941C4" w:rsidP="001941C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 w:rsidRPr="00DD6CB5">
        <w:rPr>
          <w:rFonts w:ascii="Times New Roman" w:hAnsi="Times New Roman" w:cs="Times New Roman"/>
          <w:sz w:val="28"/>
          <w:szCs w:val="28"/>
        </w:rPr>
        <w:t>29. Рассмотрение и оценка первых частей заявок на участие в открытом конкурсе в электронной форме: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>1)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DD6CB5">
        <w:rPr>
          <w:rFonts w:ascii="Times New Roman" w:hAnsi="Times New Roman" w:cs="Times New Roman"/>
          <w:sz w:val="28"/>
          <w:szCs w:val="28"/>
        </w:rPr>
        <w:t xml:space="preserve"> объявляет объект закупки, номер извещения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>об осуществлении закупки</w:t>
      </w:r>
      <w:r w:rsidRPr="00DD6CB5">
        <w:rPr>
          <w:rFonts w:ascii="Times New Roman" w:hAnsi="Times New Roman" w:cs="Times New Roman"/>
          <w:sz w:val="28"/>
          <w:szCs w:val="28"/>
        </w:rPr>
        <w:t>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6CB5">
        <w:rPr>
          <w:rFonts w:ascii="Times New Roman" w:hAnsi="Times New Roman" w:cs="Times New Roman"/>
          <w:sz w:val="28"/>
          <w:szCs w:val="28"/>
        </w:rPr>
        <w:t xml:space="preserve">)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заявки на участие в открытом конкурсе в электронной форме на соответствие требованиям, установленным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D6CB5">
        <w:rPr>
          <w:rFonts w:ascii="Times New Roman" w:hAnsi="Times New Roman" w:cs="Times New Roman"/>
          <w:sz w:val="28"/>
          <w:szCs w:val="28"/>
        </w:rPr>
        <w:t xml:space="preserve"> и извещением об осуществлении закупки;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6CB5">
        <w:rPr>
          <w:rFonts w:ascii="Times New Roman" w:hAnsi="Times New Roman" w:cs="Times New Roman"/>
          <w:sz w:val="28"/>
          <w:szCs w:val="28"/>
        </w:rPr>
        <w:t xml:space="preserve">) комиссия рассматривает первые части заявок на участие в открытом конкурсе в электронной форме на соответствие требованиям Федерального </w:t>
      </w:r>
      <w:hyperlink r:id="rId28" w:history="1">
        <w:r w:rsidRPr="00DD6CB5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DD6CB5">
        <w:rPr>
          <w:rFonts w:ascii="Times New Roman" w:hAnsi="Times New Roman" w:cs="Times New Roman"/>
          <w:sz w:val="28"/>
          <w:szCs w:val="28"/>
        </w:rPr>
        <w:t xml:space="preserve"> № 44-ФЗ и извещения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>об осуществлении закупки</w:t>
      </w:r>
      <w:r w:rsidRPr="00DD6CB5">
        <w:rPr>
          <w:rFonts w:ascii="Times New Roman" w:hAnsi="Times New Roman" w:cs="Times New Roman"/>
          <w:sz w:val="28"/>
          <w:szCs w:val="28"/>
        </w:rPr>
        <w:t>, при этом каждый член комиссии выражает свое мнение;</w:t>
      </w:r>
    </w:p>
    <w:p w:rsidR="001941C4" w:rsidRPr="00DD6CB5" w:rsidRDefault="001941C4" w:rsidP="001941C4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DD6CB5">
        <w:rPr>
          <w:sz w:val="28"/>
          <w:szCs w:val="28"/>
        </w:rPr>
        <w:t xml:space="preserve">) комиссия осуществляет </w:t>
      </w:r>
      <w:r w:rsidRPr="00DD6CB5">
        <w:rPr>
          <w:sz w:val="28"/>
          <w:szCs w:val="28"/>
          <w:lang w:eastAsia="en-US"/>
        </w:rPr>
        <w:t xml:space="preserve">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9" w:history="1">
        <w:r w:rsidRPr="00DD6CB5">
          <w:rPr>
            <w:rStyle w:val="a4"/>
            <w:sz w:val="28"/>
            <w:szCs w:val="28"/>
            <w:lang w:eastAsia="en-US"/>
          </w:rPr>
          <w:t>пунктами 2</w:t>
        </w:r>
      </w:hyperlink>
      <w:r w:rsidRPr="00DD6CB5">
        <w:rPr>
          <w:sz w:val="28"/>
          <w:szCs w:val="28"/>
          <w:lang w:eastAsia="en-US"/>
        </w:rPr>
        <w:t xml:space="preserve"> и </w:t>
      </w:r>
      <w:hyperlink r:id="rId30" w:history="1">
        <w:r w:rsidRPr="00DD6CB5">
          <w:rPr>
            <w:rStyle w:val="a4"/>
            <w:sz w:val="28"/>
            <w:szCs w:val="28"/>
            <w:lang w:eastAsia="en-US"/>
          </w:rPr>
          <w:t>3 части 1 статьи 32</w:t>
        </w:r>
      </w:hyperlink>
      <w:r w:rsidRPr="00DD6CB5">
        <w:rPr>
          <w:sz w:val="28"/>
          <w:szCs w:val="28"/>
          <w:lang w:eastAsia="en-US"/>
        </w:rPr>
        <w:t xml:space="preserve"> Федерального закона </w:t>
      </w:r>
      <w:r w:rsidRPr="00DD6CB5">
        <w:rPr>
          <w:sz w:val="28"/>
          <w:szCs w:val="28"/>
          <w:lang w:eastAsia="en-US"/>
        </w:rPr>
        <w:br/>
      </w:r>
      <w:r w:rsidRPr="00DD6CB5">
        <w:rPr>
          <w:sz w:val="28"/>
          <w:szCs w:val="28"/>
          <w:lang w:eastAsia="en-US"/>
        </w:rPr>
        <w:lastRenderedPageBreak/>
        <w:t>№ 44-ФЗ (если такие критерии установлены извещением об осуществлении закупки)</w:t>
      </w:r>
      <w:r w:rsidRPr="00DD6CB5">
        <w:rPr>
          <w:sz w:val="28"/>
          <w:szCs w:val="28"/>
        </w:rPr>
        <w:t>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6CB5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В указанном протоколе отражается информация, предусмотренная </w:t>
      </w:r>
      <w:hyperlink r:id="rId31" w:history="1">
        <w:r w:rsidRPr="00DD6CB5">
          <w:rPr>
            <w:rStyle w:val="a4"/>
            <w:rFonts w:ascii="Times New Roman" w:hAnsi="Times New Roman" w:cs="Times New Roman"/>
            <w:sz w:val="28"/>
            <w:szCs w:val="28"/>
          </w:rPr>
          <w:t xml:space="preserve">частью 6 статьи </w:t>
        </w:r>
      </w:hyperlink>
      <w:r w:rsidRPr="00DD6CB5">
        <w:rPr>
          <w:rFonts w:ascii="Times New Roman" w:hAnsi="Times New Roman" w:cs="Times New Roman"/>
          <w:sz w:val="28"/>
          <w:szCs w:val="28"/>
        </w:rPr>
        <w:t xml:space="preserve"> 48 Федерального закона №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оператору электронной площадки;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6CB5">
        <w:rPr>
          <w:rFonts w:ascii="Times New Roman" w:hAnsi="Times New Roman" w:cs="Times New Roman"/>
          <w:sz w:val="28"/>
          <w:szCs w:val="28"/>
        </w:rPr>
        <w:t>) в случае, если открытый конкурс в электронной форме признан несостоявшимся по основанию, предусмотренному пунктом 1 части 1 статьи 52 Федерального закона №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пунктами 1, 2, 4 – 7 части 17 статьи 48 Федерального закона № 44-ФЗ.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DD6CB5">
        <w:rPr>
          <w:rFonts w:ascii="Times New Roman" w:hAnsi="Times New Roman" w:cs="Times New Roman"/>
          <w:sz w:val="28"/>
          <w:szCs w:val="28"/>
        </w:rPr>
        <w:t>30. Рассмотрение и оценка вторых частей заявок на участие в открытом конкурсе в электронной форме: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объявляет объект закупки, номер извещения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 xml:space="preserve">об осуществлении </w:t>
      </w:r>
      <w:r w:rsidRPr="00DD6CB5">
        <w:rPr>
          <w:rFonts w:ascii="Times New Roman" w:hAnsi="Times New Roman" w:cs="Times New Roman"/>
          <w:sz w:val="28"/>
          <w:szCs w:val="28"/>
        </w:rPr>
        <w:t>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4) комиссия рассматривает вторые части заявок на участие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 xml:space="preserve">об осуществлении </w:t>
      </w:r>
      <w:r w:rsidRPr="00DD6CB5">
        <w:rPr>
          <w:rFonts w:ascii="Times New Roman" w:hAnsi="Times New Roman" w:cs="Times New Roman"/>
          <w:sz w:val="28"/>
          <w:szCs w:val="28"/>
        </w:rPr>
        <w:t>закупки;</w:t>
      </w:r>
    </w:p>
    <w:p w:rsidR="001941C4" w:rsidRPr="00DD6CB5" w:rsidRDefault="001941C4" w:rsidP="001941C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DD6CB5">
        <w:rPr>
          <w:sz w:val="28"/>
          <w:szCs w:val="28"/>
        </w:rPr>
        <w:t xml:space="preserve">5)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</w:t>
      </w:r>
      <w:r w:rsidRPr="00DD6CB5">
        <w:rPr>
          <w:sz w:val="28"/>
          <w:szCs w:val="28"/>
          <w:lang w:eastAsia="en-US"/>
        </w:rPr>
        <w:t xml:space="preserve">по критерию, предусмотренному </w:t>
      </w:r>
      <w:hyperlink r:id="rId32" w:history="1">
        <w:r w:rsidRPr="00DD6CB5">
          <w:rPr>
            <w:rStyle w:val="a4"/>
            <w:sz w:val="28"/>
            <w:szCs w:val="28"/>
            <w:lang w:eastAsia="en-US"/>
          </w:rPr>
          <w:t>пунктом 4 части 1 статьи 32</w:t>
        </w:r>
      </w:hyperlink>
      <w:r w:rsidRPr="00DD6CB5">
        <w:rPr>
          <w:sz w:val="28"/>
          <w:szCs w:val="28"/>
          <w:lang w:eastAsia="en-US"/>
        </w:rPr>
        <w:t xml:space="preserve"> Федерального закона № 44-ФЗ (если такой критерий установлен извещением об осуществлении закупки).</w:t>
      </w:r>
      <w:r w:rsidRPr="00DD6CB5">
        <w:rPr>
          <w:sz w:val="28"/>
          <w:szCs w:val="28"/>
        </w:rPr>
        <w:t xml:space="preserve"> Оценка указанных заявок не осуществляется в случае признания открытого конкурса в электронной форме несостоявшимся в соответствии с пунктами 2, 4 части 1 статьи 52 Федерального закона № 44-ФЗ;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lastRenderedPageBreak/>
        <w:t>6)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 секретарь с использованием электронной площадки и подписывается членами комиссии усиленными электронными подписями не позднее даты окончания рассмотрения и оценки  вторых частей заявок, и содержит информацию, предусмотренную частью 13 статьи 48 Федерального закона № 44-ФЗ;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>31. Оценка третьих частей заявок на участие в открытом конкурсе в электронной форме: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объявляет объект закупки, номер извещения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 xml:space="preserve">об осуществлении </w:t>
      </w:r>
      <w:r w:rsidRPr="00DD6CB5">
        <w:rPr>
          <w:rFonts w:ascii="Times New Roman" w:hAnsi="Times New Roman" w:cs="Times New Roman"/>
          <w:sz w:val="28"/>
          <w:szCs w:val="28"/>
        </w:rPr>
        <w:t>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>2) комиссия осуществляет оценку ценовых предложений по критерию, предусмотренному пунктом 1 части 1 статьи 32 Федерального закона № 44-ФЗ;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3) на основании результатов оценки первых и вторых частей заявок на участие в открытом конкурсе в электронной </w:t>
      </w:r>
      <w:proofErr w:type="gramStart"/>
      <w:r w:rsidRPr="00DD6CB5">
        <w:rPr>
          <w:rFonts w:ascii="Times New Roman" w:hAnsi="Times New Roman" w:cs="Times New Roman"/>
          <w:sz w:val="28"/>
          <w:szCs w:val="28"/>
        </w:rPr>
        <w:t>форме,  а</w:t>
      </w:r>
      <w:proofErr w:type="gramEnd"/>
      <w:r w:rsidRPr="00DD6CB5">
        <w:rPr>
          <w:rFonts w:ascii="Times New Roman" w:hAnsi="Times New Roman" w:cs="Times New Roman"/>
          <w:sz w:val="28"/>
          <w:szCs w:val="28"/>
        </w:rPr>
        <w:t xml:space="preserve">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частью 17 статьи 48 Федерального закона № 44-ФЗ;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4) протокол подведения итогов определения поставщика (подрядчика, исполнителя) в день его подписания направляется секретарем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оператору электронной площадки; 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5) 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3" w:history="1">
        <w:r w:rsidRPr="00DD6CB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CB5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>Глава 3. Регламент работы комиссии при осуществлении закупок путем проведения аукциона в электронной форме (электронного аукциона)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>32. Рассмотрение заявок на участие в электронном аукционе: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объявляет объект закупки, номер извещения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>об осуществлении закупки</w:t>
      </w:r>
      <w:r w:rsidRPr="00DD6CB5">
        <w:rPr>
          <w:rFonts w:ascii="Times New Roman" w:hAnsi="Times New Roman" w:cs="Times New Roman"/>
          <w:sz w:val="28"/>
          <w:szCs w:val="28"/>
        </w:rPr>
        <w:t>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6CB5">
        <w:rPr>
          <w:rFonts w:ascii="Times New Roman" w:hAnsi="Times New Roman" w:cs="Times New Roman"/>
          <w:sz w:val="28"/>
          <w:szCs w:val="28"/>
        </w:rPr>
        <w:t xml:space="preserve">)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объявляет количество, идентификационные номера заявок на участие в электронном аукционе и предоставляет на </w:t>
      </w:r>
      <w:r w:rsidRPr="00DD6CB5">
        <w:rPr>
          <w:rFonts w:ascii="Times New Roman" w:hAnsi="Times New Roman" w:cs="Times New Roman"/>
          <w:sz w:val="28"/>
          <w:szCs w:val="28"/>
        </w:rPr>
        <w:lastRenderedPageBreak/>
        <w:t>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1941C4" w:rsidRPr="00DD6CB5" w:rsidRDefault="001941C4" w:rsidP="001941C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B5">
        <w:rPr>
          <w:sz w:val="28"/>
          <w:szCs w:val="28"/>
        </w:rPr>
        <w:t xml:space="preserve">) комиссия </w:t>
      </w:r>
      <w:r w:rsidRPr="00DD6CB5">
        <w:rPr>
          <w:sz w:val="28"/>
          <w:szCs w:val="28"/>
          <w:lang w:eastAsia="en-US"/>
        </w:rPr>
        <w:t xml:space="preserve">рассматривает заявки на участие в закупке, протокол подачи ценовых предложений, а также предусмотренные </w:t>
      </w:r>
      <w:hyperlink r:id="rId34" w:history="1">
        <w:r w:rsidRPr="00DD6CB5">
          <w:rPr>
            <w:rStyle w:val="a4"/>
            <w:sz w:val="28"/>
            <w:szCs w:val="28"/>
            <w:lang w:eastAsia="en-US"/>
          </w:rPr>
          <w:t>пунктами 2</w:t>
        </w:r>
      </w:hyperlink>
      <w:r w:rsidRPr="00DD6CB5">
        <w:rPr>
          <w:sz w:val="28"/>
          <w:szCs w:val="28"/>
          <w:lang w:eastAsia="en-US"/>
        </w:rPr>
        <w:t xml:space="preserve"> и </w:t>
      </w:r>
      <w:hyperlink r:id="rId35" w:history="1">
        <w:r w:rsidRPr="00DD6CB5">
          <w:rPr>
            <w:rStyle w:val="a4"/>
            <w:sz w:val="28"/>
            <w:szCs w:val="28"/>
            <w:lang w:eastAsia="en-US"/>
          </w:rPr>
          <w:t>3 части 6 статьи 43</w:t>
        </w:r>
      </w:hyperlink>
      <w:r w:rsidRPr="00DD6CB5">
        <w:rPr>
          <w:sz w:val="28"/>
          <w:szCs w:val="28"/>
          <w:lang w:eastAsia="en-US"/>
        </w:rPr>
        <w:t xml:space="preserve"> Федерального закона № 44-ФЗ информацию и документы участников закупки </w:t>
      </w:r>
      <w:r w:rsidRPr="00DD6CB5">
        <w:rPr>
          <w:sz w:val="28"/>
          <w:szCs w:val="28"/>
        </w:rPr>
        <w:t xml:space="preserve">на соответствие требованиям извещения </w:t>
      </w:r>
      <w:r w:rsidRPr="00DD6CB5">
        <w:rPr>
          <w:sz w:val="28"/>
          <w:szCs w:val="28"/>
          <w:lang w:eastAsia="en-US"/>
        </w:rPr>
        <w:t>об осуществлении закупки</w:t>
      </w:r>
      <w:r w:rsidRPr="00DD6CB5">
        <w:rPr>
          <w:sz w:val="28"/>
          <w:szCs w:val="28"/>
        </w:rPr>
        <w:t>, при этом каждый член комиссии выражает свое мнение;</w:t>
      </w:r>
    </w:p>
    <w:p w:rsidR="001941C4" w:rsidRPr="00DD6CB5" w:rsidRDefault="001941C4" w:rsidP="001941C4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DD6CB5">
        <w:rPr>
          <w:sz w:val="28"/>
          <w:szCs w:val="28"/>
        </w:rPr>
        <w:t xml:space="preserve">) 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</w:t>
      </w:r>
      <w:r w:rsidRPr="00DD6CB5">
        <w:rPr>
          <w:sz w:val="28"/>
          <w:szCs w:val="28"/>
          <w:lang w:eastAsia="en-US"/>
        </w:rPr>
        <w:t>подведения итогов определения поставщика (подрядчика, исполнителя</w:t>
      </w:r>
      <w:r w:rsidRPr="00DD6CB5">
        <w:rPr>
          <w:sz w:val="28"/>
          <w:szCs w:val="28"/>
        </w:rPr>
        <w:t xml:space="preserve">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6" w:history="1">
        <w:r w:rsidRPr="00DD6CB5">
          <w:rPr>
            <w:rStyle w:val="a4"/>
            <w:sz w:val="28"/>
            <w:szCs w:val="28"/>
            <w:lang w:eastAsia="en-US"/>
          </w:rPr>
          <w:t>пунктами 1</w:t>
        </w:r>
      </w:hyperlink>
      <w:r w:rsidRPr="00DD6CB5">
        <w:rPr>
          <w:sz w:val="28"/>
          <w:szCs w:val="28"/>
          <w:lang w:eastAsia="en-US"/>
        </w:rPr>
        <w:t xml:space="preserve">, </w:t>
      </w:r>
      <w:hyperlink r:id="rId37" w:history="1">
        <w:r w:rsidRPr="00DD6CB5">
          <w:rPr>
            <w:rStyle w:val="a4"/>
            <w:sz w:val="28"/>
            <w:szCs w:val="28"/>
            <w:lang w:eastAsia="en-US"/>
          </w:rPr>
          <w:t>2</w:t>
        </w:r>
      </w:hyperlink>
      <w:r w:rsidRPr="00DD6CB5">
        <w:rPr>
          <w:sz w:val="28"/>
          <w:szCs w:val="28"/>
          <w:lang w:eastAsia="en-US"/>
        </w:rPr>
        <w:t xml:space="preserve">, </w:t>
      </w:r>
      <w:hyperlink r:id="rId38" w:history="1">
        <w:r w:rsidRPr="00DD6CB5">
          <w:rPr>
            <w:rStyle w:val="a4"/>
            <w:sz w:val="28"/>
            <w:szCs w:val="28"/>
            <w:lang w:eastAsia="en-US"/>
          </w:rPr>
          <w:t>4</w:t>
        </w:r>
      </w:hyperlink>
      <w:r w:rsidRPr="00DD6CB5">
        <w:rPr>
          <w:sz w:val="28"/>
          <w:szCs w:val="28"/>
          <w:lang w:eastAsia="en-US"/>
        </w:rPr>
        <w:t xml:space="preserve"> - </w:t>
      </w:r>
      <w:hyperlink r:id="rId39" w:history="1">
        <w:r w:rsidRPr="00DD6CB5">
          <w:rPr>
            <w:rStyle w:val="a4"/>
            <w:sz w:val="28"/>
            <w:szCs w:val="28"/>
            <w:lang w:eastAsia="en-US"/>
          </w:rPr>
          <w:t>7 части 17 статьи 48</w:t>
        </w:r>
      </w:hyperlink>
      <w:r w:rsidRPr="00DD6CB5">
        <w:rPr>
          <w:sz w:val="28"/>
          <w:szCs w:val="28"/>
        </w:rPr>
        <w:t xml:space="preserve"> Федерального закона № 44-ФЗ.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6CB5">
        <w:rPr>
          <w:rFonts w:ascii="Times New Roman" w:hAnsi="Times New Roman" w:cs="Times New Roman"/>
          <w:sz w:val="28"/>
          <w:szCs w:val="28"/>
        </w:rPr>
        <w:t xml:space="preserve">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Федеральным </w:t>
      </w:r>
      <w:hyperlink r:id="rId40" w:history="1">
        <w:r w:rsidRPr="00DD6CB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CB5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Глава 4. Регламент </w:t>
      </w:r>
      <w:r>
        <w:rPr>
          <w:rFonts w:ascii="Times New Roman" w:hAnsi="Times New Roman" w:cs="Times New Roman"/>
          <w:sz w:val="28"/>
          <w:szCs w:val="28"/>
        </w:rPr>
        <w:t>работы комиссии</w:t>
      </w:r>
      <w:r w:rsidRPr="00DD6CB5">
        <w:rPr>
          <w:rFonts w:ascii="Times New Roman" w:hAnsi="Times New Roman" w:cs="Times New Roman"/>
          <w:sz w:val="28"/>
          <w:szCs w:val="28"/>
        </w:rPr>
        <w:t xml:space="preserve"> при осуществлении закупок путем проведения запроса котировок в электронной форме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>33. Рассмотрение заявок на участие в запросе котировок в электронной форме: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B5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6CB5">
        <w:rPr>
          <w:rFonts w:ascii="Times New Roman" w:hAnsi="Times New Roman" w:cs="Times New Roman"/>
          <w:sz w:val="28"/>
          <w:szCs w:val="28"/>
        </w:rPr>
        <w:t xml:space="preserve">объявляет объект закупки, номер извещения </w:t>
      </w:r>
      <w:r w:rsidRPr="00DD6CB5">
        <w:rPr>
          <w:rFonts w:ascii="Times New Roman" w:hAnsi="Times New Roman" w:cs="Times New Roman"/>
          <w:sz w:val="28"/>
          <w:szCs w:val="28"/>
          <w:lang w:eastAsia="en-US"/>
        </w:rPr>
        <w:t>об осуществлении закупки</w:t>
      </w:r>
      <w:r w:rsidRPr="00DD6CB5">
        <w:rPr>
          <w:rFonts w:ascii="Times New Roman" w:hAnsi="Times New Roman" w:cs="Times New Roman"/>
          <w:sz w:val="28"/>
          <w:szCs w:val="28"/>
        </w:rPr>
        <w:t>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6CB5">
        <w:rPr>
          <w:rFonts w:ascii="Times New Roman" w:hAnsi="Times New Roman" w:cs="Times New Roman"/>
          <w:sz w:val="28"/>
          <w:szCs w:val="28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1941C4" w:rsidRPr="00DD6CB5" w:rsidRDefault="001941C4" w:rsidP="001941C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CB5">
        <w:rPr>
          <w:sz w:val="28"/>
          <w:szCs w:val="28"/>
        </w:rPr>
        <w:t xml:space="preserve">) комиссия рассматривает заявки, информацию и документы, направленные оператором электронной площадки, на соответствие требованиям извещения </w:t>
      </w:r>
      <w:r w:rsidRPr="00DD6CB5">
        <w:rPr>
          <w:sz w:val="28"/>
          <w:szCs w:val="28"/>
          <w:lang w:eastAsia="en-US"/>
        </w:rPr>
        <w:t>об осуществлении закупки</w:t>
      </w:r>
      <w:r w:rsidRPr="00DD6CB5">
        <w:rPr>
          <w:sz w:val="28"/>
          <w:szCs w:val="28"/>
        </w:rPr>
        <w:t>, при этом каждый член комиссии выражает свое мнение.</w:t>
      </w:r>
    </w:p>
    <w:p w:rsidR="001941C4" w:rsidRPr="00DD6CB5" w:rsidRDefault="001941C4" w:rsidP="001941C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CB5">
        <w:rPr>
          <w:sz w:val="28"/>
          <w:szCs w:val="28"/>
        </w:rPr>
        <w:t xml:space="preserve">) 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</w:t>
      </w:r>
      <w:r w:rsidRPr="00DD6CB5">
        <w:rPr>
          <w:sz w:val="28"/>
          <w:szCs w:val="28"/>
          <w:lang w:eastAsia="en-US"/>
        </w:rPr>
        <w:t>подведения итогов определения поставщика (подрядчика, исполнителя</w:t>
      </w:r>
      <w:r w:rsidRPr="00DD6CB5">
        <w:rPr>
          <w:sz w:val="28"/>
          <w:szCs w:val="28"/>
        </w:rPr>
        <w:t xml:space="preserve">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</w:t>
      </w:r>
      <w:r w:rsidRPr="00DD6CB5">
        <w:rPr>
          <w:sz w:val="28"/>
          <w:szCs w:val="28"/>
        </w:rPr>
        <w:lastRenderedPageBreak/>
        <w:t xml:space="preserve">предусмотренная </w:t>
      </w:r>
      <w:hyperlink r:id="rId41" w:history="1">
        <w:r w:rsidRPr="00DD6CB5">
          <w:rPr>
            <w:rStyle w:val="a4"/>
            <w:sz w:val="28"/>
            <w:szCs w:val="28"/>
            <w:lang w:eastAsia="en-US"/>
          </w:rPr>
          <w:t>пунктами 1</w:t>
        </w:r>
      </w:hyperlink>
      <w:r w:rsidRPr="00DD6CB5">
        <w:rPr>
          <w:sz w:val="28"/>
          <w:szCs w:val="28"/>
          <w:lang w:eastAsia="en-US"/>
        </w:rPr>
        <w:t xml:space="preserve">, </w:t>
      </w:r>
      <w:hyperlink r:id="rId42" w:history="1">
        <w:r w:rsidRPr="00DD6CB5">
          <w:rPr>
            <w:rStyle w:val="a4"/>
            <w:sz w:val="28"/>
            <w:szCs w:val="28"/>
            <w:lang w:eastAsia="en-US"/>
          </w:rPr>
          <w:t>2</w:t>
        </w:r>
      </w:hyperlink>
      <w:r w:rsidRPr="00DD6CB5">
        <w:rPr>
          <w:sz w:val="28"/>
          <w:szCs w:val="28"/>
          <w:lang w:eastAsia="en-US"/>
        </w:rPr>
        <w:t xml:space="preserve">, </w:t>
      </w:r>
      <w:hyperlink r:id="rId43" w:history="1">
        <w:r w:rsidRPr="00DD6CB5">
          <w:rPr>
            <w:rStyle w:val="a4"/>
            <w:sz w:val="28"/>
            <w:szCs w:val="28"/>
            <w:lang w:eastAsia="en-US"/>
          </w:rPr>
          <w:t>4</w:t>
        </w:r>
      </w:hyperlink>
      <w:r w:rsidRPr="00DD6CB5">
        <w:rPr>
          <w:sz w:val="28"/>
          <w:szCs w:val="28"/>
          <w:lang w:eastAsia="en-US"/>
        </w:rPr>
        <w:t xml:space="preserve"> - </w:t>
      </w:r>
      <w:hyperlink r:id="rId44" w:history="1">
        <w:r w:rsidRPr="00DD6CB5">
          <w:rPr>
            <w:rStyle w:val="a4"/>
            <w:sz w:val="28"/>
            <w:szCs w:val="28"/>
            <w:lang w:eastAsia="en-US"/>
          </w:rPr>
          <w:t>7 части 17 статьи 48</w:t>
        </w:r>
      </w:hyperlink>
      <w:r w:rsidRPr="00DD6CB5">
        <w:rPr>
          <w:sz w:val="28"/>
          <w:szCs w:val="28"/>
        </w:rPr>
        <w:t xml:space="preserve"> Федерального закона № 44-ФЗ.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6CB5">
        <w:rPr>
          <w:rFonts w:ascii="Times New Roman" w:hAnsi="Times New Roman" w:cs="Times New Roman"/>
          <w:sz w:val="28"/>
          <w:szCs w:val="28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5" w:history="1">
        <w:r w:rsidRPr="00DD6CB5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CB5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941C4" w:rsidRPr="00DD6CB5" w:rsidRDefault="001941C4" w:rsidP="001941C4">
      <w:pPr>
        <w:ind w:firstLine="709"/>
        <w:jc w:val="both"/>
        <w:rPr>
          <w:sz w:val="28"/>
          <w:szCs w:val="28"/>
        </w:rPr>
      </w:pPr>
    </w:p>
    <w:p w:rsidR="001D6D2A" w:rsidRDefault="001D6D2A"/>
    <w:sectPr w:rsidR="001D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4F"/>
    <w:rsid w:val="0000414F"/>
    <w:rsid w:val="001941C4"/>
    <w:rsid w:val="001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1F9D-4355-42F7-88EB-F804AE9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1941C4"/>
    <w:rPr>
      <w:color w:val="0000FF"/>
      <w:u w:val="single"/>
    </w:rPr>
  </w:style>
  <w:style w:type="paragraph" w:customStyle="1" w:styleId="ConsPlusNormal">
    <w:name w:val="ConsPlusNormal"/>
    <w:rsid w:val="00194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78CAF3FC06697EE9A3E88C238980E5BE2DB01485C88D7A6F177393sAh4E" TargetMode="External"/><Relationship Id="rId13" Type="http://schemas.openxmlformats.org/officeDocument/2006/relationships/hyperlink" Target="consultantplus://offline/ref=63C859CA70E8876043A5BDC131EE2E1A893E5C047BF2C1986DE5E9D0AD5E534DB38AA97D6F3248E2FF66030421bA55C" TargetMode="External"/><Relationship Id="rId18" Type="http://schemas.openxmlformats.org/officeDocument/2006/relationships/hyperlink" Target="consultantplus://offline/ref=63C859CA70E8876043A5BDC131EE2E1A893E5C047BF2C1986DE5E9D0AD5E534DA18AF1776B3C02B3BD2D0C0426BBAB80083983B0bF51C" TargetMode="External"/><Relationship Id="rId26" Type="http://schemas.openxmlformats.org/officeDocument/2006/relationships/hyperlink" Target="consultantplus://offline/ref=63C859CA70E8876043A5BDC131EE2E1A893E5C047BF2C1986DE5E9D0AD5E534DA18AF1716F3E5DB6A83C540923A0B586102581B2F3b05DC" TargetMode="External"/><Relationship Id="rId39" Type="http://schemas.openxmlformats.org/officeDocument/2006/relationships/hyperlink" Target="consultantplus://offline/ref=79E9D972D9C325ED3278876300C2605B17481B5518E3BD65D7847C85FBA7586B2E77CCA878471DB1D1FCED299B3789F23BF6C5DBD38Bg2B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C859CA70E8876043A5BDC131EE2E1A893E5C047BF2C1986DE5E9D0AD5E534DB38AA97D6F3248E2FF66030421bA55C" TargetMode="External"/><Relationship Id="rId34" Type="http://schemas.openxmlformats.org/officeDocument/2006/relationships/hyperlink" Target="consultantplus://offline/ref=AFC26F04386FEEE24643B04D15F085BD135DB16DE63D454C1863FEE040F369869A6166478E86C6138563F1305A6DC8AB1911E8FF12A6J1uEC" TargetMode="External"/><Relationship Id="rId42" Type="http://schemas.openxmlformats.org/officeDocument/2006/relationships/hyperlink" Target="consultantplus://offline/ref=79E9D972D9C325ED3278876300C2605B17481B5518E3BD65D7847C85FBA7586B2E77CCA8784616B1D1FCED299B3789F23BF6C5DBD38Bg2BC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E5278CAF3FC06697EE9A3E88C238980E5BE2DB71888C88D7A6F177393sAh4E" TargetMode="External"/><Relationship Id="rId12" Type="http://schemas.openxmlformats.org/officeDocument/2006/relationships/hyperlink" Target="consultantplus://offline/ref=BE5278CAF3FC06697EE9A3E88C238980E5BE2DB01485C88D7A6F177393sAh4E" TargetMode="External"/><Relationship Id="rId17" Type="http://schemas.openxmlformats.org/officeDocument/2006/relationships/hyperlink" Target="consultantplus://offline/ref=63C859CA70E8876043A5BDC131EE2E1A893E5C047BF2C1986DE5E9D0AD5E534DA18AF1716F3755E6FD73555567F0A686132583B4EF0F4D7EbD59C" TargetMode="External"/><Relationship Id="rId25" Type="http://schemas.openxmlformats.org/officeDocument/2006/relationships/hyperlink" Target="consultantplus://offline/ref=63C859CA70E8876043A5BDC131EE2E1A893E5C047BF2C1986DE5E9D0AD5E534DA18AF1746E3E5DB6A83C540923A0B586102581B2F3b05DC" TargetMode="External"/><Relationship Id="rId33" Type="http://schemas.openxmlformats.org/officeDocument/2006/relationships/hyperlink" Target="consultantplus://offline/ref=63C859CA70E8876043A5BDC131EE2E1A893E5C047BF2C1986DE5E9D0AD5E534DB38AA97D6F3248E2FF66030421bA55C" TargetMode="External"/><Relationship Id="rId38" Type="http://schemas.openxmlformats.org/officeDocument/2006/relationships/hyperlink" Target="consultantplus://offline/ref=79E9D972D9C325ED3278876300C2605B17481B5518E3BD65D7847C85FBA7586B2E77CCA878471EB1D1FCED299B3789F23BF6C5DBD38Bg2BC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C859CA70E8876043A5BDC131EE2E1A893E5C047BF2C1986DE5E9D0AD5E534DA18AF1716F3651E3F973555567F0A686132583B4EF0F4D7EbD59C" TargetMode="External"/><Relationship Id="rId20" Type="http://schemas.openxmlformats.org/officeDocument/2006/relationships/hyperlink" Target="consultantplus://offline/ref=63C859CA70E8876043A5BDC131EE2E1A893E5C047BF2C1986DE5E9D0AD5E534DA18AF1776B3C02B3BD2D0C0426BBAB80083983B0bF51C" TargetMode="External"/><Relationship Id="rId29" Type="http://schemas.openxmlformats.org/officeDocument/2006/relationships/hyperlink" Target="consultantplus://offline/ref=DC300F811C581398698B9E7179EE0B77B906A8777C417764D53DD70490C76F1B36F6ADF87360593F788518C05329F38B1D47D2162633B389s4a3C" TargetMode="External"/><Relationship Id="rId41" Type="http://schemas.openxmlformats.org/officeDocument/2006/relationships/hyperlink" Target="consultantplus://offline/ref=79E9D972D9C325ED3278876300C2605B17481B5518E3BD65D7847C85FBA7586B2E77CCA8784619B1D1FCED299B3789F23BF6C5DBD38Bg2B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78CAF3FC06697EE9A3E88C238980E5BE2CBA1588C88D7A6F177393sAh4E" TargetMode="External"/><Relationship Id="rId11" Type="http://schemas.openxmlformats.org/officeDocument/2006/relationships/hyperlink" Target="consultantplus://offline/ref=BE5278CAF3FC06697EE9A3E88C238980E5BE2DB71888C88D7A6F177393sAh4E" TargetMode="External"/><Relationship Id="rId24" Type="http://schemas.openxmlformats.org/officeDocument/2006/relationships/hyperlink" Target="consultantplus://offline/ref=63C859CA70E8876043A5BDC131EE2E1A893E5C047BF2C1986DE5E9D0AD5E534DA18AF1716F3755E6F973555567F0A686132583B4EF0F4D7EbD59C" TargetMode="External"/><Relationship Id="rId32" Type="http://schemas.openxmlformats.org/officeDocument/2006/relationships/hyperlink" Target="consultantplus://offline/ref=6860C178FD7FEF90AFF21E15198D7F387BC9CF6FBE718D7C771765AABECE1317D4B4C9332F157DFBE395019B1F4796848092223B1ACE5F68g8G7J" TargetMode="External"/><Relationship Id="rId37" Type="http://schemas.openxmlformats.org/officeDocument/2006/relationships/hyperlink" Target="consultantplus://offline/ref=79E9D972D9C325ED3278876300C2605B17481B5518E3BD65D7847C85FBA7586B2E77CCA8784616B1D1FCED299B3789F23BF6C5DBD38Bg2BCF" TargetMode="External"/><Relationship Id="rId40" Type="http://schemas.openxmlformats.org/officeDocument/2006/relationships/hyperlink" Target="consultantplus://offline/ref=63C859CA70E8876043A5BDC131EE2E1A893E5C047BF2C1986DE5E9D0AD5E534DB38AA97D6F3248E2FF66030421bA55C" TargetMode="External"/><Relationship Id="rId45" Type="http://schemas.openxmlformats.org/officeDocument/2006/relationships/hyperlink" Target="consultantplus://offline/ref=63C859CA70E8876043A5BDC131EE2E1A893E5C047BF2C1986DE5E9D0AD5E534DB38AA97D6F3248E2FF66030421bA55C" TargetMode="External"/><Relationship Id="rId5" Type="http://schemas.openxmlformats.org/officeDocument/2006/relationships/hyperlink" Target="consultantplus://offline/ref=BE5278CAF3FC06697EE9A3E88C238980E5B42BB617DB9F8F2B3A19s7h6E" TargetMode="External"/><Relationship Id="rId15" Type="http://schemas.openxmlformats.org/officeDocument/2006/relationships/hyperlink" Target="consultantplus://offline/ref=63C859CA70E8876043A5BDC131EE2E1A893E5C047BF2C1986DE5E9D0AD5E534DA18AF1716F3755E1FF73555567F0A686132583B4EF0F4D7EbD59C" TargetMode="External"/><Relationship Id="rId23" Type="http://schemas.openxmlformats.org/officeDocument/2006/relationships/hyperlink" Target="consultantplus://offline/ref=63C859CA70E8876043A5BDC131EE2E1A893E5C047BF2C1986DE5E9D0AD5E534DA18AF1716F3755E1F173555567F0A686132583B4EF0F4D7EbD59C" TargetMode="External"/><Relationship Id="rId28" Type="http://schemas.openxmlformats.org/officeDocument/2006/relationships/hyperlink" Target="consultantplus://offline/ref=63C859CA70E8876043A5BDC131EE2E1A893E5C047BF2C1986DE5E9D0AD5E534DB38AA97D6F3248E2FF66030421bA55C" TargetMode="External"/><Relationship Id="rId36" Type="http://schemas.openxmlformats.org/officeDocument/2006/relationships/hyperlink" Target="consultantplus://offline/ref=79E9D972D9C325ED3278876300C2605B17481B5518E3BD65D7847C85FBA7586B2E77CCA8784619B1D1FCED299B3789F23BF6C5DBD38Bg2BCF" TargetMode="External"/><Relationship Id="rId10" Type="http://schemas.openxmlformats.org/officeDocument/2006/relationships/hyperlink" Target="consultantplus://offline/ref=BE5278CAF3FC06697EE9A3E88C238980E5BE2CBA1588C88D7A6F177393sAh4E" TargetMode="External"/><Relationship Id="rId19" Type="http://schemas.openxmlformats.org/officeDocument/2006/relationships/hyperlink" Target="consultantplus://offline/ref=2C532484F21B4500E319CA7BCB72A1207130E820DF7A08A53A0D39CC995DB3EB791238944876893F3CB559916647A3A81E4C05C19092E3O7G" TargetMode="External"/><Relationship Id="rId31" Type="http://schemas.openxmlformats.org/officeDocument/2006/relationships/hyperlink" Target="consultantplus://offline/ref=63C859CA70E8876043A5BDC131EE2E1A893E5C047BF2C1986DE5E9D0AD5E534DA18AF1766E375DB6A83C540923A0B586102581B2F3b05DC" TargetMode="External"/><Relationship Id="rId44" Type="http://schemas.openxmlformats.org/officeDocument/2006/relationships/hyperlink" Target="consultantplus://offline/ref=79E9D972D9C325ED3278876300C2605B17481B5518E3BD65D7847C85FBA7586B2E77CCA878471DB1D1FCED299B3789F23BF6C5DBD38Bg2B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5278CAF3FC06697EE9A3E88C238980E5B42BB617DB9F8F2B3A19s7h6E" TargetMode="External"/><Relationship Id="rId14" Type="http://schemas.openxmlformats.org/officeDocument/2006/relationships/hyperlink" Target="consultantplus://offline/ref=BE5278CAF3FC06697EE9A3E88C238980E5BE2DB01485C88D7A6F177393sAh4E" TargetMode="External"/><Relationship Id="rId22" Type="http://schemas.openxmlformats.org/officeDocument/2006/relationships/hyperlink" Target="consultantplus://offline/ref=63C859CA70E8876043A5BDC131EE2E1A893E5C047BF2C1986DE5E9D0AD5E534DB38AA97D6F3248E2FF66030421bA55C" TargetMode="External"/><Relationship Id="rId27" Type="http://schemas.openxmlformats.org/officeDocument/2006/relationships/hyperlink" Target="consultantplus://offline/ref=63C859CA70E8876043A5BDC131EE2E1A893E5C047BF2C1986DE5E9D0AD5E534DA18AF1716F3755E1FD73555567F0A686132583B4EF0F4D7EbD59C" TargetMode="External"/><Relationship Id="rId30" Type="http://schemas.openxmlformats.org/officeDocument/2006/relationships/hyperlink" Target="consultantplus://offline/ref=DC300F811C581398698B9E7179EE0B77B906A8777C417764D53DD70490C76F1B36F6ADF87360593F798518C05329F38B1D47D2162633B389s4a3C" TargetMode="External"/><Relationship Id="rId35" Type="http://schemas.openxmlformats.org/officeDocument/2006/relationships/hyperlink" Target="consultantplus://offline/ref=AFC26F04386FEEE24643B04D15F085BD135DB16DE63D454C1863FEE040F369869A6166478E85CF138563F1305A6DC8AB1911E8FF12A6J1uEC" TargetMode="External"/><Relationship Id="rId43" Type="http://schemas.openxmlformats.org/officeDocument/2006/relationships/hyperlink" Target="consultantplus://offline/ref=79E9D972D9C325ED3278876300C2605B17481B5518E3BD65D7847C85FBA7586B2E77CCA878471EB1D1FCED299B3789F23BF6C5DBD38Bg2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4170</Words>
  <Characters>23773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2022-04-01T02:23:00Z</dcterms:created>
  <dcterms:modified xsi:type="dcterms:W3CDTF">2022-04-01T02:23:00Z</dcterms:modified>
</cp:coreProperties>
</file>