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A065A6" w:rsidTr="00A065A6">
        <w:tc>
          <w:tcPr>
            <w:tcW w:w="3508" w:type="dxa"/>
          </w:tcPr>
          <w:p w:rsidR="00A065A6" w:rsidRDefault="00A065A6" w:rsidP="00A065A6">
            <w:pPr>
              <w:pStyle w:val="afff9"/>
              <w:ind w:firstLine="0"/>
              <w:jc w:val="left"/>
            </w:pPr>
            <w:r w:rsidRPr="00A065A6">
              <w:t>Приложение №1</w:t>
            </w:r>
          </w:p>
          <w:p w:rsidR="00A065A6" w:rsidRDefault="00A065A6" w:rsidP="00A065A6">
            <w:pPr>
              <w:pStyle w:val="afff9"/>
              <w:ind w:firstLine="0"/>
              <w:jc w:val="left"/>
            </w:pPr>
            <w:r>
              <w:t xml:space="preserve">Утверждено постановлением главы городского поселения Среднинского муниципального образования </w:t>
            </w:r>
          </w:p>
          <w:p w:rsidR="00A065A6" w:rsidRPr="00A065A6" w:rsidRDefault="00A065A6" w:rsidP="00A065A6">
            <w:pPr>
              <w:pStyle w:val="afff9"/>
              <w:ind w:firstLine="0"/>
              <w:jc w:val="left"/>
            </w:pPr>
            <w:r>
              <w:t>От 10.07.2018г. № 62</w:t>
            </w:r>
          </w:p>
        </w:tc>
      </w:tr>
    </w:tbl>
    <w:p w:rsidR="00C62984" w:rsidRDefault="00C62984">
      <w:pPr>
        <w:spacing w:after="120"/>
        <w:jc w:val="center"/>
        <w:rPr>
          <w:rFonts w:cs="Times New Roman"/>
          <w:b/>
          <w:szCs w:val="24"/>
        </w:rPr>
      </w:pPr>
    </w:p>
    <w:p w:rsidR="00C62984" w:rsidRDefault="007F2CFE">
      <w:pPr>
        <w:pStyle w:val="afff3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CorelDRAW.Graphic.14" ShapeID="_x0000_i1025" DrawAspect="Content" ObjectID="_1592739888" r:id="rId9"/>
        </w:object>
      </w:r>
    </w:p>
    <w:p w:rsidR="00C62984" w:rsidRPr="009936AA" w:rsidRDefault="004E2B08">
      <w:pPr>
        <w:pStyle w:val="afff3"/>
        <w:ind w:firstLine="0"/>
        <w:jc w:val="center"/>
        <w:rPr>
          <w:i/>
          <w:sz w:val="36"/>
          <w:szCs w:val="36"/>
          <w:lang w:val="ru-RU"/>
        </w:rPr>
      </w:pPr>
      <w:r w:rsidRPr="009936AA">
        <w:rPr>
          <w:i/>
          <w:sz w:val="36"/>
          <w:szCs w:val="36"/>
          <w:lang w:val="ru-RU"/>
        </w:rPr>
        <w:t>Общество с ограниченной ответственностью</w:t>
      </w:r>
    </w:p>
    <w:p w:rsidR="00C62984" w:rsidRPr="009936AA" w:rsidRDefault="004E2B08">
      <w:pPr>
        <w:pStyle w:val="afff3"/>
        <w:ind w:firstLine="0"/>
        <w:jc w:val="center"/>
        <w:rPr>
          <w:b/>
          <w:i/>
          <w:sz w:val="36"/>
          <w:szCs w:val="36"/>
          <w:lang w:val="ru-RU"/>
        </w:rPr>
      </w:pPr>
      <w:r w:rsidRPr="009936AA">
        <w:rPr>
          <w:b/>
          <w:i/>
          <w:sz w:val="36"/>
          <w:szCs w:val="36"/>
          <w:lang w:val="ru-RU"/>
        </w:rPr>
        <w:t>«САРСТРОЙНИИПРОЕКТ»</w:t>
      </w: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tbl>
      <w:tblPr>
        <w:tblW w:w="9498" w:type="dxa"/>
        <w:tblLook w:val="04A0"/>
      </w:tblPr>
      <w:tblGrid>
        <w:gridCol w:w="5778"/>
        <w:gridCol w:w="3720"/>
      </w:tblGrid>
      <w:tr w:rsidR="00C62984">
        <w:tc>
          <w:tcPr>
            <w:tcW w:w="5777" w:type="dxa"/>
            <w:shd w:val="clear" w:color="auto" w:fill="auto"/>
          </w:tcPr>
          <w:p w:rsidR="007F2CFE" w:rsidRDefault="0027371A" w:rsidP="007F2C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="007F2CFE" w:rsidRPr="007F2CFE">
              <w:rPr>
                <w:sz w:val="20"/>
                <w:szCs w:val="20"/>
              </w:rPr>
              <w:t>Администрация городского поселения</w:t>
            </w:r>
          </w:p>
          <w:p w:rsidR="00C62984" w:rsidRDefault="007F2CFE" w:rsidP="007F2CFE">
            <w:pPr>
              <w:ind w:firstLine="0"/>
              <w:rPr>
                <w:sz w:val="20"/>
                <w:szCs w:val="20"/>
                <w:shd w:val="clear" w:color="auto" w:fill="00FFFF"/>
              </w:rPr>
            </w:pPr>
            <w:r w:rsidRPr="007F2CFE">
              <w:rPr>
                <w:sz w:val="20"/>
                <w:szCs w:val="20"/>
              </w:rPr>
              <w:t>Среднинского муниципального образования</w:t>
            </w:r>
          </w:p>
        </w:tc>
        <w:tc>
          <w:tcPr>
            <w:tcW w:w="3720" w:type="dxa"/>
            <w:shd w:val="clear" w:color="auto" w:fill="auto"/>
          </w:tcPr>
          <w:p w:rsidR="00C62984" w:rsidRDefault="004E2B0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Муниципальный контракт № </w:t>
            </w:r>
            <w:r w:rsidR="007F2CFE">
              <w:rPr>
                <w:rFonts w:eastAsia="Times New Roman" w:cs="Times New Roman"/>
                <w:sz w:val="20"/>
                <w:szCs w:val="20"/>
              </w:rPr>
              <w:t>24</w:t>
            </w:r>
          </w:p>
          <w:p w:rsidR="00C62984" w:rsidRDefault="004E2B08" w:rsidP="007F2CFE">
            <w:pPr>
              <w:ind w:firstLine="210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 </w:t>
            </w:r>
            <w:r w:rsidR="007F2CFE">
              <w:rPr>
                <w:rFonts w:eastAsia="Times New Roman" w:cs="Times New Roman"/>
                <w:sz w:val="20"/>
                <w:szCs w:val="20"/>
              </w:rPr>
              <w:t>24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F2CFE">
              <w:rPr>
                <w:rFonts w:eastAsia="Times New Roman" w:cs="Times New Roman"/>
                <w:sz w:val="20"/>
                <w:szCs w:val="20"/>
              </w:rPr>
              <w:t>мая</w:t>
            </w:r>
            <w:r w:rsidRPr="004E2B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2018 года  </w:t>
            </w:r>
          </w:p>
        </w:tc>
      </w:tr>
    </w:tbl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Pr="007F2CFE" w:rsidRDefault="004E2B08">
      <w:pPr>
        <w:jc w:val="center"/>
        <w:rPr>
          <w:sz w:val="32"/>
          <w:szCs w:val="36"/>
        </w:rPr>
      </w:pPr>
      <w:r w:rsidRPr="007F2CFE">
        <w:rPr>
          <w:b/>
          <w:sz w:val="32"/>
          <w:szCs w:val="36"/>
        </w:rPr>
        <w:t>ПРОГРАММА КОМПЛЕКСНОГО РАЗВИТИЯ СОЦИАЛЬНОЙ ИНФРАСТУКТУРЫ</w:t>
      </w:r>
    </w:p>
    <w:p w:rsidR="00C62984" w:rsidRDefault="00C62984">
      <w:pPr>
        <w:jc w:val="center"/>
        <w:rPr>
          <w:b/>
          <w:sz w:val="36"/>
          <w:szCs w:val="36"/>
        </w:rPr>
      </w:pPr>
    </w:p>
    <w:p w:rsidR="007F2CFE" w:rsidRPr="003B24AA" w:rsidRDefault="007F2CFE" w:rsidP="007F2CFE">
      <w:pPr>
        <w:jc w:val="center"/>
        <w:rPr>
          <w:b/>
          <w:sz w:val="28"/>
          <w:szCs w:val="28"/>
        </w:rPr>
      </w:pPr>
      <w:r w:rsidRPr="003B24AA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Pr="003B24A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3B24AA">
        <w:rPr>
          <w:b/>
          <w:sz w:val="28"/>
          <w:szCs w:val="28"/>
        </w:rPr>
        <w:t xml:space="preserve"> СРЕДНИНСКО</w:t>
      </w:r>
      <w:r>
        <w:rPr>
          <w:b/>
          <w:sz w:val="28"/>
          <w:szCs w:val="28"/>
        </w:rPr>
        <w:t>ГО</w:t>
      </w:r>
      <w:r w:rsidRPr="003B24AA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3B24AA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C62984" w:rsidRDefault="00C62984">
      <w:pPr>
        <w:jc w:val="center"/>
        <w:rPr>
          <w:b/>
          <w:sz w:val="36"/>
          <w:szCs w:val="36"/>
        </w:rPr>
      </w:pPr>
    </w:p>
    <w:p w:rsidR="007F2CFE" w:rsidRDefault="007F2CFE" w:rsidP="007F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7F2CFE" w:rsidRDefault="007F2CFE" w:rsidP="007F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</w:t>
      </w:r>
    </w:p>
    <w:p w:rsidR="00C62984" w:rsidRDefault="00C62984">
      <w:pPr>
        <w:jc w:val="center"/>
        <w:rPr>
          <w:b/>
          <w:sz w:val="28"/>
          <w:szCs w:val="28"/>
        </w:rPr>
      </w:pPr>
    </w:p>
    <w:p w:rsidR="00C62984" w:rsidRDefault="00C62984">
      <w:pPr>
        <w:jc w:val="center"/>
        <w:rPr>
          <w:b/>
          <w:sz w:val="28"/>
          <w:szCs w:val="28"/>
        </w:rPr>
      </w:pPr>
    </w:p>
    <w:p w:rsidR="00C62984" w:rsidRDefault="00C62984">
      <w:pPr>
        <w:jc w:val="center"/>
        <w:rPr>
          <w:b/>
        </w:rPr>
      </w:pPr>
    </w:p>
    <w:p w:rsidR="00C62984" w:rsidRDefault="004E2B08">
      <w:pPr>
        <w:jc w:val="center"/>
        <w:rPr>
          <w:b/>
        </w:rPr>
      </w:pPr>
      <w:r>
        <w:rPr>
          <w:b/>
        </w:rPr>
        <w:t xml:space="preserve">  </w:t>
      </w: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C62984" w:rsidRDefault="00C62984">
      <w:pPr>
        <w:jc w:val="center"/>
      </w:pPr>
    </w:p>
    <w:p w:rsidR="00A065A6" w:rsidRDefault="00A065A6" w:rsidP="00A065A6">
      <w:pPr>
        <w:spacing w:after="120"/>
        <w:ind w:firstLine="0"/>
        <w:rPr>
          <w:rFonts w:cs="Times New Roman"/>
          <w:b/>
          <w:szCs w:val="24"/>
        </w:rPr>
      </w:pPr>
    </w:p>
    <w:p w:rsidR="00C62984" w:rsidRDefault="004E2B08">
      <w:pPr>
        <w:spacing w:after="120"/>
        <w:jc w:val="center"/>
      </w:pPr>
      <w:r>
        <w:rPr>
          <w:rFonts w:cs="Times New Roman"/>
          <w:b/>
          <w:szCs w:val="24"/>
        </w:rPr>
        <w:lastRenderedPageBreak/>
        <w:t>ОГЛАВЛЕНИЕ</w:t>
      </w:r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r w:rsidRPr="00B96AF1">
        <w:fldChar w:fldCharType="begin"/>
      </w:r>
      <w:r w:rsidR="004E2B08">
        <w:instrText>TOC \z \o "1-4" \u \h</w:instrText>
      </w:r>
      <w:r w:rsidRPr="00B96AF1">
        <w:fldChar w:fldCharType="separate"/>
      </w:r>
      <w:hyperlink w:anchor="_Toc512329044" w:history="1">
        <w:r w:rsidR="00842668" w:rsidRPr="0093425B">
          <w:rPr>
            <w:rStyle w:val="affff2"/>
            <w:noProof/>
            <w:szCs w:val="24"/>
          </w:rPr>
          <w:t>1.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Паспорт программы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_Toc512329044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4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45" w:history="1">
        <w:r w:rsidR="00842668" w:rsidRPr="0093425B">
          <w:rPr>
            <w:rStyle w:val="affff2"/>
            <w:noProof/>
            <w:szCs w:val="24"/>
          </w:rPr>
          <w:t>2.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ВВЕДЕНИЕ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_Toc512329045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6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46" w:history="1">
        <w:r w:rsidR="00842668" w:rsidRPr="0093425B">
          <w:rPr>
            <w:rStyle w:val="affff2"/>
            <w:noProof/>
            <w:szCs w:val="24"/>
          </w:rPr>
          <w:t>3.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 xml:space="preserve">Характеристика существующего состояния СОЦИАЛЬНОЙ ИНФРАСТРУКТУРЫ </w:t>
        </w:r>
        <w:r w:rsidR="0027371A">
          <w:rPr>
            <w:rStyle w:val="affff2"/>
            <w:noProof/>
            <w:szCs w:val="24"/>
          </w:rPr>
          <w:t>Среднинского</w:t>
        </w:r>
        <w:r w:rsidR="00842668" w:rsidRPr="0093425B">
          <w:rPr>
            <w:rStyle w:val="affff2"/>
            <w:noProof/>
            <w:szCs w:val="24"/>
          </w:rPr>
          <w:t xml:space="preserve"> МУНИЦИПАЛЬНОГО ОБРАЗОВАНИЯ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_Toc512329046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7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47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3.1.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Положение </w:t>
        </w:r>
        <w:r w:rsidR="0027371A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Среднинского</w:t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 МО в системе расселения </w:t>
        </w:r>
        <w:r w:rsidR="0027371A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Усольского района </w:t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 Иркутской области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_Toc512329047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48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3.2.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Характеристика состояния социальной сферы </w:t>
        </w:r>
        <w:r w:rsidR="0027371A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Среднинского</w:t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 МО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_Toc512329048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56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3.3.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Характеристика сферы бытового обслуживания населения муниципального образования </w:t>
        </w:r>
        <w:r w:rsidR="0027371A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Среднинское городское поселение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_Toc512329056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57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3.4.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Прогнозируемый спрос на услуги социальной инфраструктуры </w:t>
        </w:r>
        <w:r w:rsidR="002F4FFC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br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поселения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_Toc512329057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58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3.5.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Оценка нормативно-правовой базы, необходимой для функционирования и развития социальной инфраструктуры поселения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_Toc512329058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59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3.6.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Оценка финансирования социальной инфраструктуры поселения.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_Toc512329059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60" w:history="1">
        <w:r w:rsidR="00842668" w:rsidRPr="0093425B">
          <w:rPr>
            <w:rStyle w:val="affff2"/>
            <w:noProof/>
            <w:szCs w:val="24"/>
          </w:rPr>
          <w:t>4.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Система программных мероприятий по развитию объектов социальной инфрастуктуры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_Toc512329060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18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61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4.1.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Предложения по повышению доступности среды для маломобильных групп населения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_Toc512329061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41"/>
        <w:tabs>
          <w:tab w:val="left" w:pos="1893"/>
          <w:tab w:val="right" w:leader="underscore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2329062" w:history="1"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4.2.</w:t>
        </w:r>
        <w:r w:rsidR="00842668" w:rsidRPr="009342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Перечень основных программных мероприятий на период 2018-203</w:t>
        </w:r>
        <w:r w:rsidR="008A2124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>2</w:t>
        </w:r>
        <w:r w:rsidR="00842668" w:rsidRPr="0093425B">
          <w:rPr>
            <w:rStyle w:val="affff2"/>
            <w:rFonts w:ascii="Times New Roman" w:hAnsi="Times New Roman"/>
            <w:i/>
            <w:iCs/>
            <w:noProof/>
            <w:sz w:val="24"/>
            <w:szCs w:val="24"/>
          </w:rPr>
          <w:t xml:space="preserve"> гг</w:t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42668" w:rsidRPr="009342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_Toc512329062 \h </w:instrTex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B3B1E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9342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63" w:history="1">
        <w:r w:rsidR="00842668" w:rsidRPr="0093425B">
          <w:rPr>
            <w:rStyle w:val="affff2"/>
            <w:noProof/>
            <w:szCs w:val="24"/>
          </w:rPr>
          <w:t>5.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_Toc512329063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22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64" w:history="1">
        <w:r w:rsidR="00842668" w:rsidRPr="0093425B">
          <w:rPr>
            <w:rStyle w:val="affff2"/>
            <w:noProof/>
            <w:szCs w:val="24"/>
          </w:rPr>
          <w:t>6.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Целевые индикаторы программы и оценка эффективности реализации программы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_Toc512329064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25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842668" w:rsidRPr="0093425B" w:rsidRDefault="00B96AF1">
      <w:pPr>
        <w:pStyle w:val="19"/>
        <w:tabs>
          <w:tab w:val="left" w:pos="442"/>
          <w:tab w:val="right" w:leader="underscore" w:pos="9344"/>
        </w:tabs>
        <w:rPr>
          <w:rFonts w:eastAsiaTheme="minorEastAsia"/>
          <w:b w:val="0"/>
          <w:bCs w:val="0"/>
          <w:caps w:val="0"/>
          <w:noProof/>
          <w:szCs w:val="24"/>
          <w:lang w:eastAsia="ru-RU"/>
        </w:rPr>
      </w:pPr>
      <w:hyperlink w:anchor="_Toc512329065" w:history="1">
        <w:r w:rsidR="00842668" w:rsidRPr="0093425B">
          <w:rPr>
            <w:rStyle w:val="affff2"/>
            <w:noProof/>
            <w:szCs w:val="24"/>
          </w:rPr>
          <w:t>7.</w:t>
        </w:r>
        <w:r w:rsidR="00842668" w:rsidRPr="0093425B">
          <w:rPr>
            <w:rFonts w:eastAsiaTheme="minorEastAsia"/>
            <w:b w:val="0"/>
            <w:bCs w:val="0"/>
            <w:caps w:val="0"/>
            <w:noProof/>
            <w:szCs w:val="24"/>
            <w:lang w:eastAsia="ru-RU"/>
          </w:rPr>
          <w:tab/>
        </w:r>
        <w:r w:rsidR="00842668" w:rsidRPr="0093425B">
          <w:rPr>
            <w:rStyle w:val="affff2"/>
            <w:noProof/>
            <w:szCs w:val="24"/>
          </w:rPr>
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</w:r>
        <w:r w:rsidR="00842668" w:rsidRPr="0093425B">
          <w:rPr>
            <w:noProof/>
            <w:webHidden/>
            <w:szCs w:val="24"/>
          </w:rPr>
          <w:tab/>
        </w:r>
        <w:r w:rsidRPr="0093425B">
          <w:rPr>
            <w:noProof/>
            <w:webHidden/>
            <w:szCs w:val="24"/>
          </w:rPr>
          <w:fldChar w:fldCharType="begin"/>
        </w:r>
        <w:r w:rsidR="00842668" w:rsidRPr="0093425B">
          <w:rPr>
            <w:noProof/>
            <w:webHidden/>
            <w:szCs w:val="24"/>
          </w:rPr>
          <w:instrText xml:space="preserve"> PAGEREF _Toc512329065 \h </w:instrText>
        </w:r>
        <w:r w:rsidRPr="0093425B">
          <w:rPr>
            <w:noProof/>
            <w:webHidden/>
            <w:szCs w:val="24"/>
          </w:rPr>
        </w:r>
        <w:r w:rsidRPr="0093425B">
          <w:rPr>
            <w:noProof/>
            <w:webHidden/>
            <w:szCs w:val="24"/>
          </w:rPr>
          <w:fldChar w:fldCharType="separate"/>
        </w:r>
        <w:r w:rsidR="001B3B1E">
          <w:rPr>
            <w:noProof/>
            <w:webHidden/>
            <w:szCs w:val="24"/>
          </w:rPr>
          <w:t>27</w:t>
        </w:r>
        <w:r w:rsidRPr="0093425B">
          <w:rPr>
            <w:noProof/>
            <w:webHidden/>
            <w:szCs w:val="24"/>
          </w:rPr>
          <w:fldChar w:fldCharType="end"/>
        </w:r>
      </w:hyperlink>
    </w:p>
    <w:p w:rsidR="004E2B08" w:rsidRDefault="00B96AF1">
      <w:pPr>
        <w:jc w:val="center"/>
      </w:pPr>
      <w:r>
        <w:fldChar w:fldCharType="end"/>
      </w:r>
    </w:p>
    <w:p w:rsidR="004E2B08" w:rsidRDefault="004E2B08">
      <w:pPr>
        <w:suppressAutoHyphens w:val="0"/>
        <w:spacing w:line="276" w:lineRule="auto"/>
        <w:ind w:firstLine="0"/>
        <w:jc w:val="left"/>
      </w:pPr>
      <w:r>
        <w:br w:type="page"/>
      </w:r>
    </w:p>
    <w:p w:rsidR="00C62984" w:rsidRDefault="004E2B08">
      <w:pPr>
        <w:pStyle w:val="1"/>
        <w:numPr>
          <w:ilvl w:val="0"/>
          <w:numId w:val="1"/>
        </w:numPr>
        <w:spacing w:before="120" w:after="120"/>
        <w:ind w:left="714" w:hanging="357"/>
      </w:pPr>
      <w:bookmarkStart w:id="0" w:name="_Toc510539133"/>
      <w:bookmarkStart w:id="1" w:name="_Toc512329044"/>
      <w:bookmarkEnd w:id="0"/>
      <w:r>
        <w:lastRenderedPageBreak/>
        <w:t>Паспорт программы</w:t>
      </w:r>
      <w:bookmarkEnd w:id="1"/>
    </w:p>
    <w:tbl>
      <w:tblPr>
        <w:tblStyle w:val="affff0"/>
        <w:tblW w:w="9344" w:type="dxa"/>
        <w:tblLook w:val="04A0"/>
      </w:tblPr>
      <w:tblGrid>
        <w:gridCol w:w="2547"/>
        <w:gridCol w:w="6797"/>
      </w:tblGrid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>
            <w:pPr>
              <w:ind w:firstLine="0"/>
              <w:jc w:val="left"/>
              <w:rPr>
                <w:rFonts w:eastAsiaTheme="majorEastAsia"/>
                <w:b/>
                <w:bCs/>
                <w:cap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="007F2CFE">
              <w:rPr>
                <w:sz w:val="20"/>
                <w:szCs w:val="20"/>
              </w:rPr>
              <w:t>городского поселения Среднинского муниципального образования Усольского района Иркутской области.</w:t>
            </w:r>
            <w:r w:rsidR="007F2CF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(далее – Программа)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Основани</w:t>
            </w:r>
            <w:r w:rsidRPr="00106A63"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е</w:t>
            </w: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 xml:space="preserve"> для разработки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7F2CFE" w:rsidRPr="007F2CFE" w:rsidRDefault="007F2CFE" w:rsidP="007F2CFE">
            <w:pPr>
              <w:ind w:right="252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F2CFE">
              <w:rPr>
                <w:rFonts w:eastAsia="Times New Roman" w:cs="Times New Roman"/>
                <w:sz w:val="20"/>
                <w:szCs w:val="20"/>
              </w:rPr>
              <w:t>1. Градостроительный кодекс Российской Федерации;</w:t>
            </w:r>
          </w:p>
          <w:p w:rsidR="007F2CFE" w:rsidRPr="007F2CFE" w:rsidRDefault="007F2CFE" w:rsidP="007F2CFE">
            <w:pPr>
              <w:ind w:right="252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F2CFE">
              <w:rPr>
                <w:rFonts w:eastAsia="Times New Roman" w:cs="Times New Roman"/>
                <w:sz w:val="20"/>
                <w:szCs w:val="20"/>
              </w:rPr>
              <w:t xml:space="preserve">2.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7F2CFE" w:rsidRPr="007F2CFE" w:rsidRDefault="007F2CFE" w:rsidP="007F2CFE">
            <w:pPr>
              <w:ind w:right="252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F2CFE">
              <w:rPr>
                <w:rFonts w:eastAsia="Times New Roman" w:cs="Times New Roman"/>
                <w:sz w:val="20"/>
                <w:szCs w:val="20"/>
              </w:rPr>
              <w:t>3. 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F2CFE" w:rsidRPr="007F2CFE" w:rsidRDefault="007F2CFE" w:rsidP="007F2CFE">
            <w:pPr>
              <w:ind w:right="252" w:firstLine="0"/>
              <w:jc w:val="left"/>
              <w:rPr>
                <w:rFonts w:eastAsia="Times New Roman" w:cs="Times New Roman"/>
                <w:sz w:val="20"/>
                <w:szCs w:val="20"/>
                <w:lang w:bidi="ru-RU"/>
              </w:rPr>
            </w:pPr>
            <w:r w:rsidRPr="007F2CFE">
              <w:rPr>
                <w:rFonts w:eastAsia="Times New Roman" w:cs="Times New Roman"/>
                <w:sz w:val="20"/>
                <w:szCs w:val="20"/>
                <w:lang w:bidi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bidi="ru-RU"/>
              </w:rPr>
              <w:t xml:space="preserve">. </w:t>
            </w:r>
            <w:r w:rsidRPr="007F2CFE">
              <w:rPr>
                <w:rFonts w:eastAsia="Times New Roman" w:cs="Times New Roman"/>
                <w:sz w:val="20"/>
                <w:szCs w:val="20"/>
                <w:lang w:bidi="ru-RU"/>
              </w:rPr>
              <w:t>Местные нормативы градостроительного проектирования Среднинского муниципального образования, утвержденные решением Думы Среднинского муниципального образования от 30.08.2017г. № 163.</w:t>
            </w:r>
          </w:p>
          <w:p w:rsidR="007F2CFE" w:rsidRPr="007F2CFE" w:rsidRDefault="007F2CFE" w:rsidP="007F2CFE">
            <w:pPr>
              <w:ind w:right="252" w:firstLine="0"/>
              <w:jc w:val="left"/>
              <w:rPr>
                <w:rFonts w:eastAsia="Times New Roman" w:cs="Times New Roman"/>
                <w:sz w:val="20"/>
                <w:szCs w:val="20"/>
                <w:lang w:bidi="ru-RU"/>
              </w:rPr>
            </w:pPr>
            <w:r w:rsidRPr="007F2CFE">
              <w:rPr>
                <w:rFonts w:eastAsia="Times New Roman" w:cs="Times New Roman"/>
                <w:sz w:val="20"/>
                <w:szCs w:val="20"/>
                <w:lang w:bidi="ru-RU"/>
              </w:rPr>
              <w:t>5.</w:t>
            </w:r>
            <w:r>
              <w:rPr>
                <w:rFonts w:eastAsia="Times New Roman" w:cs="Times New Roman"/>
                <w:sz w:val="20"/>
                <w:szCs w:val="20"/>
                <w:lang w:bidi="ru-RU"/>
              </w:rPr>
              <w:t xml:space="preserve"> </w:t>
            </w:r>
            <w:r w:rsidRPr="007F2CFE">
              <w:rPr>
                <w:rFonts w:eastAsia="Times New Roman" w:cs="Times New Roman"/>
                <w:sz w:val="20"/>
                <w:szCs w:val="20"/>
                <w:lang w:bidi="ru-RU"/>
              </w:rPr>
              <w:t>Генеральный план городского поселения Среднинского муниципального образования, утвержденный решением Думы Среднинского муниципального образования от 10.12.2013г. № 56.</w:t>
            </w:r>
          </w:p>
          <w:p w:rsidR="00C62984" w:rsidRDefault="007F2CFE" w:rsidP="007F2CFE">
            <w:pPr>
              <w:pStyle w:val="14-10"/>
              <w:ind w:firstLine="0"/>
              <w:rPr>
                <w:rFonts w:eastAsiaTheme="majorEastAsia"/>
                <w:b/>
                <w:bCs/>
                <w:caps/>
                <w:sz w:val="20"/>
                <w:szCs w:val="20"/>
                <w:lang w:val="ru-RU"/>
              </w:rPr>
            </w:pPr>
            <w:r w:rsidRPr="007F2CFE">
              <w:rPr>
                <w:sz w:val="20"/>
                <w:szCs w:val="20"/>
                <w:lang w:val="ru-RU" w:eastAsia="ru-RU" w:bidi="ru-RU"/>
              </w:rPr>
              <w:t>6</w:t>
            </w:r>
            <w:r>
              <w:rPr>
                <w:sz w:val="20"/>
                <w:szCs w:val="20"/>
                <w:lang w:val="ru-RU" w:eastAsia="ru-RU" w:bidi="ru-RU"/>
              </w:rPr>
              <w:t xml:space="preserve">. </w:t>
            </w:r>
            <w:r w:rsidRPr="007F2CFE">
              <w:rPr>
                <w:sz w:val="20"/>
                <w:szCs w:val="20"/>
                <w:lang w:val="ru-RU" w:eastAsia="ru-RU" w:bidi="ru-RU"/>
              </w:rPr>
              <w:t>Другие нормативные документы, в том числе местные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Заказчик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7F2CFE" w:rsidRDefault="007F2CFE" w:rsidP="007F2CFE">
            <w:pPr>
              <w:ind w:firstLine="32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  <w:p w:rsidR="00C62984" w:rsidRDefault="007F2CFE" w:rsidP="007F2CFE">
            <w:pPr>
              <w:ind w:firstLine="0"/>
              <w:rPr>
                <w:rFonts w:eastAsiaTheme="majorEastAsia"/>
                <w:bCs/>
                <w:cap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Адрес: </w:t>
            </w:r>
            <w:r w:rsidRPr="00D408F3">
              <w:rPr>
                <w:iCs/>
                <w:color w:val="000000"/>
                <w:sz w:val="20"/>
                <w:szCs w:val="20"/>
              </w:rPr>
              <w:t>Иркутская обл. Усольский р-н р.п. Средний ул. 3-я Степная д.1А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Исполнители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>
            <w:pPr>
              <w:ind w:firstLine="0"/>
              <w:rPr>
                <w:rFonts w:eastAsiaTheme="majorEastAsia"/>
                <w:b/>
                <w:bCs/>
                <w:caps/>
              </w:rPr>
            </w:pPr>
            <w:r>
              <w:rPr>
                <w:sz w:val="20"/>
                <w:szCs w:val="20"/>
              </w:rPr>
              <w:t>ООО «САРСТРОЙНИИПРОЕКТ» Адрес: 410056, г. Саратов, ул. им. Рахова В.Г., д. 96, оф. 78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Цель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D39EE">
              <w:rPr>
                <w:iCs/>
                <w:sz w:val="20"/>
                <w:szCs w:val="20"/>
              </w:rPr>
              <w:t xml:space="preserve">обеспечение </w:t>
            </w:r>
            <w:r>
              <w:rPr>
                <w:iCs/>
                <w:sz w:val="20"/>
                <w:szCs w:val="20"/>
              </w:rPr>
              <w:t>безопасности, качества и эффективности использования населением объектов социальной инфраструктуры поселений;</w:t>
            </w:r>
          </w:p>
          <w:p w:rsidR="00C62984" w:rsidRDefault="004E2B08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D39EE">
              <w:rPr>
                <w:iCs/>
                <w:sz w:val="20"/>
                <w:szCs w:val="20"/>
              </w:rPr>
              <w:t xml:space="preserve">обеспечение </w:t>
            </w:r>
            <w:r>
              <w:rPr>
                <w:iCs/>
                <w:sz w:val="20"/>
                <w:szCs w:val="20"/>
              </w:rPr>
              <w:t>доступности объектов социальной инфраструктуры поселений для населения в соответствии с нормативами градостроительного проектирования;</w:t>
            </w:r>
          </w:p>
          <w:p w:rsidR="00C62984" w:rsidRDefault="004E2B08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D39EE">
              <w:rPr>
                <w:iCs/>
                <w:sz w:val="20"/>
                <w:szCs w:val="20"/>
              </w:rPr>
              <w:t xml:space="preserve">обеспечение </w:t>
            </w:r>
            <w:r>
              <w:rPr>
                <w:iCs/>
                <w:sz w:val="20"/>
                <w:szCs w:val="20"/>
              </w:rPr>
              <w:t>сбалансированного, перспективного развития социальной инфраструктуры поселений в соответствии с установленными потребностями в объектах социальной инфраструктуры;</w:t>
            </w:r>
          </w:p>
          <w:p w:rsidR="00C62984" w:rsidRDefault="004E2B08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D39EE">
              <w:rPr>
                <w:iCs/>
                <w:sz w:val="20"/>
                <w:szCs w:val="20"/>
              </w:rPr>
              <w:t xml:space="preserve">обеспечение </w:t>
            </w:r>
            <w:r>
              <w:rPr>
                <w:iCs/>
                <w:sz w:val="20"/>
                <w:szCs w:val="20"/>
              </w:rPr>
              <w:t>достижени</w:t>
            </w:r>
            <w:r>
              <w:rPr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расчетного уровня обеспеченности населения поселений услугами в областях </w:t>
            </w:r>
            <w:r>
              <w:rPr>
                <w:sz w:val="20"/>
                <w:szCs w:val="20"/>
              </w:rPr>
              <w:t>образования, здравоохранения, физической культуры и массового спорта и культуры</w:t>
            </w:r>
            <w:r>
              <w:rPr>
                <w:iCs/>
                <w:sz w:val="20"/>
                <w:szCs w:val="20"/>
              </w:rPr>
              <w:t xml:space="preserve"> в соответствии с нормативами градостроительного проектирования;</w:t>
            </w:r>
          </w:p>
          <w:p w:rsidR="00C62984" w:rsidRDefault="004E2B08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6D39EE">
              <w:rPr>
                <w:iCs/>
                <w:sz w:val="20"/>
                <w:szCs w:val="20"/>
              </w:rPr>
              <w:t xml:space="preserve">обеспечение </w:t>
            </w:r>
            <w:r>
              <w:rPr>
                <w:iCs/>
                <w:sz w:val="20"/>
                <w:szCs w:val="20"/>
              </w:rPr>
              <w:t>эффективности функционирования действующей социальной инфраструктуры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Задачи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6D39EE" w:rsidRPr="006D39EE" w:rsidRDefault="006D39EE" w:rsidP="006D39EE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развитие системы</w:t>
            </w:r>
            <w:r w:rsidRPr="006D39EE">
              <w:rPr>
                <w:rFonts w:eastAsia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культуры, </w:t>
            </w:r>
            <w:r w:rsidRPr="006D39EE">
              <w:rPr>
                <w:rFonts w:eastAsia="Times New Roman" w:cs="Times New Roman"/>
                <w:sz w:val="20"/>
                <w:szCs w:val="20"/>
              </w:rPr>
              <w:t xml:space="preserve">за счет реконструкции и ремонта образовательных и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детских дошкольных учреждений, </w:t>
            </w:r>
            <w:r w:rsidRPr="006D39EE">
              <w:rPr>
                <w:rFonts w:eastAsia="Times New Roman" w:cs="Times New Roman"/>
                <w:sz w:val="20"/>
                <w:szCs w:val="20"/>
              </w:rPr>
              <w:t>домов культуры;</w:t>
            </w:r>
          </w:p>
          <w:p w:rsidR="006D39EE" w:rsidRPr="006D39EE" w:rsidRDefault="006D39EE" w:rsidP="006D39EE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6D39EE">
              <w:rPr>
                <w:rFonts w:eastAsia="Times New Roman" w:cs="Times New Roman"/>
                <w:sz w:val="20"/>
                <w:szCs w:val="20"/>
              </w:rPr>
              <w:t>- привлечение широких масс населения к занятиям спортом и культивирование здорового образа жизни;</w:t>
            </w:r>
          </w:p>
          <w:p w:rsidR="006D39EE" w:rsidRPr="006D39EE" w:rsidRDefault="006D39EE" w:rsidP="006D39EE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6D39EE">
              <w:rPr>
                <w:rFonts w:eastAsia="Times New Roman" w:cs="Times New Roman"/>
                <w:sz w:val="20"/>
                <w:szCs w:val="20"/>
              </w:rPr>
              <w:t>- улучшение условий проживания населения за счет реконструкции и ремонта объектов бытового обслуживая, жилого фонда, жилищно-коммунального хозяйства, мест массового отдыха и рекреации;</w:t>
            </w:r>
          </w:p>
          <w:p w:rsidR="006D39EE" w:rsidRPr="006D39EE" w:rsidRDefault="006D39EE" w:rsidP="006D39EE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6D39EE">
              <w:rPr>
                <w:rFonts w:eastAsia="Times New Roman" w:cs="Times New Roman"/>
                <w:sz w:val="20"/>
                <w:szCs w:val="20"/>
              </w:rPr>
              <w:t>- повышения уровня жизни населения за счет строительства, реконструкции и ремонта объектов здравоохранения;</w:t>
            </w:r>
          </w:p>
          <w:p w:rsidR="00C62984" w:rsidRPr="006D39EE" w:rsidRDefault="006D39EE" w:rsidP="006D39EE">
            <w:pPr>
              <w:pStyle w:val="afff5"/>
              <w:ind w:left="0" w:firstLine="0"/>
              <w:rPr>
                <w:rFonts w:eastAsiaTheme="majorEastAsia" w:cs="Times New Roman"/>
                <w:b/>
                <w:bCs/>
                <w:caps/>
                <w:sz w:val="20"/>
                <w:szCs w:val="20"/>
              </w:rPr>
            </w:pPr>
            <w:r w:rsidRPr="006D39EE">
              <w:rPr>
                <w:rFonts w:eastAsia="Times New Roman" w:cs="Times New Roman"/>
                <w:sz w:val="20"/>
                <w:szCs w:val="20"/>
              </w:rPr>
              <w:t>- разв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итие социальной инфраструктуры поселения </w:t>
            </w:r>
            <w:r w:rsidRPr="006D39EE">
              <w:rPr>
                <w:rFonts w:eastAsia="Times New Roman" w:cs="Times New Roman"/>
                <w:sz w:val="20"/>
                <w:szCs w:val="20"/>
              </w:rPr>
              <w:t>путем формирования благоприятного социального климата для обеспечения эффективной трудовой деятельности, привлечение молодых сп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ециалистов (врачей, учителей), </w:t>
            </w:r>
            <w:r w:rsidRPr="006D39EE">
              <w:rPr>
                <w:rFonts w:eastAsia="Times New Roman" w:cs="Times New Roman"/>
                <w:sz w:val="20"/>
                <w:szCs w:val="20"/>
              </w:rPr>
              <w:t>сокращения миграционного оттока.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Целевые показатели (индикаторы)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снижение удельного веса объектов социального обслуживания населения, нуждающихся в капитальном ремонте (реконструкции);</w:t>
            </w:r>
          </w:p>
          <w:p w:rsidR="00C62984" w:rsidRDefault="004E2B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увеличение доли населения обеспеченной объектами культуры в соответствии с нормативными значениями;</w:t>
            </w:r>
          </w:p>
          <w:p w:rsidR="00C62984" w:rsidRDefault="004E2B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увеличение доли населения обеспеченной спортивными объектами в соответствии с нормативными значениями</w:t>
            </w:r>
          </w:p>
          <w:p w:rsidR="00C62984" w:rsidRDefault="004E2B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-увеличение доли населения, обеспеченной объектами здравоохранения</w:t>
            </w:r>
          </w:p>
          <w:p w:rsidR="00C62984" w:rsidRDefault="004E2B08">
            <w:pPr>
              <w:pStyle w:val="14-1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достижение расчетного уровня обеспеченности населения услугами образования</w:t>
            </w:r>
          </w:p>
          <w:p w:rsidR="00C62984" w:rsidRDefault="004E2B08" w:rsidP="006D39EE">
            <w:pPr>
              <w:pStyle w:val="14-10"/>
              <w:ind w:firstLine="0"/>
              <w:rPr>
                <w:rFonts w:eastAsiaTheme="majorEastAsia"/>
                <w:b/>
                <w:bCs/>
                <w:caps/>
                <w:lang w:val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9EE">
              <w:rPr>
                <w:sz w:val="20"/>
                <w:szCs w:val="20"/>
              </w:rPr>
              <w:t>сокращени</w:t>
            </w:r>
            <w:r w:rsidR="006D39EE">
              <w:rPr>
                <w:sz w:val="20"/>
                <w:szCs w:val="20"/>
                <w:lang w:val="ru-RU"/>
              </w:rPr>
              <w:t>е</w:t>
            </w:r>
            <w:r w:rsidR="006D3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</w:t>
            </w:r>
            <w:r w:rsidR="006D39EE">
              <w:rPr>
                <w:sz w:val="20"/>
                <w:szCs w:val="20"/>
                <w:lang w:val="ru-RU"/>
              </w:rPr>
              <w:t>ей</w:t>
            </w:r>
            <w:r>
              <w:rPr>
                <w:sz w:val="20"/>
                <w:szCs w:val="20"/>
              </w:rPr>
              <w:t xml:space="preserve"> ежегодного миграционного оттока населения;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 w:rsidP="00B54A07">
            <w:pPr>
              <w:pStyle w:val="aff5"/>
              <w:ind w:firstLine="0"/>
              <w:rPr>
                <w:rFonts w:eastAsiaTheme="majorEastAsia"/>
                <w:b/>
                <w:bCs/>
                <w:caps/>
              </w:rPr>
            </w:pPr>
            <w:r>
              <w:rPr>
                <w:sz w:val="20"/>
                <w:szCs w:val="20"/>
              </w:rPr>
              <w:t>Программа реализуется с 2018 по 203</w:t>
            </w:r>
            <w:r w:rsidR="00B54A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гг.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shd w:val="clear" w:color="auto" w:fill="FFFF0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Default="004E2B08" w:rsidP="00B54A07">
            <w:pPr>
              <w:pStyle w:val="aff5"/>
              <w:ind w:firstLine="0"/>
              <w:rPr>
                <w:rFonts w:eastAsiaTheme="majorEastAsia"/>
                <w:bCs/>
                <w:caps/>
                <w:sz w:val="20"/>
                <w:szCs w:val="20"/>
                <w:shd w:val="clear" w:color="auto" w:fill="FFFF00"/>
              </w:rPr>
            </w:pPr>
            <w:r>
              <w:rPr>
                <w:rFonts w:eastAsiaTheme="majorEastAsia"/>
                <w:bCs/>
                <w:sz w:val="20"/>
                <w:szCs w:val="20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образовании. 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Default="004E2B08">
            <w:pPr>
              <w:pStyle w:val="S5"/>
              <w:ind w:firstLine="0"/>
              <w:rPr>
                <w:rFonts w:eastAsiaTheme="majorEastAsia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C62984" w:rsidRPr="0027371A" w:rsidRDefault="004E2B0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7371A">
              <w:rPr>
                <w:rFonts w:cs="Times New Roman"/>
                <w:color w:val="000000"/>
                <w:sz w:val="20"/>
                <w:szCs w:val="20"/>
              </w:rPr>
              <w:t>Суммарный объем финан</w:t>
            </w:r>
            <w:r w:rsidR="008A2124" w:rsidRPr="0027371A">
              <w:rPr>
                <w:rFonts w:cs="Times New Roman"/>
                <w:color w:val="000000"/>
                <w:sz w:val="20"/>
                <w:szCs w:val="20"/>
              </w:rPr>
              <w:t>сирования Программы на 2018-2032</w:t>
            </w:r>
            <w:r w:rsidRPr="0027371A">
              <w:rPr>
                <w:rFonts w:cs="Times New Roman"/>
                <w:color w:val="000000"/>
                <w:sz w:val="20"/>
                <w:szCs w:val="20"/>
              </w:rPr>
              <w:t xml:space="preserve"> годы составляет </w:t>
            </w:r>
            <w:r w:rsidR="00D455FF">
              <w:rPr>
                <w:rFonts w:cs="Times New Roman"/>
                <w:color w:val="000000"/>
                <w:sz w:val="20"/>
                <w:szCs w:val="20"/>
              </w:rPr>
              <w:t>81449,4</w:t>
            </w:r>
            <w:r w:rsidR="001A7239" w:rsidRPr="0027371A">
              <w:rPr>
                <w:rFonts w:cs="Times New Roman"/>
                <w:color w:val="000000"/>
                <w:sz w:val="20"/>
                <w:szCs w:val="20"/>
              </w:rPr>
              <w:t xml:space="preserve"> тыс</w:t>
            </w:r>
            <w:r w:rsidRPr="0027371A">
              <w:rPr>
                <w:rFonts w:cs="Times New Roman"/>
                <w:color w:val="000000"/>
                <w:sz w:val="20"/>
                <w:szCs w:val="20"/>
              </w:rPr>
              <w:t>. рублей, из них:</w:t>
            </w:r>
          </w:p>
          <w:p w:rsidR="00C62984" w:rsidRPr="0027371A" w:rsidRDefault="004E2B08">
            <w:pPr>
              <w:ind w:firstLine="0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- средства бюджета </w:t>
            </w:r>
            <w:r w:rsidR="008A2124" w:rsidRPr="0027371A">
              <w:rPr>
                <w:rFonts w:cs="Times New Roman"/>
                <w:color w:val="00000A"/>
                <w:sz w:val="20"/>
                <w:szCs w:val="20"/>
              </w:rPr>
              <w:t>Среднинского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муниципального образования – </w:t>
            </w:r>
            <w:r w:rsidR="00D455FF">
              <w:rPr>
                <w:rFonts w:cs="Times New Roman"/>
                <w:color w:val="00000A"/>
                <w:sz w:val="20"/>
                <w:szCs w:val="20"/>
              </w:rPr>
              <w:t>40161</w:t>
            </w:r>
            <w:r w:rsidR="001A7239"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>. рублей</w:t>
            </w:r>
          </w:p>
          <w:p w:rsidR="001A7239" w:rsidRPr="0027371A" w:rsidRDefault="001A7239" w:rsidP="001A7239">
            <w:pPr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на 2018 год в размере </w:t>
            </w:r>
            <w:r w:rsidR="008A2124" w:rsidRPr="0027371A">
              <w:rPr>
                <w:rFonts w:cs="Times New Roman"/>
                <w:color w:val="00000A"/>
                <w:sz w:val="20"/>
                <w:szCs w:val="20"/>
              </w:rPr>
              <w:t>2222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рублей; </w:t>
            </w:r>
          </w:p>
          <w:p w:rsidR="001A7239" w:rsidRPr="0027371A" w:rsidRDefault="001A7239" w:rsidP="001A7239">
            <w:pPr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на 2019 год в размере </w:t>
            </w:r>
            <w:r w:rsidR="008A2124" w:rsidRPr="0027371A">
              <w:rPr>
                <w:rFonts w:cs="Times New Roman"/>
                <w:color w:val="00000A"/>
                <w:sz w:val="20"/>
                <w:szCs w:val="20"/>
              </w:rPr>
              <w:t>2217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рублей; </w:t>
            </w:r>
          </w:p>
          <w:p w:rsidR="001A7239" w:rsidRPr="0027371A" w:rsidRDefault="001A7239" w:rsidP="001A7239">
            <w:pPr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на 2020 год в размере </w:t>
            </w:r>
            <w:r w:rsidR="008A2124" w:rsidRPr="0027371A">
              <w:rPr>
                <w:rFonts w:cs="Times New Roman"/>
                <w:color w:val="00000A"/>
                <w:sz w:val="20"/>
                <w:szCs w:val="20"/>
              </w:rPr>
              <w:t>2217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рублей.</w:t>
            </w:r>
          </w:p>
          <w:p w:rsidR="001A7239" w:rsidRPr="0027371A" w:rsidRDefault="001A7239" w:rsidP="001A7239">
            <w:pPr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на 2021 год в размере </w:t>
            </w:r>
            <w:r w:rsidR="00D455FF">
              <w:rPr>
                <w:rFonts w:cs="Times New Roman"/>
                <w:color w:val="00000A"/>
                <w:sz w:val="20"/>
                <w:szCs w:val="20"/>
              </w:rPr>
              <w:t>3178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</w:t>
            </w:r>
          </w:p>
          <w:p w:rsidR="001A7239" w:rsidRPr="0027371A" w:rsidRDefault="001A7239" w:rsidP="001A7239">
            <w:pPr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на 2022 год в размере </w:t>
            </w:r>
            <w:r w:rsidR="00D455FF">
              <w:rPr>
                <w:rFonts w:cs="Times New Roman"/>
                <w:color w:val="00000A"/>
                <w:sz w:val="20"/>
                <w:szCs w:val="20"/>
              </w:rPr>
              <w:t>3139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</w:t>
            </w:r>
          </w:p>
          <w:p w:rsidR="001A7239" w:rsidRPr="0027371A" w:rsidRDefault="001A7239" w:rsidP="001A7239">
            <w:pPr>
              <w:ind w:firstLine="0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             на 2023-2032 гг. в размере </w:t>
            </w:r>
            <w:r w:rsidR="00D455FF">
              <w:rPr>
                <w:rFonts w:cs="Times New Roman"/>
                <w:color w:val="00000A"/>
                <w:sz w:val="20"/>
                <w:szCs w:val="20"/>
              </w:rPr>
              <w:t>27188</w:t>
            </w:r>
            <w:r w:rsidRPr="0027371A">
              <w:rPr>
                <w:rFonts w:cs="Times New Roman"/>
                <w:color w:val="00000A"/>
                <w:sz w:val="20"/>
                <w:szCs w:val="20"/>
              </w:rPr>
              <w:t xml:space="preserve"> тыс. рублей</w:t>
            </w:r>
          </w:p>
          <w:p w:rsidR="00C62984" w:rsidRPr="00B54A07" w:rsidRDefault="004E2B08" w:rsidP="008A2124">
            <w:pPr>
              <w:ind w:firstLine="0"/>
              <w:jc w:val="left"/>
              <w:rPr>
                <w:rFonts w:eastAsiaTheme="majorEastAsia"/>
                <w:b/>
                <w:bCs/>
                <w:caps/>
                <w:highlight w:val="yellow"/>
                <w:shd w:val="clear" w:color="auto" w:fill="FFFF00"/>
              </w:rPr>
            </w:pPr>
            <w:r w:rsidRPr="0027371A">
              <w:rPr>
                <w:rFonts w:cs="Times New Roman"/>
                <w:color w:val="000000"/>
                <w:sz w:val="20"/>
                <w:szCs w:val="20"/>
              </w:rPr>
              <w:t>Средства местного бюджета на 2018-203</w:t>
            </w:r>
            <w:r w:rsidR="008A2124" w:rsidRPr="0027371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7371A">
              <w:rPr>
                <w:rFonts w:cs="Times New Roman"/>
                <w:color w:val="000000"/>
                <w:sz w:val="20"/>
                <w:szCs w:val="20"/>
              </w:rPr>
              <w:t xml:space="preserve"> годы уточняются при </w:t>
            </w:r>
            <w:r w:rsidRPr="0027371A">
              <w:rPr>
                <w:color w:val="000000"/>
                <w:sz w:val="20"/>
                <w:szCs w:val="20"/>
              </w:rPr>
              <w:t>формировании бюджета на очередной финансовый год</w:t>
            </w:r>
            <w:r w:rsidRPr="0027371A">
              <w:rPr>
                <w:color w:val="000000"/>
                <w:szCs w:val="24"/>
              </w:rPr>
              <w:t>.</w:t>
            </w:r>
          </w:p>
        </w:tc>
      </w:tr>
      <w:tr w:rsidR="00C62984"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62984" w:rsidRPr="006C12A9" w:rsidRDefault="004E2B08" w:rsidP="006C12A9">
            <w:pPr>
              <w:pStyle w:val="S5"/>
              <w:ind w:firstLine="0"/>
            </w:pPr>
            <w:r w:rsidRPr="006C12A9">
              <w:rPr>
                <w:rFonts w:eastAsiaTheme="majorEastAsia"/>
                <w:b/>
                <w:i/>
                <w:sz w:val="20"/>
                <w:szCs w:val="20"/>
                <w:lang w:val="ru-RU"/>
              </w:rPr>
              <w:t xml:space="preserve">Ожидаемые результаты реализации программы 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356268" w:rsidRPr="00356268" w:rsidRDefault="00B54A07" w:rsidP="0035626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д</w:t>
            </w:r>
            <w:r w:rsidR="00356268" w:rsidRPr="00356268">
              <w:rPr>
                <w:rFonts w:cs="Times New Roman"/>
                <w:color w:val="000000"/>
                <w:sz w:val="20"/>
                <w:szCs w:val="20"/>
              </w:rPr>
              <w:t>остижение нормативного уровня обеспеченности населения учреждениями образования, здравоохранения, культуры, физической культуры и спорта;</w:t>
            </w:r>
          </w:p>
          <w:p w:rsidR="00356268" w:rsidRDefault="00356268" w:rsidP="0035626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56268">
              <w:rPr>
                <w:rFonts w:cs="Times New Roman"/>
                <w:color w:val="000000"/>
                <w:sz w:val="20"/>
                <w:szCs w:val="20"/>
              </w:rPr>
              <w:t>- обеспечение надежности системы социальной инфраструктуры;</w:t>
            </w:r>
          </w:p>
          <w:p w:rsidR="006C12A9" w:rsidRPr="006C12A9" w:rsidRDefault="006C12A9" w:rsidP="006C12A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12A9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B54A07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6C12A9">
              <w:rPr>
                <w:rFonts w:cs="Times New Roman"/>
                <w:color w:val="000000"/>
                <w:sz w:val="20"/>
                <w:szCs w:val="20"/>
              </w:rPr>
              <w:t>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</w:t>
            </w:r>
            <w:r>
              <w:rPr>
                <w:rFonts w:cs="Times New Roman"/>
                <w:color w:val="000000"/>
                <w:sz w:val="20"/>
                <w:szCs w:val="20"/>
              </w:rPr>
              <w:t>уктуры;</w:t>
            </w:r>
          </w:p>
          <w:p w:rsidR="00C62984" w:rsidRDefault="00B54A07" w:rsidP="006C12A9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- п</w:t>
            </w:r>
            <w:r w:rsidR="006C12A9" w:rsidRPr="006C12A9">
              <w:rPr>
                <w:rFonts w:cs="Times New Roman"/>
                <w:color w:val="000000"/>
                <w:sz w:val="20"/>
                <w:szCs w:val="20"/>
              </w:rPr>
              <w:t xml:space="preserve">овышение уровня жизни и </w:t>
            </w:r>
            <w:r w:rsidR="006C12A9">
              <w:rPr>
                <w:rFonts w:cs="Times New Roman"/>
                <w:color w:val="000000"/>
                <w:sz w:val="20"/>
                <w:szCs w:val="20"/>
              </w:rPr>
              <w:t>обеспечение</w:t>
            </w:r>
            <w:r w:rsidR="006C12A9" w:rsidRPr="006C12A9">
              <w:rPr>
                <w:rFonts w:cs="Times New Roman"/>
                <w:color w:val="000000"/>
                <w:sz w:val="20"/>
                <w:szCs w:val="20"/>
              </w:rPr>
              <w:t xml:space="preserve"> населения квалифици</w:t>
            </w:r>
            <w:r w:rsidR="006C12A9">
              <w:rPr>
                <w:rFonts w:cs="Times New Roman"/>
                <w:color w:val="000000"/>
                <w:sz w:val="20"/>
                <w:szCs w:val="20"/>
              </w:rPr>
              <w:t>рованными трудовыми ресурсами.</w:t>
            </w:r>
          </w:p>
        </w:tc>
      </w:tr>
    </w:tbl>
    <w:p w:rsidR="00C62984" w:rsidRDefault="004E2B08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aps/>
          <w:sz w:val="28"/>
          <w:szCs w:val="28"/>
          <w:lang/>
        </w:rPr>
      </w:pPr>
      <w:r>
        <w:br w:type="page"/>
      </w:r>
    </w:p>
    <w:p w:rsidR="00C62984" w:rsidRDefault="004E2B08">
      <w:pPr>
        <w:pStyle w:val="1"/>
        <w:numPr>
          <w:ilvl w:val="0"/>
          <w:numId w:val="1"/>
        </w:numPr>
      </w:pPr>
      <w:bookmarkStart w:id="2" w:name="_Toc512329045"/>
      <w:r>
        <w:lastRenderedPageBreak/>
        <w:t>ВВЕДЕНИЕ</w:t>
      </w:r>
      <w:bookmarkEnd w:id="2"/>
    </w:p>
    <w:p w:rsidR="00C62984" w:rsidRDefault="004E2B08">
      <w:pPr>
        <w:textAlignment w:val="top"/>
      </w:pPr>
      <w:r>
        <w:t xml:space="preserve">Необходимость реализации </w:t>
      </w:r>
      <w:r w:rsidR="00106A63">
        <w:t xml:space="preserve">Федерального </w:t>
      </w:r>
      <w:r>
        <w:t>закона № 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поселений.</w:t>
      </w:r>
    </w:p>
    <w:p w:rsidR="00C62984" w:rsidRDefault="004E2B08">
      <w:pPr>
        <w:textAlignment w:val="top"/>
      </w:pPr>
      <w:r>
        <w:t xml:space="preserve">Генеральный план развития муниципального образования отвечает потребностям проживающего на его территории населения, и объективно происходящим на его территории процессам. Программа комплексного развития социальной инфраструктуры </w:t>
      </w:r>
      <w:r w:rsidR="00B54A07">
        <w:t>городского поселения Среднинского муниципального образования</w:t>
      </w:r>
      <w:r>
        <w:t xml:space="preserve">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C62984" w:rsidRDefault="004E2B08">
      <w:pPr>
        <w:textAlignment w:val="top"/>
      </w:pPr>
      <w: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62984" w:rsidRDefault="004E2B08">
      <w:pPr>
        <w:textAlignment w:val="top"/>
      </w:pPr>
      <w: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B54A07">
        <w:t>городского поселения Среднинского муниципального образования</w:t>
      </w:r>
      <w:r>
        <w:t xml:space="preserve">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C62984" w:rsidRDefault="004E2B08">
      <w:pPr>
        <w:textAlignment w:val="top"/>
      </w:pPr>
      <w: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62984" w:rsidRDefault="004E2B08">
      <w:pPr>
        <w:textAlignment w:val="top"/>
      </w:pPr>
      <w:r>
        <w:t>Для обеспечения условий успешного выполнения мероприятий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нормативных 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муниципального образования.</w:t>
      </w:r>
    </w:p>
    <w:p w:rsidR="00C62984" w:rsidRDefault="004E2B08">
      <w:pPr>
        <w:spacing w:after="200" w:line="276" w:lineRule="auto"/>
        <w:ind w:firstLine="0"/>
        <w:jc w:val="left"/>
      </w:pPr>
      <w:r>
        <w:br w:type="page"/>
      </w:r>
    </w:p>
    <w:p w:rsidR="00C62984" w:rsidRDefault="004E2B08" w:rsidP="00106A63">
      <w:pPr>
        <w:pStyle w:val="1"/>
        <w:numPr>
          <w:ilvl w:val="0"/>
          <w:numId w:val="1"/>
        </w:numPr>
        <w:spacing w:line="240" w:lineRule="auto"/>
        <w:ind w:left="714" w:hanging="357"/>
      </w:pPr>
      <w:bookmarkStart w:id="3" w:name="_Toc510539135"/>
      <w:bookmarkStart w:id="4" w:name="_Toc512329046"/>
      <w:bookmarkEnd w:id="3"/>
      <w:r>
        <w:lastRenderedPageBreak/>
        <w:t xml:space="preserve">Характеристика существующего состояния СОЦИАЛЬНОЙ ИНФРАСТРУКТУРЫ </w:t>
      </w:r>
      <w:r w:rsidR="00F45F61">
        <w:t>среднинского</w:t>
      </w:r>
      <w:r>
        <w:t xml:space="preserve"> МУНИЦИПАЛЬНОГО ОБРАЗОВАНИЯ</w:t>
      </w:r>
      <w:bookmarkEnd w:id="4"/>
    </w:p>
    <w:p w:rsidR="00C62984" w:rsidRDefault="004E2B08">
      <w:pPr>
        <w:pStyle w:val="4"/>
        <w:numPr>
          <w:ilvl w:val="1"/>
          <w:numId w:val="1"/>
        </w:numPr>
        <w:rPr>
          <w:rStyle w:val="af5"/>
        </w:rPr>
      </w:pPr>
      <w:r>
        <w:rPr>
          <w:rStyle w:val="af5"/>
        </w:rPr>
        <w:t xml:space="preserve"> </w:t>
      </w:r>
      <w:bookmarkStart w:id="5" w:name="_Toc510539136"/>
      <w:bookmarkStart w:id="6" w:name="_Toc512329047"/>
      <w:bookmarkEnd w:id="5"/>
      <w:r>
        <w:rPr>
          <w:rStyle w:val="af5"/>
        </w:rPr>
        <w:t xml:space="preserve">Положение </w:t>
      </w:r>
      <w:r w:rsidR="00F45F61">
        <w:rPr>
          <w:rStyle w:val="af5"/>
        </w:rPr>
        <w:t>Среднинского</w:t>
      </w:r>
      <w:r>
        <w:rPr>
          <w:rStyle w:val="af5"/>
        </w:rPr>
        <w:t xml:space="preserve"> МО в сист</w:t>
      </w:r>
      <w:r w:rsidR="009936AA">
        <w:rPr>
          <w:rStyle w:val="af5"/>
        </w:rPr>
        <w:t xml:space="preserve">еме расселения </w:t>
      </w:r>
      <w:r w:rsidR="00F45F61">
        <w:rPr>
          <w:rStyle w:val="af5"/>
        </w:rPr>
        <w:t>Усольского</w:t>
      </w:r>
      <w:r w:rsidR="009936AA">
        <w:rPr>
          <w:rStyle w:val="af5"/>
        </w:rPr>
        <w:t xml:space="preserve"> района</w:t>
      </w:r>
      <w:r>
        <w:rPr>
          <w:rStyle w:val="af5"/>
        </w:rPr>
        <w:t xml:space="preserve"> Иркутской области</w:t>
      </w:r>
      <w:bookmarkEnd w:id="6"/>
    </w:p>
    <w:p w:rsidR="00B54A07" w:rsidRDefault="00B54A07" w:rsidP="00B54A07">
      <w:r>
        <w:rPr>
          <w:rFonts w:cs="Times New Roman"/>
          <w:szCs w:val="24"/>
        </w:rPr>
        <w:t xml:space="preserve">По информации, предоставленной Администрацией городского поселения Среднинского муниципального образования на начало </w:t>
      </w:r>
      <w:r w:rsidRPr="00F557FF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 xml:space="preserve">8 </w:t>
      </w:r>
      <w:r w:rsidRPr="00F557FF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ода на территории муниципального образования площадью 1963,1 га проживает 5010 чел. при плотности 2,55 чел./га. </w:t>
      </w:r>
    </w:p>
    <w:p w:rsidR="00B54A07" w:rsidRDefault="00B54A07" w:rsidP="00B54A07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Современная территориальная организация определена в соответствии с федеральным законом «Об общих принципах организации местного самоуправления в Российской Федерации» (№131-ФЗ от 06.10.2003 г</w:t>
      </w:r>
      <w:r w:rsidRPr="0002545B">
        <w:rPr>
          <w:rFonts w:cs="Times New Roman"/>
          <w:szCs w:val="24"/>
        </w:rPr>
        <w:t>.), а также принятым в соответствии с ним Законе Иркутской области от 16 декабря 2004 года</w:t>
      </w:r>
      <w:r>
        <w:rPr>
          <w:rFonts w:cs="Times New Roman"/>
          <w:szCs w:val="24"/>
        </w:rPr>
        <w:t xml:space="preserve"> № 84-оз «О статусе и границах муниципальных образований Усольского района Иркутской области» и унаследовала базовые конфигурации предшествующих систем местного самоуправления. Согласно закону № 84-оз в состав Среднинского муниципального образования входят населенные пункты</w:t>
      </w:r>
      <w:r w:rsidRPr="0002545B">
        <w:rPr>
          <w:rFonts w:cs="Times New Roman"/>
          <w:szCs w:val="24"/>
        </w:rPr>
        <w:t>: рабочий поселок Средний</w:t>
      </w:r>
      <w:r>
        <w:rPr>
          <w:rFonts w:cs="Times New Roman"/>
          <w:szCs w:val="24"/>
        </w:rPr>
        <w:t xml:space="preserve">, поселок Степной. </w:t>
      </w:r>
    </w:p>
    <w:p w:rsidR="00B54A07" w:rsidRDefault="00B54A07" w:rsidP="00B54A07">
      <w:r>
        <w:rPr>
          <w:rFonts w:cs="Times New Roman"/>
          <w:szCs w:val="24"/>
        </w:rPr>
        <w:t>Среднинское муниципальное образование граничит на юго-востоке с Новомальтинским муниципальным образованием, на северо-западе с Тайтурским муниципальным образованием. Поселение располагает автомобильными дорогами, позволяющими круглогодично поддерживать внешние связи как с окружающими поселениями Усольского муниципального района, так и с районным центром г. Усолье Сибирское.</w:t>
      </w:r>
    </w:p>
    <w:p w:rsidR="00B54A07" w:rsidRDefault="00B54A07" w:rsidP="00B54A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Внешние транспортные связи Среднинского муниципального образования осуществляются по автомобильной дороге общего пользования федерального значения Р-258 «Байкал» - от Челябинска через Омск, Новосибирск, Кемерово, Красноярск, Иркутск, Улан-Удэ до Читы, проходящей вдоль границы городского поселения. </w:t>
      </w:r>
    </w:p>
    <w:p w:rsidR="00B54A07" w:rsidRDefault="00B54A07" w:rsidP="00B54A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настоящее время на территории Среднинского муниципального образования функционируют войсковые части. Объекты воздушного и железнодорожного транспорта, расположенные на территории поселения, используются для обеспечения потребностей войсковых частей. </w:t>
      </w:r>
    </w:p>
    <w:p w:rsidR="00B54A07" w:rsidRDefault="00B54A07" w:rsidP="00B54A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Социально-экономическая активность сосредоточена в административном центре муниципального образования – р.п. Средний. Постоянное население в пос. Степной отсутствует (0 человек). </w:t>
      </w:r>
    </w:p>
    <w:p w:rsidR="00C62984" w:rsidRDefault="004E2B08">
      <w:pPr>
        <w:pStyle w:val="4"/>
        <w:numPr>
          <w:ilvl w:val="1"/>
          <w:numId w:val="1"/>
        </w:numPr>
        <w:rPr>
          <w:rStyle w:val="af5"/>
        </w:rPr>
      </w:pPr>
      <w:r>
        <w:rPr>
          <w:rStyle w:val="af5"/>
        </w:rPr>
        <w:t xml:space="preserve"> </w:t>
      </w:r>
      <w:bookmarkStart w:id="7" w:name="_Toc510539137"/>
      <w:bookmarkStart w:id="8" w:name="_Toc512329048"/>
      <w:bookmarkEnd w:id="7"/>
      <w:r>
        <w:rPr>
          <w:rStyle w:val="af5"/>
        </w:rPr>
        <w:t xml:space="preserve">Характеристика состояния социальной сферы </w:t>
      </w:r>
      <w:r w:rsidR="00F45F61">
        <w:rPr>
          <w:rStyle w:val="af5"/>
        </w:rPr>
        <w:t>Среднинского</w:t>
      </w:r>
      <w:r>
        <w:rPr>
          <w:rStyle w:val="af5"/>
        </w:rPr>
        <w:t xml:space="preserve"> МО</w:t>
      </w:r>
      <w:bookmarkEnd w:id="8"/>
    </w:p>
    <w:p w:rsidR="00C62984" w:rsidRDefault="004E2B08">
      <w:pPr>
        <w:pStyle w:val="4"/>
      </w:pPr>
      <w:bookmarkStart w:id="9" w:name="_Toc511209102"/>
      <w:bookmarkStart w:id="10" w:name="_Toc510539138"/>
      <w:bookmarkStart w:id="11" w:name="_Toc512329049"/>
      <w:bookmarkEnd w:id="9"/>
      <w:bookmarkEnd w:id="10"/>
      <w:r>
        <w:t>Демографическая ситуация</w:t>
      </w:r>
      <w:bookmarkEnd w:id="11"/>
    </w:p>
    <w:p w:rsidR="00B54A07" w:rsidRDefault="00B54A07" w:rsidP="00B54A07">
      <w:pPr>
        <w:rPr>
          <w:rFonts w:cs="Times New Roman"/>
          <w:szCs w:val="24"/>
        </w:rPr>
      </w:pPr>
      <w:r w:rsidRPr="00AE478B">
        <w:rPr>
          <w:rFonts w:cs="Times New Roman"/>
          <w:szCs w:val="24"/>
        </w:rPr>
        <w:t>Динамика численности Среднинского муниципального образования с 2014 по 2018 год представлена в таблице 1.</w:t>
      </w:r>
    </w:p>
    <w:p w:rsidR="00C62984" w:rsidRDefault="00F45F61">
      <w:pPr>
        <w:keepNext/>
        <w:ind w:firstLine="0"/>
        <w:jc w:val="right"/>
        <w:rPr>
          <w:rFonts w:eastAsia="Times New Roman" w:cs="Times New Roman"/>
          <w:b/>
          <w:i/>
          <w:szCs w:val="24"/>
          <w:lang w:eastAsia="ar-SA"/>
        </w:rPr>
      </w:pPr>
      <w:r>
        <w:rPr>
          <w:rFonts w:eastAsia="Times New Roman" w:cs="Times New Roman"/>
          <w:b/>
          <w:i/>
          <w:szCs w:val="24"/>
          <w:lang w:eastAsia="ar-SA"/>
        </w:rPr>
        <w:t>Таблица 1</w:t>
      </w:r>
    </w:p>
    <w:p w:rsidR="00C62984" w:rsidRDefault="004E2B08">
      <w:pPr>
        <w:keepNext/>
        <w:tabs>
          <w:tab w:val="left" w:pos="4395"/>
        </w:tabs>
        <w:spacing w:after="40"/>
        <w:ind w:left="426" w:firstLine="0"/>
        <w:jc w:val="center"/>
        <w:rPr>
          <w:rFonts w:eastAsia="Times New Roman" w:cs="Times New Roman"/>
          <w:b/>
          <w:i/>
          <w:w w:val="103"/>
          <w:szCs w:val="24"/>
          <w:lang w:eastAsia="ar-SA"/>
        </w:rPr>
      </w:pPr>
      <w:r>
        <w:rPr>
          <w:rFonts w:eastAsia="Times New Roman" w:cs="Times New Roman"/>
          <w:b/>
          <w:i/>
          <w:w w:val="103"/>
          <w:szCs w:val="24"/>
          <w:lang w:eastAsia="ar-SA"/>
        </w:rPr>
        <w:t xml:space="preserve">Динамика численности населения </w:t>
      </w:r>
      <w:r w:rsidR="00656B99">
        <w:rPr>
          <w:rFonts w:eastAsia="Times New Roman" w:cs="Times New Roman"/>
          <w:b/>
          <w:i/>
          <w:w w:val="103"/>
          <w:szCs w:val="24"/>
          <w:lang w:eastAsia="ar-SA"/>
        </w:rPr>
        <w:t>городского поселения Срединнского муниципального образования</w:t>
      </w:r>
      <w:r>
        <w:rPr>
          <w:rFonts w:eastAsia="Times New Roman" w:cs="Times New Roman"/>
          <w:b/>
          <w:i/>
          <w:w w:val="103"/>
          <w:szCs w:val="24"/>
          <w:lang w:eastAsia="ar-SA"/>
        </w:rPr>
        <w:t xml:space="preserve"> по данным текущего статистического учета</w:t>
      </w:r>
    </w:p>
    <w:tbl>
      <w:tblPr>
        <w:tblW w:w="93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3280"/>
        <w:gridCol w:w="1820"/>
        <w:gridCol w:w="825"/>
        <w:gridCol w:w="812"/>
        <w:gridCol w:w="896"/>
        <w:gridCol w:w="896"/>
        <w:gridCol w:w="805"/>
      </w:tblGrid>
      <w:tr w:rsidR="00B54A07" w:rsidTr="0027371A">
        <w:trPr>
          <w:tblHeader/>
        </w:trPr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2014 год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2015 год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2016 год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2017 год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2018 год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5330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5230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5210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5250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5010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Число родившихся (без мертворожденных)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 w:rsidP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 w:rsidP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Естественный прирост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7,4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Коэффициент естественного прироста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8,3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н/д</w:t>
            </w:r>
          </w:p>
        </w:tc>
      </w:tr>
      <w:tr w:rsidR="00B54A07" w:rsidTr="0027371A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Миграция всего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B54A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-162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B54A07" w:rsidRDefault="00656B9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-178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54A07" w:rsidRDefault="00656B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</w:tbl>
    <w:p w:rsidR="00C62984" w:rsidRDefault="00C62984">
      <w:pPr>
        <w:pStyle w:val="afff5"/>
        <w:tabs>
          <w:tab w:val="left" w:pos="5791"/>
        </w:tabs>
        <w:ind w:firstLine="0"/>
      </w:pPr>
    </w:p>
    <w:p w:rsidR="00C62984" w:rsidRDefault="004E2B08">
      <w:pPr>
        <w:pStyle w:val="aff5"/>
        <w:ind w:firstLine="284"/>
        <w:rPr>
          <w:szCs w:val="24"/>
        </w:rPr>
      </w:pPr>
      <w:r>
        <w:rPr>
          <w:szCs w:val="24"/>
        </w:rPr>
        <w:t xml:space="preserve">Демографическая ситуация </w:t>
      </w:r>
      <w:r w:rsidR="00656B99">
        <w:rPr>
          <w:szCs w:val="24"/>
        </w:rPr>
        <w:t>городского поселения Среднинского муниципального образования</w:t>
      </w:r>
      <w:r>
        <w:rPr>
          <w:szCs w:val="24"/>
        </w:rPr>
        <w:t xml:space="preserve"> </w:t>
      </w:r>
      <w:r w:rsidR="00B42D03">
        <w:rPr>
          <w:szCs w:val="24"/>
        </w:rPr>
        <w:t>ввиду закрытости территории и наличия военной части имеет следующие особенности:</w:t>
      </w:r>
    </w:p>
    <w:p w:rsidR="00C62984" w:rsidRDefault="004E2B08" w:rsidP="007D2DF9">
      <w:pPr>
        <w:pStyle w:val="aff5"/>
        <w:numPr>
          <w:ilvl w:val="0"/>
          <w:numId w:val="17"/>
        </w:numPr>
        <w:ind w:left="1134" w:hanging="434"/>
        <w:rPr>
          <w:szCs w:val="24"/>
        </w:rPr>
      </w:pPr>
      <w:r>
        <w:rPr>
          <w:szCs w:val="24"/>
        </w:rPr>
        <w:t xml:space="preserve">естественная </w:t>
      </w:r>
      <w:r w:rsidR="00B42D03">
        <w:rPr>
          <w:szCs w:val="24"/>
        </w:rPr>
        <w:t>прирост</w:t>
      </w:r>
      <w:r>
        <w:rPr>
          <w:szCs w:val="24"/>
        </w:rPr>
        <w:t xml:space="preserve">, т. е. высокая </w:t>
      </w:r>
      <w:r w:rsidR="00B42D03">
        <w:rPr>
          <w:szCs w:val="24"/>
        </w:rPr>
        <w:t>рождаемость</w:t>
      </w:r>
      <w:r>
        <w:rPr>
          <w:szCs w:val="24"/>
        </w:rPr>
        <w:t xml:space="preserve"> и низкая </w:t>
      </w:r>
      <w:r w:rsidR="00B42D03">
        <w:rPr>
          <w:szCs w:val="24"/>
        </w:rPr>
        <w:t>смертность</w:t>
      </w:r>
      <w:r>
        <w:rPr>
          <w:szCs w:val="24"/>
        </w:rPr>
        <w:t xml:space="preserve">, как показатель </w:t>
      </w:r>
      <w:r w:rsidR="00B42D03">
        <w:rPr>
          <w:szCs w:val="24"/>
        </w:rPr>
        <w:t>средний естественный прирост составляет 8,8%;</w:t>
      </w:r>
    </w:p>
    <w:p w:rsidR="00C62984" w:rsidRDefault="00B42D03" w:rsidP="007D2DF9">
      <w:pPr>
        <w:pStyle w:val="aff5"/>
        <w:numPr>
          <w:ilvl w:val="0"/>
          <w:numId w:val="17"/>
        </w:numPr>
        <w:ind w:left="1134" w:hanging="434"/>
        <w:rPr>
          <w:szCs w:val="24"/>
        </w:rPr>
      </w:pPr>
      <w:r>
        <w:rPr>
          <w:szCs w:val="24"/>
        </w:rPr>
        <w:t>крупные отрицательные показатели миграции населения</w:t>
      </w:r>
      <w:r w:rsidR="004E2B08">
        <w:rPr>
          <w:szCs w:val="24"/>
        </w:rPr>
        <w:t>.</w:t>
      </w:r>
    </w:p>
    <w:p w:rsidR="00C62984" w:rsidRDefault="004E2B08">
      <w:pPr>
        <w:textAlignment w:val="top"/>
      </w:pPr>
      <w:r>
        <w:t>Короткая продолжительность жизни, невысокая рождаемость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C62984" w:rsidRDefault="004E2B08" w:rsidP="007D2DF9">
      <w:pPr>
        <w:pStyle w:val="afff5"/>
        <w:numPr>
          <w:ilvl w:val="0"/>
          <w:numId w:val="18"/>
        </w:numPr>
        <w:ind w:left="1064"/>
        <w:textAlignment w:val="top"/>
      </w:pPr>
      <w:r>
        <w:t>материальное благополучие;</w:t>
      </w:r>
    </w:p>
    <w:p w:rsidR="00C62984" w:rsidRDefault="004E2B08" w:rsidP="007D2DF9">
      <w:pPr>
        <w:pStyle w:val="afff5"/>
        <w:numPr>
          <w:ilvl w:val="0"/>
          <w:numId w:val="18"/>
        </w:numPr>
        <w:ind w:left="1064"/>
        <w:textAlignment w:val="top"/>
      </w:pPr>
      <w:r>
        <w:t>государственные выплаты за рождение второго ребенка;</w:t>
      </w:r>
    </w:p>
    <w:p w:rsidR="00C62984" w:rsidRDefault="004E2B08" w:rsidP="007D2DF9">
      <w:pPr>
        <w:pStyle w:val="afff5"/>
        <w:numPr>
          <w:ilvl w:val="0"/>
          <w:numId w:val="18"/>
        </w:numPr>
        <w:ind w:left="1064"/>
        <w:textAlignment w:val="top"/>
      </w:pPr>
      <w:r>
        <w:t>наличие собственного жилья;</w:t>
      </w:r>
    </w:p>
    <w:p w:rsidR="00C62984" w:rsidRDefault="004E2B08" w:rsidP="007D2DF9">
      <w:pPr>
        <w:pStyle w:val="afff5"/>
        <w:numPr>
          <w:ilvl w:val="0"/>
          <w:numId w:val="18"/>
        </w:numPr>
        <w:ind w:left="1064"/>
        <w:textAlignment w:val="top"/>
      </w:pPr>
      <w:r>
        <w:t>уверенность в будущем подрастающего поколения.</w:t>
      </w:r>
    </w:p>
    <w:p w:rsidR="00C62984" w:rsidRDefault="004E2B08">
      <w:pPr>
        <w:rPr>
          <w:szCs w:val="24"/>
        </w:rPr>
      </w:pPr>
      <w:r>
        <w:rPr>
          <w:szCs w:val="24"/>
        </w:rPr>
        <w:t xml:space="preserve">Для преломления сложившихся негативных процессов в демографической ситуации, сохранения и поддержания демографического потенциала </w:t>
      </w:r>
      <w:r w:rsidR="00B42D03">
        <w:rPr>
          <w:szCs w:val="24"/>
        </w:rPr>
        <w:t>городского поселения Среднинского</w:t>
      </w:r>
      <w:r>
        <w:rPr>
          <w:szCs w:val="24"/>
        </w:rPr>
        <w:t xml:space="preserve"> МО необходимо достижение высоких темпов экономического роста, реализация национальных и региональных социальных проектов в области демографической политики, улучшения здравоохранения, образования, обеспечения населения доступным жильем, поддержания семьи и детства.</w:t>
      </w:r>
    </w:p>
    <w:p w:rsidR="00C62984" w:rsidRDefault="004E2B08">
      <w:pPr>
        <w:rPr>
          <w:rFonts w:cs="Times New Roman"/>
          <w:szCs w:val="24"/>
        </w:rPr>
      </w:pPr>
      <w:r>
        <w:rPr>
          <w:szCs w:val="24"/>
        </w:rPr>
        <w:t>В соответствии с Генеральным планом демографическая ситуация</w:t>
      </w:r>
      <w:r>
        <w:t xml:space="preserve"> </w:t>
      </w:r>
      <w:r w:rsidR="00B42D03">
        <w:t>городского поселения Среднинского</w:t>
      </w:r>
      <w:r>
        <w:t xml:space="preserve"> МО имеет оптимистический сценарий (прогноз): ч</w:t>
      </w:r>
      <w:r>
        <w:rPr>
          <w:rFonts w:cs="Times New Roman"/>
          <w:szCs w:val="24"/>
        </w:rPr>
        <w:t xml:space="preserve">исленность постоянного населения, вследствие жилищного строительства и увеличения числа рабочих мест, по прогнозам </w:t>
      </w:r>
      <w:r w:rsidR="00B42D03">
        <w:rPr>
          <w:rFonts w:cs="Times New Roman"/>
          <w:szCs w:val="24"/>
        </w:rPr>
        <w:t>составит к 2022</w:t>
      </w:r>
      <w:r w:rsidR="009936AA">
        <w:rPr>
          <w:rFonts w:cs="Times New Roman"/>
          <w:szCs w:val="24"/>
        </w:rPr>
        <w:t xml:space="preserve"> году </w:t>
      </w:r>
      <w:r w:rsidR="00B42D03">
        <w:rPr>
          <w:rFonts w:cs="Times New Roman"/>
          <w:szCs w:val="24"/>
        </w:rPr>
        <w:t>5,5</w:t>
      </w:r>
      <w:r w:rsidR="009936AA">
        <w:rPr>
          <w:rFonts w:cs="Times New Roman"/>
          <w:szCs w:val="24"/>
        </w:rPr>
        <w:t xml:space="preserve"> тыс.чел.,</w:t>
      </w:r>
      <w:r w:rsidR="00B42D03">
        <w:rPr>
          <w:rFonts w:cs="Times New Roman"/>
          <w:szCs w:val="24"/>
        </w:rPr>
        <w:t xml:space="preserve"> к 2032</w:t>
      </w:r>
      <w:r w:rsidR="009076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</w:t>
      </w:r>
      <w:r w:rsidR="009076F1">
        <w:rPr>
          <w:rFonts w:cs="Times New Roman"/>
          <w:szCs w:val="24"/>
        </w:rPr>
        <w:t>оду</w:t>
      </w:r>
      <w:r>
        <w:rPr>
          <w:rFonts w:cs="Times New Roman"/>
          <w:szCs w:val="24"/>
        </w:rPr>
        <w:t xml:space="preserve"> </w:t>
      </w:r>
      <w:r w:rsidR="00B42D03">
        <w:rPr>
          <w:rFonts w:cs="Times New Roman"/>
          <w:szCs w:val="24"/>
        </w:rPr>
        <w:t>–</w:t>
      </w:r>
      <w:r w:rsidR="009936AA">
        <w:rPr>
          <w:rFonts w:cs="Times New Roman"/>
          <w:szCs w:val="24"/>
        </w:rPr>
        <w:t xml:space="preserve"> </w:t>
      </w:r>
      <w:r w:rsidR="00B42D03">
        <w:rPr>
          <w:rFonts w:cs="Times New Roman"/>
          <w:szCs w:val="24"/>
        </w:rPr>
        <w:t>5,8</w:t>
      </w:r>
      <w:r>
        <w:rPr>
          <w:rFonts w:cs="Times New Roman"/>
          <w:szCs w:val="24"/>
        </w:rPr>
        <w:t xml:space="preserve"> тыс. чел.</w:t>
      </w:r>
      <w:r w:rsidR="0027371A">
        <w:rPr>
          <w:rFonts w:cs="Times New Roman"/>
          <w:szCs w:val="24"/>
        </w:rPr>
        <w:t xml:space="preserve"> (таблица 2):</w:t>
      </w:r>
    </w:p>
    <w:p w:rsidR="00B42D03" w:rsidRDefault="00B42D03" w:rsidP="00B42D03">
      <w:pPr>
        <w:pStyle w:val="affd"/>
        <w:spacing w:before="0" w:after="0"/>
        <w:ind w:left="0" w:firstLine="0"/>
        <w:jc w:val="right"/>
      </w:pPr>
      <w:bookmarkStart w:id="12" w:name="_Ref334102797"/>
      <w:r>
        <w:rPr>
          <w:rFonts w:ascii="Times New Roman" w:hAnsi="Times New Roman"/>
          <w:i/>
          <w:sz w:val="24"/>
          <w:szCs w:val="24"/>
        </w:rPr>
        <w:t xml:space="preserve">Таблица </w:t>
      </w:r>
      <w:bookmarkEnd w:id="12"/>
      <w:r>
        <w:rPr>
          <w:rFonts w:ascii="Times New Roman" w:hAnsi="Times New Roman"/>
          <w:i/>
          <w:sz w:val="24"/>
          <w:szCs w:val="24"/>
        </w:rPr>
        <w:t>2</w:t>
      </w:r>
    </w:p>
    <w:p w:rsidR="00B42D03" w:rsidRDefault="00B42D03" w:rsidP="00B42D03">
      <w:pPr>
        <w:pStyle w:val="affd"/>
        <w:spacing w:before="0" w:after="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Прогноз численности населения Среднинского муниципального образования,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85"/>
        <w:gridCol w:w="5152"/>
        <w:gridCol w:w="1208"/>
        <w:gridCol w:w="1208"/>
        <w:gridCol w:w="1202"/>
      </w:tblGrid>
      <w:tr w:rsidR="00B42D03" w:rsidTr="00F45F61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3"/>
              <w:rPr>
                <w:i/>
              </w:rPr>
            </w:pPr>
            <w:r>
              <w:rPr>
                <w:i/>
              </w:rPr>
              <w:t>№</w:t>
            </w:r>
          </w:p>
          <w:p w:rsidR="00B42D03" w:rsidRDefault="00B42D03" w:rsidP="00F45F61">
            <w:pPr>
              <w:pStyle w:val="affff3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3"/>
              <w:rPr>
                <w:i/>
              </w:rPr>
            </w:pPr>
            <w:r>
              <w:rPr>
                <w:i/>
              </w:rPr>
              <w:t>Наименование населенного пункта/муниципального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B42D03" w:rsidRDefault="00B42D03" w:rsidP="00F45F61">
            <w:pPr>
              <w:pStyle w:val="affff3"/>
              <w:tabs>
                <w:tab w:val="center" w:pos="422"/>
              </w:tabs>
              <w:rPr>
                <w:i/>
              </w:rPr>
            </w:pPr>
            <w:r>
              <w:rPr>
                <w:i/>
              </w:rPr>
              <w:t>2018 г.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3"/>
              <w:rPr>
                <w:b w:val="0"/>
                <w:i/>
              </w:rPr>
            </w:pPr>
            <w:r>
              <w:rPr>
                <w:i/>
              </w:rPr>
              <w:t>2022 г.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3"/>
              <w:rPr>
                <w:i/>
              </w:rPr>
            </w:pPr>
            <w:r>
              <w:rPr>
                <w:i/>
              </w:rPr>
              <w:t>2032 г.</w:t>
            </w:r>
          </w:p>
        </w:tc>
      </w:tr>
      <w:tr w:rsidR="00B42D03" w:rsidTr="00F45F61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Средний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B42D03" w:rsidTr="00F45F61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Степной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D03" w:rsidTr="00F45F61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Среднинское муниципальное образование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2D03" w:rsidRDefault="00B42D03" w:rsidP="00F45F61">
            <w:pPr>
              <w:pStyle w:val="afff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</w:tr>
    </w:tbl>
    <w:p w:rsidR="00B42D03" w:rsidRDefault="00B42D03">
      <w:pPr>
        <w:rPr>
          <w:rFonts w:cs="Times New Roman"/>
          <w:szCs w:val="24"/>
        </w:rPr>
      </w:pPr>
    </w:p>
    <w:p w:rsidR="00C62984" w:rsidRDefault="004E2B08">
      <w:pPr>
        <w:textAlignment w:val="top"/>
      </w:pPr>
      <w:r>
        <w:t>Прогнозом на период до 203</w:t>
      </w:r>
      <w:r w:rsidR="00B42D03">
        <w:t>2</w:t>
      </w:r>
      <w:r>
        <w:t xml:space="preserve"> года определены следующие приоритеты социального развития </w:t>
      </w:r>
      <w:r w:rsidR="00B42D03">
        <w:t>городского поселения Среднинского</w:t>
      </w:r>
      <w:r>
        <w:t xml:space="preserve"> муниципального образования.</w:t>
      </w:r>
    </w:p>
    <w:p w:rsidR="00C62984" w:rsidRDefault="004E2B08" w:rsidP="007D2DF9">
      <w:pPr>
        <w:pStyle w:val="afff5"/>
        <w:numPr>
          <w:ilvl w:val="0"/>
          <w:numId w:val="19"/>
        </w:numPr>
        <w:ind w:left="1078"/>
        <w:textAlignment w:val="top"/>
      </w:pPr>
      <w:r>
        <w:lastRenderedPageBreak/>
        <w:t xml:space="preserve">повышение уровня жизни населения </w:t>
      </w:r>
      <w:r w:rsidR="00B42D03">
        <w:t>городского поселения Среднинского</w:t>
      </w:r>
      <w:r>
        <w:t xml:space="preserve"> муниципального образования, в т.ч. на основе развития социальной инфраструктуры;</w:t>
      </w:r>
    </w:p>
    <w:p w:rsidR="00C62984" w:rsidRDefault="004E2B08" w:rsidP="007D2DF9">
      <w:pPr>
        <w:pStyle w:val="afff5"/>
        <w:numPr>
          <w:ilvl w:val="0"/>
          <w:numId w:val="19"/>
        </w:numPr>
        <w:ind w:left="1078"/>
        <w:textAlignment w:val="top"/>
      </w:pPr>
      <w: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62984" w:rsidRDefault="004E2B08" w:rsidP="007D2DF9">
      <w:pPr>
        <w:pStyle w:val="afff5"/>
        <w:numPr>
          <w:ilvl w:val="0"/>
          <w:numId w:val="19"/>
        </w:numPr>
        <w:ind w:left="1078"/>
        <w:textAlignment w:val="top"/>
      </w:pPr>
      <w:r>
        <w:t xml:space="preserve">развитие жилищной сферы в </w:t>
      </w:r>
      <w:r w:rsidR="00514497">
        <w:t>городском поселении</w:t>
      </w:r>
      <w:r>
        <w:t>;</w:t>
      </w:r>
    </w:p>
    <w:p w:rsidR="00C62984" w:rsidRDefault="004E2B08" w:rsidP="007D2DF9">
      <w:pPr>
        <w:pStyle w:val="afff5"/>
        <w:numPr>
          <w:ilvl w:val="0"/>
          <w:numId w:val="19"/>
        </w:numPr>
        <w:ind w:left="1078"/>
        <w:textAlignment w:val="top"/>
      </w:pPr>
      <w:r>
        <w:t xml:space="preserve">создание условий для гармоничного развития подрастающего поколения в </w:t>
      </w:r>
      <w:r w:rsidR="00514497">
        <w:t>городском поселении Среднинского</w:t>
      </w:r>
      <w:r>
        <w:t xml:space="preserve"> муниципальном образовании;</w:t>
      </w:r>
    </w:p>
    <w:p w:rsidR="00C62984" w:rsidRDefault="004E2B08" w:rsidP="007D2DF9">
      <w:pPr>
        <w:pStyle w:val="afff5"/>
        <w:numPr>
          <w:ilvl w:val="0"/>
          <w:numId w:val="19"/>
        </w:numPr>
        <w:ind w:left="1078"/>
      </w:pPr>
      <w:r>
        <w:t>сохранение культурного наследия.</w:t>
      </w:r>
    </w:p>
    <w:p w:rsidR="00C62984" w:rsidRDefault="004E2B08">
      <w:pPr>
        <w:pStyle w:val="4"/>
      </w:pPr>
      <w:bookmarkStart w:id="13" w:name="_Toc511209103"/>
      <w:bookmarkStart w:id="14" w:name="_Toc510539139"/>
      <w:bookmarkStart w:id="15" w:name="_Toc512329050"/>
      <w:bookmarkEnd w:id="13"/>
      <w:bookmarkEnd w:id="14"/>
      <w:r>
        <w:t xml:space="preserve">Экономический потенциал развития </w:t>
      </w:r>
      <w:bookmarkEnd w:id="15"/>
      <w:r w:rsidR="00514497">
        <w:t>городского поселения Среднинского муниципального образования</w:t>
      </w:r>
    </w:p>
    <w:p w:rsidR="00514497" w:rsidRDefault="00514497" w:rsidP="00514497">
      <w:bookmarkStart w:id="16" w:name="_Toc511209104"/>
      <w:bookmarkStart w:id="17" w:name="_Toc510539140"/>
      <w:bookmarkStart w:id="18" w:name="_Toc512329051"/>
      <w:bookmarkEnd w:id="16"/>
      <w:bookmarkEnd w:id="17"/>
      <w:r>
        <w:rPr>
          <w:szCs w:val="24"/>
        </w:rPr>
        <w:t xml:space="preserve">Ввиду закрытости территории производственная и сельскохозяйственная сферы Среднинского муниципального образования не развиты. Также городское поселение имеет достаточно низкий уровень развития малого и среднего предпринимательства. Наибольшая доля субъектов малого и среднего предпринимательства приходится на сферу торговли. Численность экономически занятого населения на территории Среднинского муниципального образования составляет 66% от общей численности населения. </w:t>
      </w:r>
    </w:p>
    <w:p w:rsidR="00514497" w:rsidRDefault="00514497" w:rsidP="00514497">
      <w:r>
        <w:rPr>
          <w:szCs w:val="24"/>
        </w:rPr>
        <w:t>В настоящее время на территории Среднинского МО функционируют войсковые части. В сфере малого и среднего бизнеса зарегистрировано и действуют на территории поселения 80 предпринимателей и обществ с ограниченной ответственностью. Основное направление деятельности – розничная торговля.</w:t>
      </w:r>
    </w:p>
    <w:p w:rsidR="00514497" w:rsidRDefault="00514497" w:rsidP="00514497">
      <w:r>
        <w:rPr>
          <w:szCs w:val="24"/>
        </w:rPr>
        <w:t>Количество предприятий торговли на территории муниципального образования – 33 единицы, среди них магазины, торговые павильоны, аптечные пункты.</w:t>
      </w:r>
    </w:p>
    <w:p w:rsidR="00514497" w:rsidRDefault="00514497" w:rsidP="00514497">
      <w:r>
        <w:rPr>
          <w:szCs w:val="24"/>
        </w:rPr>
        <w:t>Количество предприятий общественного питания – 4 единицы.</w:t>
      </w:r>
    </w:p>
    <w:p w:rsidR="00514497" w:rsidRDefault="00514497" w:rsidP="00514497">
      <w:r>
        <w:rPr>
          <w:szCs w:val="24"/>
        </w:rPr>
        <w:t>Бытовое обслуживание населения осуществляют 7 предприятий по следующим видам деятельности:</w:t>
      </w:r>
    </w:p>
    <w:p w:rsidR="00514497" w:rsidRDefault="00514497" w:rsidP="00514497">
      <w:pPr>
        <w:pStyle w:val="afff5"/>
        <w:numPr>
          <w:ilvl w:val="0"/>
          <w:numId w:val="24"/>
        </w:numPr>
        <w:ind w:left="1134" w:hanging="425"/>
      </w:pPr>
      <w:r w:rsidRPr="00585251">
        <w:rPr>
          <w:szCs w:val="24"/>
        </w:rPr>
        <w:t>ремонт, окраска и пошив обуви</w:t>
      </w:r>
      <w:r>
        <w:rPr>
          <w:szCs w:val="24"/>
        </w:rPr>
        <w:t>;</w:t>
      </w:r>
    </w:p>
    <w:p w:rsidR="00514497" w:rsidRDefault="00514497" w:rsidP="00514497">
      <w:pPr>
        <w:pStyle w:val="afff5"/>
        <w:numPr>
          <w:ilvl w:val="0"/>
          <w:numId w:val="24"/>
        </w:numPr>
        <w:ind w:left="1134" w:hanging="425"/>
      </w:pPr>
      <w:r w:rsidRPr="00585251">
        <w:rPr>
          <w:szCs w:val="24"/>
        </w:rPr>
        <w:t>техническое обслуживание и ремонт транспортных средств, машин и оборудования</w:t>
      </w:r>
      <w:r>
        <w:rPr>
          <w:szCs w:val="24"/>
        </w:rPr>
        <w:t>;</w:t>
      </w:r>
    </w:p>
    <w:p w:rsidR="00514497" w:rsidRDefault="00514497" w:rsidP="00514497">
      <w:pPr>
        <w:pStyle w:val="afff5"/>
        <w:numPr>
          <w:ilvl w:val="0"/>
          <w:numId w:val="24"/>
        </w:numPr>
        <w:ind w:left="1134" w:hanging="425"/>
      </w:pPr>
      <w:r w:rsidRPr="00585251">
        <w:rPr>
          <w:szCs w:val="24"/>
        </w:rPr>
        <w:t>парикмахерские и косметические услуги</w:t>
      </w:r>
      <w:r>
        <w:rPr>
          <w:szCs w:val="24"/>
        </w:rPr>
        <w:t>;</w:t>
      </w:r>
    </w:p>
    <w:p w:rsidR="00514497" w:rsidRDefault="00514497" w:rsidP="00514497">
      <w:pPr>
        <w:pStyle w:val="afff5"/>
        <w:numPr>
          <w:ilvl w:val="0"/>
          <w:numId w:val="24"/>
        </w:numPr>
        <w:ind w:left="1134" w:hanging="425"/>
      </w:pPr>
      <w:r w:rsidRPr="00585251">
        <w:rPr>
          <w:szCs w:val="24"/>
        </w:rPr>
        <w:t>фотоателье, фото- и кинолаборатории</w:t>
      </w:r>
      <w:r>
        <w:rPr>
          <w:szCs w:val="24"/>
        </w:rPr>
        <w:t>.</w:t>
      </w:r>
    </w:p>
    <w:p w:rsidR="00514497" w:rsidRDefault="00514497" w:rsidP="00514497">
      <w:r w:rsidRPr="00676D0B">
        <w:rPr>
          <w:szCs w:val="24"/>
        </w:rPr>
        <w:t>В границах р.п. Средний расположены топливные склады к котельной и коммунально-складская территория войсковой части 62266-Б.</w:t>
      </w:r>
    </w:p>
    <w:p w:rsidR="00514497" w:rsidRDefault="00514497" w:rsidP="00514497">
      <w:r>
        <w:rPr>
          <w:szCs w:val="24"/>
        </w:rPr>
        <w:t>Развитие производственной сферы влияет на занятость населения, благосостояние и уровень жизни. Для этого необходимо:</w:t>
      </w:r>
    </w:p>
    <w:p w:rsidR="00514497" w:rsidRDefault="00514497" w:rsidP="00514497">
      <w:pPr>
        <w:pStyle w:val="afff5"/>
        <w:numPr>
          <w:ilvl w:val="0"/>
          <w:numId w:val="25"/>
        </w:numPr>
        <w:ind w:left="1134" w:hanging="425"/>
      </w:pPr>
      <w:r w:rsidRPr="00585251">
        <w:rPr>
          <w:szCs w:val="24"/>
        </w:rPr>
        <w:t>вовлечение социально незащищенной части населения в предпринимательскую деятельность и создание новых рабочих мест;</w:t>
      </w:r>
    </w:p>
    <w:p w:rsidR="00514497" w:rsidRDefault="00514497" w:rsidP="00514497">
      <w:pPr>
        <w:pStyle w:val="afff5"/>
        <w:numPr>
          <w:ilvl w:val="0"/>
          <w:numId w:val="25"/>
        </w:numPr>
        <w:ind w:left="1134" w:hanging="425"/>
      </w:pPr>
      <w:r w:rsidRPr="00585251">
        <w:rPr>
          <w:szCs w:val="24"/>
        </w:rPr>
        <w:t>создание и развитие субъектов малого и среднего предпринимательств в сфере сервиса и обслуживания населения;</w:t>
      </w:r>
    </w:p>
    <w:p w:rsidR="00514497" w:rsidRDefault="00514497" w:rsidP="00514497">
      <w:pPr>
        <w:pStyle w:val="afff5"/>
        <w:numPr>
          <w:ilvl w:val="0"/>
          <w:numId w:val="25"/>
        </w:numPr>
        <w:ind w:left="1134" w:hanging="425"/>
      </w:pPr>
      <w:r w:rsidRPr="00585251">
        <w:rPr>
          <w:szCs w:val="24"/>
        </w:rPr>
        <w:t xml:space="preserve">оказание информационно-консультационных услуг гражданам по общепредпринимательским вопросам, по вопросам трудовых отношений, по вопросам регистрации предпринимательской деятельности, по ведению и сдаче в соответствующие органы бухгалтерской отчетности, по вопросам </w:t>
      </w:r>
      <w:r>
        <w:rPr>
          <w:szCs w:val="24"/>
        </w:rPr>
        <w:t>получения кредитов и инвестиций.</w:t>
      </w:r>
    </w:p>
    <w:p w:rsidR="00514497" w:rsidRDefault="00514497" w:rsidP="00514497">
      <w:pPr>
        <w:rPr>
          <w:szCs w:val="24"/>
        </w:rPr>
      </w:pPr>
      <w:r>
        <w:rPr>
          <w:szCs w:val="24"/>
        </w:rPr>
        <w:t>Экономика МО Среднинское в целом находится в сложном положении из-за отсутствия собственных инвестиционных средств, а также слабости снабженческо-</w:t>
      </w:r>
      <w:r>
        <w:rPr>
          <w:szCs w:val="24"/>
        </w:rPr>
        <w:lastRenderedPageBreak/>
        <w:t>сбытовой кооперации.</w:t>
      </w:r>
      <w:r w:rsidR="0027371A">
        <w:rPr>
          <w:szCs w:val="24"/>
        </w:rPr>
        <w:t xml:space="preserve"> Перечень предприятий, функционирующих на территории муниципального образования представлен в таблице 3:</w:t>
      </w:r>
    </w:p>
    <w:p w:rsidR="00F45F61" w:rsidRPr="00F45F61" w:rsidRDefault="00F45F61" w:rsidP="00F45F61">
      <w:pPr>
        <w:jc w:val="right"/>
        <w:rPr>
          <w:b/>
          <w:i/>
          <w:szCs w:val="24"/>
        </w:rPr>
      </w:pPr>
      <w:r w:rsidRPr="00F45F61">
        <w:rPr>
          <w:b/>
          <w:i/>
          <w:szCs w:val="24"/>
        </w:rPr>
        <w:t>Таблица 3</w:t>
      </w:r>
    </w:p>
    <w:p w:rsidR="00F45F61" w:rsidRDefault="00F45F61" w:rsidP="00F45F6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О</w:t>
      </w:r>
      <w:r w:rsidRPr="00F45F61">
        <w:rPr>
          <w:b/>
          <w:i/>
          <w:szCs w:val="24"/>
        </w:rPr>
        <w:t xml:space="preserve">тдельные показатели прогноза развития </w:t>
      </w:r>
      <w:r>
        <w:rPr>
          <w:b/>
          <w:i/>
          <w:szCs w:val="24"/>
        </w:rPr>
        <w:t>экономики С</w:t>
      </w:r>
      <w:r w:rsidRPr="00F45F61">
        <w:rPr>
          <w:b/>
          <w:i/>
          <w:szCs w:val="24"/>
        </w:rPr>
        <w:t>реднинского муниципального образования</w:t>
      </w:r>
    </w:p>
    <w:tbl>
      <w:tblPr>
        <w:tblW w:w="5000" w:type="pct"/>
        <w:tblLook w:val="04A0"/>
      </w:tblPr>
      <w:tblGrid>
        <w:gridCol w:w="3837"/>
        <w:gridCol w:w="1076"/>
        <w:gridCol w:w="1003"/>
        <w:gridCol w:w="974"/>
        <w:gridCol w:w="990"/>
        <w:gridCol w:w="833"/>
        <w:gridCol w:w="857"/>
      </w:tblGrid>
      <w:tr w:rsidR="00F45F61" w:rsidRPr="00F45F61" w:rsidTr="00F45F61">
        <w:trPr>
          <w:trHeight w:val="375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i/>
                <w:sz w:val="20"/>
                <w:szCs w:val="20"/>
              </w:rPr>
              <w:t>Наименование поселения и показателя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i/>
                <w:sz w:val="20"/>
                <w:szCs w:val="20"/>
              </w:rPr>
              <w:t>Факт 2015 г.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i/>
                <w:sz w:val="20"/>
                <w:szCs w:val="20"/>
              </w:rPr>
              <w:t>Факт 2016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Факт</w:t>
            </w:r>
            <w:r w:rsidRPr="00F45F6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2017 г.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i/>
                <w:sz w:val="20"/>
                <w:szCs w:val="20"/>
              </w:rPr>
              <w:t>Прогноз на:</w:t>
            </w:r>
          </w:p>
        </w:tc>
      </w:tr>
      <w:tr w:rsidR="00F45F61" w:rsidRPr="00F45F61" w:rsidTr="00F45F61">
        <w:trPr>
          <w:trHeight w:val="343"/>
        </w:trPr>
        <w:tc>
          <w:tcPr>
            <w:tcW w:w="2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19" w:name="OLE_LINK1"/>
            <w:bookmarkStart w:id="20" w:name="OLE_LINK2"/>
            <w:bookmarkStart w:id="21" w:name="OLE_LINK3"/>
            <w:r w:rsidRPr="00F45F61">
              <w:rPr>
                <w:rFonts w:cs="Times New Roman"/>
                <w:b/>
                <w:bCs/>
                <w:sz w:val="20"/>
                <w:szCs w:val="20"/>
              </w:rPr>
              <w:t>2019 г.</w:t>
            </w:r>
            <w:bookmarkEnd w:id="19"/>
            <w:bookmarkEnd w:id="20"/>
            <w:bookmarkEnd w:id="21"/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 xml:space="preserve">2020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r w:rsidRPr="00F45F6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45F61" w:rsidRPr="00F45F61" w:rsidTr="00F45F61">
        <w:trPr>
          <w:trHeight w:val="5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тыс. руб.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57639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63273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62578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74105,6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80822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99499</w:t>
            </w:r>
          </w:p>
        </w:tc>
      </w:tr>
      <w:tr w:rsidR="00F45F61" w:rsidRPr="00F45F61" w:rsidTr="00F45F61">
        <w:trPr>
          <w:trHeight w:val="300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в т.ч. предприятия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«ОКЕАН»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40001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42401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46217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48990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60748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75327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«ПАЛЛАДА»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5639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5977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6515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6906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8563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10619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«ЛАДЕЛЬ»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6376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6758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7366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7808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8511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10553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АЛЬЯНС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1862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2480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ДУЭТ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3762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6175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45F61" w:rsidRPr="00F45F61" w:rsidTr="00F45F61">
        <w:trPr>
          <w:trHeight w:val="49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3712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3712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3710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3691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3797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3797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в/ч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3600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ОАО "Славянка" "РЭУ"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АО "ГУ ЖКХ"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АЛЬЯНС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«ОКЕАН»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«ПАЛЛАДА»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«ЛАДЕЛЬ»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ООО ДУЭТ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45F61" w:rsidRPr="00F45F61" w:rsidTr="00F45F61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Соц. сфера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5F61">
              <w:rPr>
                <w:rFonts w:cs="Times New Roman"/>
                <w:sz w:val="20"/>
                <w:szCs w:val="20"/>
              </w:rPr>
              <w:t>110</w:t>
            </w:r>
          </w:p>
        </w:tc>
      </w:tr>
      <w:tr w:rsidR="00F45F61" w:rsidRPr="00F45F61" w:rsidTr="00F45F61">
        <w:trPr>
          <w:trHeight w:val="443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Число безработных граждан, чел.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F61" w:rsidRPr="00F45F61" w:rsidRDefault="00F45F61" w:rsidP="00F45F6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5F61">
              <w:rPr>
                <w:rFonts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C62984" w:rsidRDefault="004E2B08">
      <w:pPr>
        <w:pStyle w:val="4"/>
      </w:pPr>
      <w:r>
        <w:t>Состояние жилищного фонда</w:t>
      </w:r>
      <w:bookmarkEnd w:id="18"/>
    </w:p>
    <w:p w:rsidR="00EF7C10" w:rsidRDefault="00EF7C10" w:rsidP="00EF7C10">
      <w:pPr>
        <w:pStyle w:val="afff3"/>
        <w:rPr>
          <w:lang w:val="ru-RU"/>
        </w:rPr>
      </w:pPr>
      <w:r w:rsidRPr="00355D17">
        <w:rPr>
          <w:lang w:val="ru-RU"/>
        </w:rPr>
        <w:t xml:space="preserve">По состоянию на </w:t>
      </w:r>
      <w:r>
        <w:rPr>
          <w:lang w:val="ru-RU"/>
        </w:rPr>
        <w:t>2017</w:t>
      </w:r>
      <w:r w:rsidRPr="00355D17">
        <w:rPr>
          <w:lang w:val="ru-RU"/>
        </w:rPr>
        <w:t xml:space="preserve"> год</w:t>
      </w:r>
      <w:r>
        <w:rPr>
          <w:lang w:val="ru-RU"/>
        </w:rPr>
        <w:t xml:space="preserve"> по данным Федеральной службы государственной статистики</w:t>
      </w:r>
      <w:r w:rsidRPr="00355D17">
        <w:rPr>
          <w:lang w:val="ru-RU"/>
        </w:rPr>
        <w:t xml:space="preserve"> общая площадь жилых помещений </w:t>
      </w:r>
      <w:r>
        <w:rPr>
          <w:lang w:val="ru-RU"/>
        </w:rPr>
        <w:t>Среднинского муниципального образования</w:t>
      </w:r>
      <w:r w:rsidRPr="00355D17">
        <w:rPr>
          <w:lang w:val="ru-RU"/>
        </w:rPr>
        <w:t xml:space="preserve"> составляла </w:t>
      </w:r>
      <w:r>
        <w:rPr>
          <w:lang w:val="ru-RU"/>
        </w:rPr>
        <w:t xml:space="preserve">148,9 тыс. </w:t>
      </w:r>
      <w:r w:rsidRPr="009A17E0">
        <w:rPr>
          <w:lang w:val="ru-RU"/>
        </w:rPr>
        <w:t>кв. м</w:t>
      </w:r>
    </w:p>
    <w:p w:rsidR="00EF7C10" w:rsidRDefault="00EF7C10" w:rsidP="00EF7C10">
      <w:pPr>
        <w:pStyle w:val="afff3"/>
        <w:rPr>
          <w:lang w:val="ru-RU"/>
        </w:rPr>
      </w:pPr>
      <w:r w:rsidRPr="009A17E0">
        <w:rPr>
          <w:lang w:val="ru-RU"/>
        </w:rPr>
        <w:t xml:space="preserve">Уровень </w:t>
      </w:r>
      <w:r w:rsidRPr="00B672AD">
        <w:rPr>
          <w:lang w:val="ru-RU"/>
        </w:rPr>
        <w:t>жилищн</w:t>
      </w:r>
      <w:r w:rsidRPr="009A17E0">
        <w:rPr>
          <w:lang w:val="ru-RU"/>
        </w:rPr>
        <w:t>ой</w:t>
      </w:r>
      <w:r w:rsidRPr="00B672AD">
        <w:rPr>
          <w:lang w:val="ru-RU"/>
        </w:rPr>
        <w:t xml:space="preserve"> обеспеченност</w:t>
      </w:r>
      <w:r w:rsidRPr="009A17E0">
        <w:rPr>
          <w:lang w:val="ru-RU"/>
        </w:rPr>
        <w:t xml:space="preserve">и на </w:t>
      </w:r>
      <w:r>
        <w:rPr>
          <w:lang w:val="ru-RU"/>
        </w:rPr>
        <w:t>2016</w:t>
      </w:r>
      <w:r w:rsidRPr="009A17E0">
        <w:rPr>
          <w:lang w:val="ru-RU"/>
        </w:rPr>
        <w:t xml:space="preserve"> год в целом по </w:t>
      </w:r>
      <w:r>
        <w:rPr>
          <w:lang w:val="ru-RU"/>
        </w:rPr>
        <w:t>городскому поселению составлял</w:t>
      </w:r>
      <w:r w:rsidRPr="009A17E0">
        <w:rPr>
          <w:lang w:val="ru-RU"/>
        </w:rPr>
        <w:t xml:space="preserve"> </w:t>
      </w:r>
      <w:r>
        <w:rPr>
          <w:lang w:val="ru-RU"/>
        </w:rPr>
        <w:t>28,4</w:t>
      </w:r>
      <w:r w:rsidRPr="009A17E0">
        <w:rPr>
          <w:lang w:val="ru-RU"/>
        </w:rPr>
        <w:t xml:space="preserve"> м</w:t>
      </w:r>
      <w:r w:rsidRPr="009A17E0">
        <w:rPr>
          <w:vertAlign w:val="superscript"/>
          <w:lang w:val="ru-RU"/>
        </w:rPr>
        <w:t>2</w:t>
      </w:r>
      <w:r w:rsidRPr="009A17E0">
        <w:rPr>
          <w:lang w:val="ru-RU"/>
        </w:rPr>
        <w:t xml:space="preserve"> на чел.</w:t>
      </w:r>
    </w:p>
    <w:p w:rsidR="00EF7C10" w:rsidRDefault="00EF7C10" w:rsidP="00EF7C10">
      <w:pPr>
        <w:pStyle w:val="afff3"/>
        <w:rPr>
          <w:lang w:val="ru-RU"/>
        </w:rPr>
      </w:pPr>
      <w:r>
        <w:rPr>
          <w:lang w:val="ru-RU"/>
        </w:rPr>
        <w:t>На территории муниципального образования новое строительство не осуществляется с 1997 года.</w:t>
      </w:r>
    </w:p>
    <w:p w:rsidR="00EF7C10" w:rsidRDefault="00EF7C10" w:rsidP="00EF7C10">
      <w:pPr>
        <w:pStyle w:val="afff3"/>
        <w:rPr>
          <w:lang w:val="ru-RU"/>
        </w:rPr>
      </w:pPr>
      <w:r w:rsidRPr="00B672AD">
        <w:rPr>
          <w:lang w:val="ru-RU"/>
        </w:rPr>
        <w:t xml:space="preserve">Расчетные показатели </w:t>
      </w:r>
      <w:r>
        <w:rPr>
          <w:lang w:val="ru-RU"/>
        </w:rPr>
        <w:t>среднего</w:t>
      </w:r>
      <w:r w:rsidRPr="00B672AD">
        <w:rPr>
          <w:lang w:val="ru-RU"/>
        </w:rPr>
        <w:t xml:space="preserve"> уровня обеспеченности </w:t>
      </w:r>
      <w:r>
        <w:rPr>
          <w:lang w:val="ru-RU"/>
        </w:rPr>
        <w:t>жилым фондом</w:t>
      </w:r>
      <w:r w:rsidRPr="00B672AD">
        <w:rPr>
          <w:lang w:val="ru-RU"/>
        </w:rPr>
        <w:t xml:space="preserve"> </w:t>
      </w:r>
      <w:r>
        <w:rPr>
          <w:lang w:val="ru-RU"/>
        </w:rPr>
        <w:t>приняты с учетом текущей ситуации в жилищной сфере в размере 24 м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на чел.</w:t>
      </w:r>
    </w:p>
    <w:p w:rsidR="00C62984" w:rsidRDefault="004E2B08">
      <w:pPr>
        <w:rPr>
          <w:szCs w:val="24"/>
        </w:rPr>
      </w:pPr>
      <w:r>
        <w:rPr>
          <w:szCs w:val="24"/>
        </w:rPr>
        <w:t xml:space="preserve">Жилищный фонд имеет среднюю благоустроенность, около 50% общей площади муниципального жилищного фонда оборудовано основными видами благоустройства. </w:t>
      </w:r>
    </w:p>
    <w:p w:rsidR="00C62984" w:rsidRDefault="004E2B08">
      <w:pPr>
        <w:rPr>
          <w:szCs w:val="24"/>
        </w:rPr>
      </w:pPr>
      <w:r>
        <w:rPr>
          <w:szCs w:val="24"/>
        </w:rPr>
        <w:t xml:space="preserve">Жилищный фонд отличается в целом удовлетворительным техническим состоянием. Большая часть домов была построена в 70-х годах XX века. Жилищный фонд представлен некапитальными малоэтажными жилыми домами и капитальными (крупнопанельными и кирпичными) многоэтажными жилыми домами. Первоочередной задачей улучшения жилищных условий </w:t>
      </w:r>
      <w:r w:rsidR="00A8372C">
        <w:rPr>
          <w:szCs w:val="24"/>
        </w:rPr>
        <w:t>Среднинского МО</w:t>
      </w:r>
      <w:r>
        <w:rPr>
          <w:szCs w:val="24"/>
        </w:rPr>
        <w:t xml:space="preserve"> является реконструкция ветхого и аварийного фонда</w:t>
      </w:r>
    </w:p>
    <w:p w:rsidR="00C62984" w:rsidRDefault="004E2B08">
      <w:pPr>
        <w:rPr>
          <w:szCs w:val="24"/>
        </w:rPr>
      </w:pPr>
      <w:r>
        <w:rPr>
          <w:szCs w:val="24"/>
        </w:rPr>
        <w:lastRenderedPageBreak/>
        <w:t xml:space="preserve">Схемой территориального планирования Иркутской области предполагается, что уровень жилищной обеспеченности в </w:t>
      </w:r>
      <w:r w:rsidR="00514497">
        <w:rPr>
          <w:szCs w:val="24"/>
        </w:rPr>
        <w:t>городском поселении Среднинского муниципального образования</w:t>
      </w:r>
      <w:r>
        <w:rPr>
          <w:szCs w:val="24"/>
        </w:rPr>
        <w:t xml:space="preserve"> к 2030 году составит 30 </w:t>
      </w:r>
      <w:r w:rsidR="009076F1">
        <w:rPr>
          <w:szCs w:val="24"/>
        </w:rPr>
        <w:t>м</w:t>
      </w:r>
      <w:r w:rsidR="009076F1" w:rsidRPr="009076F1">
        <w:rPr>
          <w:szCs w:val="24"/>
          <w:vertAlign w:val="superscript"/>
        </w:rPr>
        <w:t>2</w:t>
      </w:r>
      <w:r w:rsidR="00A8372C">
        <w:rPr>
          <w:szCs w:val="24"/>
        </w:rPr>
        <w:t>/чел</w:t>
      </w:r>
      <w:r>
        <w:rPr>
          <w:szCs w:val="24"/>
        </w:rPr>
        <w:t>.</w:t>
      </w:r>
      <w:r w:rsidR="0027371A">
        <w:rPr>
          <w:szCs w:val="24"/>
        </w:rPr>
        <w:t xml:space="preserve"> Данный показатель отображен в таблице 4:</w:t>
      </w:r>
    </w:p>
    <w:p w:rsidR="00222773" w:rsidRDefault="00222773">
      <w:pPr>
        <w:rPr>
          <w:szCs w:val="24"/>
        </w:rPr>
      </w:pPr>
    </w:p>
    <w:p w:rsidR="00C62984" w:rsidRDefault="004E2B08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Таблица </w:t>
      </w:r>
      <w:r w:rsidR="0027371A">
        <w:rPr>
          <w:b/>
          <w:i/>
          <w:szCs w:val="24"/>
        </w:rPr>
        <w:t>4</w:t>
      </w:r>
    </w:p>
    <w:p w:rsidR="00C62984" w:rsidRDefault="004E2B0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Планируемое увеличение жилищного фонда</w:t>
      </w:r>
    </w:p>
    <w:tbl>
      <w:tblPr>
        <w:tblW w:w="9233" w:type="dxa"/>
        <w:tblInd w:w="10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/>
      </w:tblPr>
      <w:tblGrid>
        <w:gridCol w:w="4962"/>
        <w:gridCol w:w="1560"/>
        <w:gridCol w:w="1559"/>
        <w:gridCol w:w="1152"/>
      </w:tblGrid>
      <w:tr w:rsidR="00C62984" w:rsidTr="00A8372C">
        <w:trPr>
          <w:trHeight w:val="193"/>
        </w:trPr>
        <w:tc>
          <w:tcPr>
            <w:tcW w:w="49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tcMar>
              <w:left w:w="93" w:type="dxa"/>
            </w:tcMar>
            <w:vAlign w:val="center"/>
          </w:tcPr>
          <w:p w:rsidR="00C62984" w:rsidRDefault="004E2B08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Этапы проекта</w:t>
            </w:r>
          </w:p>
        </w:tc>
        <w:tc>
          <w:tcPr>
            <w:tcW w:w="1560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C62984" w:rsidRDefault="004E2B08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55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C62984" w:rsidRPr="009076F1" w:rsidRDefault="004E2B08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76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среднем за год, тыс.</w:t>
            </w:r>
            <w:r w:rsidR="009076F1" w:rsidRPr="009076F1">
              <w:rPr>
                <w:b/>
                <w:i/>
                <w:szCs w:val="24"/>
              </w:rPr>
              <w:t xml:space="preserve"> </w:t>
            </w:r>
            <w:r w:rsidR="009076F1" w:rsidRPr="009076F1">
              <w:rPr>
                <w:b/>
                <w:i/>
                <w:sz w:val="20"/>
                <w:szCs w:val="24"/>
              </w:rPr>
              <w:t>м</w:t>
            </w:r>
            <w:r w:rsidR="009076F1" w:rsidRPr="009076F1">
              <w:rPr>
                <w:b/>
                <w:i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C62984" w:rsidRPr="009076F1" w:rsidRDefault="004E2B08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76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за период, тыс</w:t>
            </w:r>
            <w:r w:rsidRPr="009076F1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20"/>
              </w:rPr>
              <w:t>.</w:t>
            </w:r>
            <w:r w:rsidR="009076F1" w:rsidRPr="009076F1">
              <w:rPr>
                <w:b/>
                <w:i/>
                <w:sz w:val="20"/>
                <w:szCs w:val="24"/>
              </w:rPr>
              <w:t xml:space="preserve"> м</w:t>
            </w:r>
            <w:r w:rsidR="009076F1" w:rsidRPr="009076F1">
              <w:rPr>
                <w:b/>
                <w:i/>
                <w:sz w:val="20"/>
                <w:szCs w:val="24"/>
                <w:vertAlign w:val="superscript"/>
              </w:rPr>
              <w:t>2</w:t>
            </w:r>
          </w:p>
        </w:tc>
      </w:tr>
      <w:tr w:rsidR="00C62984" w:rsidTr="00A8372C">
        <w:trPr>
          <w:trHeight w:val="50"/>
        </w:trPr>
        <w:tc>
          <w:tcPr>
            <w:tcW w:w="496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2F2F2"/>
            <w:tcMar>
              <w:left w:w="93" w:type="dxa"/>
            </w:tcMar>
            <w:vAlign w:val="center"/>
          </w:tcPr>
          <w:p w:rsidR="00C62984" w:rsidRDefault="004E2B08" w:rsidP="008A212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Расчетный срок </w:t>
            </w:r>
            <w:r w:rsidR="00A8372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СТП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 до 203</w:t>
            </w:r>
            <w:r w:rsidR="008A212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</w:tcPr>
          <w:p w:rsidR="00C62984" w:rsidRDefault="00A837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bottom"/>
          </w:tcPr>
          <w:p w:rsidR="00C62984" w:rsidRDefault="00A8372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2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bottom"/>
          </w:tcPr>
          <w:p w:rsidR="00C62984" w:rsidRDefault="00BA39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</w:tbl>
    <w:p w:rsidR="00C62984" w:rsidRDefault="004E2B08">
      <w:pPr>
        <w:pStyle w:val="4"/>
      </w:pPr>
      <w:bookmarkStart w:id="22" w:name="OLE_LINK112"/>
      <w:bookmarkStart w:id="23" w:name="OLE_LINK111"/>
      <w:bookmarkStart w:id="24" w:name="OLE_LINK110"/>
      <w:bookmarkStart w:id="25" w:name="OLE_LINK109"/>
      <w:bookmarkStart w:id="26" w:name="_Toc511209105"/>
      <w:bookmarkStart w:id="27" w:name="_Toc510539141"/>
      <w:bookmarkStart w:id="28" w:name="_Toc512329052"/>
      <w:bookmarkEnd w:id="22"/>
      <w:bookmarkEnd w:id="23"/>
      <w:bookmarkEnd w:id="24"/>
      <w:bookmarkEnd w:id="25"/>
      <w:bookmarkEnd w:id="26"/>
      <w:bookmarkEnd w:id="27"/>
      <w:r>
        <w:t>Состояние дошкольных и общеобразовательных учреждений</w:t>
      </w:r>
      <w:bookmarkEnd w:id="28"/>
    </w:p>
    <w:p w:rsidR="00C62984" w:rsidRDefault="004E2B08">
      <w:pPr>
        <w:pStyle w:val="aff5"/>
        <w:ind w:firstLine="284"/>
        <w:rPr>
          <w:b/>
          <w:szCs w:val="24"/>
        </w:rPr>
      </w:pPr>
      <w:r>
        <w:rPr>
          <w:szCs w:val="24"/>
        </w:rPr>
        <w:t xml:space="preserve">Учреждения образования представлены </w:t>
      </w:r>
      <w:r w:rsidR="00BA3966">
        <w:rPr>
          <w:szCs w:val="24"/>
        </w:rPr>
        <w:t>1 детским дошкольным учреждением</w:t>
      </w:r>
      <w:r>
        <w:rPr>
          <w:szCs w:val="24"/>
        </w:rPr>
        <w:t xml:space="preserve"> </w:t>
      </w:r>
      <w:r w:rsidR="00BA3966">
        <w:rPr>
          <w:szCs w:val="24"/>
        </w:rPr>
        <w:t>и 1</w:t>
      </w:r>
      <w:r>
        <w:rPr>
          <w:szCs w:val="24"/>
        </w:rPr>
        <w:t xml:space="preserve"> </w:t>
      </w:r>
      <w:r w:rsidR="00BA3966">
        <w:rPr>
          <w:szCs w:val="24"/>
        </w:rPr>
        <w:t>средней общеобразовательной школой</w:t>
      </w:r>
      <w:r>
        <w:rPr>
          <w:szCs w:val="24"/>
        </w:rPr>
        <w:t xml:space="preserve">. Учреждения образования полностью обеспечивают потребности населения. </w:t>
      </w:r>
      <w:r w:rsidR="00BA3966">
        <w:rPr>
          <w:szCs w:val="24"/>
        </w:rPr>
        <w:t>Все здания учреждений образования имею</w:t>
      </w:r>
      <w:r>
        <w:rPr>
          <w:szCs w:val="24"/>
        </w:rPr>
        <w:t xml:space="preserve">т </w:t>
      </w:r>
      <w:r w:rsidR="00BA3966">
        <w:rPr>
          <w:szCs w:val="24"/>
        </w:rPr>
        <w:t>низкую</w:t>
      </w:r>
      <w:r>
        <w:rPr>
          <w:szCs w:val="24"/>
        </w:rPr>
        <w:t xml:space="preserve"> степень износа и </w:t>
      </w:r>
      <w:r w:rsidR="00BA3966">
        <w:rPr>
          <w:szCs w:val="24"/>
        </w:rPr>
        <w:t>не нуждаю</w:t>
      </w:r>
      <w:r>
        <w:rPr>
          <w:szCs w:val="24"/>
        </w:rPr>
        <w:t>тся в капитальном ремонте и реконструкции</w:t>
      </w:r>
      <w:r w:rsidR="003F0B0C">
        <w:rPr>
          <w:szCs w:val="24"/>
        </w:rPr>
        <w:t xml:space="preserve"> (таблица 5)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2936BC" w:rsidRPr="007862B8" w:rsidRDefault="002936BC" w:rsidP="002936BC">
      <w:pPr>
        <w:tabs>
          <w:tab w:val="left" w:pos="284"/>
        </w:tabs>
        <w:rPr>
          <w:rStyle w:val="af4"/>
          <w:b w:val="0"/>
          <w:szCs w:val="24"/>
        </w:rPr>
      </w:pPr>
      <w:r w:rsidRPr="007862B8">
        <w:rPr>
          <w:rFonts w:cs="Times New Roman"/>
          <w:color w:val="000000"/>
          <w:szCs w:val="24"/>
        </w:rPr>
        <w:t>Согласно данным о возрастной структуре населения</w:t>
      </w:r>
      <w:r w:rsidRPr="007862B8">
        <w:rPr>
          <w:rStyle w:val="af4"/>
          <w:b w:val="0"/>
          <w:szCs w:val="24"/>
        </w:rPr>
        <w:t xml:space="preserve">, </w:t>
      </w:r>
      <w:r w:rsidR="007862B8">
        <w:rPr>
          <w:rStyle w:val="af4"/>
          <w:b w:val="0"/>
          <w:szCs w:val="24"/>
        </w:rPr>
        <w:t xml:space="preserve">население </w:t>
      </w:r>
      <w:r w:rsidRPr="007862B8">
        <w:rPr>
          <w:rStyle w:val="af4"/>
          <w:b w:val="0"/>
          <w:szCs w:val="24"/>
        </w:rPr>
        <w:t>в возрасте моложе 16 лет составило на начало в 2017 г. около 26% численности населения городского поселения.</w:t>
      </w:r>
    </w:p>
    <w:p w:rsidR="002936BC" w:rsidRDefault="002936BC" w:rsidP="002936BC">
      <w:pPr>
        <w:tabs>
          <w:tab w:val="left" w:pos="284"/>
        </w:tabs>
        <w:snapToGrid w:val="0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В соответствии с МНГП Среднинского муниципального образования приняты следующие </w:t>
      </w:r>
      <w:r w:rsidRPr="003C7EA9">
        <w:rPr>
          <w:rFonts w:cs="Times New Roman"/>
          <w:color w:val="000000"/>
          <w:szCs w:val="24"/>
        </w:rPr>
        <w:t>норматив</w:t>
      </w:r>
      <w:r>
        <w:rPr>
          <w:rFonts w:cs="Times New Roman"/>
          <w:color w:val="000000"/>
          <w:szCs w:val="24"/>
        </w:rPr>
        <w:t>ы</w:t>
      </w:r>
      <w:r w:rsidRPr="003C7EA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минимального </w:t>
      </w:r>
      <w:r w:rsidRPr="003C7EA9">
        <w:rPr>
          <w:rFonts w:cs="Times New Roman"/>
          <w:color w:val="000000"/>
          <w:szCs w:val="24"/>
        </w:rPr>
        <w:t xml:space="preserve">обеспечения объектами </w:t>
      </w:r>
      <w:r>
        <w:rPr>
          <w:rFonts w:cs="Times New Roman"/>
          <w:color w:val="000000"/>
          <w:szCs w:val="24"/>
        </w:rPr>
        <w:t>образовательных учреждений</w:t>
      </w:r>
      <w:r w:rsidR="003F0B0C">
        <w:rPr>
          <w:rFonts w:cs="Times New Roman"/>
          <w:color w:val="000000"/>
          <w:szCs w:val="24"/>
        </w:rPr>
        <w:t xml:space="preserve"> (таблица 6)</w:t>
      </w:r>
      <w:r>
        <w:rPr>
          <w:rFonts w:cs="Times New Roman"/>
          <w:color w:val="000000"/>
          <w:szCs w:val="24"/>
        </w:rPr>
        <w:t>:</w:t>
      </w:r>
    </w:p>
    <w:p w:rsidR="002936BC" w:rsidRPr="007862B8" w:rsidRDefault="002936BC" w:rsidP="007862B8">
      <w:pPr>
        <w:pStyle w:val="afff5"/>
        <w:numPr>
          <w:ilvl w:val="0"/>
          <w:numId w:val="26"/>
        </w:numPr>
        <w:tabs>
          <w:tab w:val="left" w:pos="284"/>
        </w:tabs>
        <w:snapToGrid w:val="0"/>
        <w:ind w:left="1078"/>
        <w:rPr>
          <w:rFonts w:cs="Times New Roman"/>
          <w:color w:val="000000"/>
          <w:szCs w:val="24"/>
        </w:rPr>
      </w:pPr>
      <w:r w:rsidRPr="007862B8">
        <w:rPr>
          <w:rFonts w:cs="Times New Roman"/>
          <w:color w:val="000000"/>
          <w:szCs w:val="24"/>
        </w:rPr>
        <w:t>Объекты дошкольного образования - 56 мест на 1 тыс. чел.;</w:t>
      </w:r>
    </w:p>
    <w:p w:rsidR="002936BC" w:rsidRPr="007862B8" w:rsidRDefault="002936BC" w:rsidP="007862B8">
      <w:pPr>
        <w:pStyle w:val="afff5"/>
        <w:numPr>
          <w:ilvl w:val="0"/>
          <w:numId w:val="26"/>
        </w:numPr>
        <w:tabs>
          <w:tab w:val="left" w:pos="284"/>
        </w:tabs>
        <w:snapToGrid w:val="0"/>
        <w:ind w:left="1078"/>
        <w:rPr>
          <w:rFonts w:cs="Times New Roman"/>
          <w:szCs w:val="24"/>
          <w:shd w:val="clear" w:color="auto" w:fill="FBFBFB"/>
        </w:rPr>
      </w:pPr>
      <w:r w:rsidRPr="007862B8">
        <w:rPr>
          <w:rFonts w:cs="Times New Roman"/>
          <w:szCs w:val="24"/>
          <w:shd w:val="clear" w:color="auto" w:fill="FBFBFB"/>
        </w:rPr>
        <w:t>Объекты общего образования - 191 место на 1 тыс.чел.;</w:t>
      </w:r>
    </w:p>
    <w:p w:rsidR="002936BC" w:rsidRPr="007862B8" w:rsidRDefault="002936BC" w:rsidP="007862B8">
      <w:pPr>
        <w:pStyle w:val="afff5"/>
        <w:numPr>
          <w:ilvl w:val="0"/>
          <w:numId w:val="26"/>
        </w:numPr>
        <w:tabs>
          <w:tab w:val="left" w:pos="284"/>
        </w:tabs>
        <w:snapToGrid w:val="0"/>
        <w:ind w:left="1078"/>
        <w:rPr>
          <w:rFonts w:cs="Times New Roman"/>
          <w:szCs w:val="24"/>
          <w:shd w:val="clear" w:color="auto" w:fill="FBFBFB"/>
        </w:rPr>
      </w:pPr>
      <w:r w:rsidRPr="007862B8">
        <w:rPr>
          <w:rFonts w:cs="Times New Roman"/>
          <w:szCs w:val="24"/>
          <w:shd w:val="clear" w:color="auto" w:fill="FBFBFB"/>
        </w:rPr>
        <w:t xml:space="preserve">Объекты дополнительного образования детей – 20 </w:t>
      </w:r>
      <w:r w:rsidR="007862B8">
        <w:rPr>
          <w:rFonts w:cs="Times New Roman"/>
          <w:szCs w:val="24"/>
          <w:shd w:val="clear" w:color="auto" w:fill="FBFBFB"/>
        </w:rPr>
        <w:t>мест на 1 тыс.</w:t>
      </w:r>
      <w:r w:rsidRPr="007862B8">
        <w:rPr>
          <w:rFonts w:cs="Times New Roman"/>
          <w:szCs w:val="24"/>
          <w:shd w:val="clear" w:color="auto" w:fill="FBFBFB"/>
        </w:rPr>
        <w:t xml:space="preserve"> че</w:t>
      </w:r>
      <w:r w:rsidR="007862B8">
        <w:rPr>
          <w:rFonts w:cs="Times New Roman"/>
          <w:szCs w:val="24"/>
          <w:shd w:val="clear" w:color="auto" w:fill="FBFBFB"/>
        </w:rPr>
        <w:t>л</w:t>
      </w:r>
      <w:r w:rsidRPr="007862B8">
        <w:rPr>
          <w:rFonts w:cs="Times New Roman"/>
          <w:szCs w:val="24"/>
          <w:shd w:val="clear" w:color="auto" w:fill="FBFBFB"/>
        </w:rPr>
        <w:t>.</w:t>
      </w:r>
    </w:p>
    <w:p w:rsidR="002936BC" w:rsidRDefault="002936BC">
      <w:pPr>
        <w:jc w:val="right"/>
        <w:rPr>
          <w:rFonts w:cs="Times New Roman"/>
          <w:b/>
          <w:i/>
          <w:szCs w:val="24"/>
        </w:rPr>
      </w:pPr>
    </w:p>
    <w:p w:rsidR="00C62984" w:rsidRDefault="00842668">
      <w:pPr>
        <w:jc w:val="righ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Таблица </w:t>
      </w:r>
      <w:r w:rsidR="003F0B0C">
        <w:rPr>
          <w:rFonts w:cs="Times New Roman"/>
          <w:b/>
          <w:i/>
          <w:szCs w:val="24"/>
        </w:rPr>
        <w:t>5</w:t>
      </w:r>
    </w:p>
    <w:p w:rsidR="00C62984" w:rsidRDefault="004E2B08">
      <w:pPr>
        <w:jc w:val="center"/>
        <w:rPr>
          <w:b/>
          <w:i/>
        </w:rPr>
      </w:pPr>
      <w:r>
        <w:rPr>
          <w:rFonts w:cs="Times New Roman"/>
          <w:b/>
          <w:i/>
          <w:szCs w:val="24"/>
        </w:rPr>
        <w:t xml:space="preserve">Перечень дошкольных и образовательных учреждений </w:t>
      </w:r>
      <w:r w:rsidR="00BA3966">
        <w:rPr>
          <w:rFonts w:cs="Times New Roman"/>
          <w:b/>
          <w:i/>
          <w:szCs w:val="24"/>
        </w:rPr>
        <w:t>городского поселения Среднинского</w:t>
      </w:r>
      <w:r>
        <w:rPr>
          <w:rFonts w:cs="Times New Roman"/>
          <w:b/>
          <w:i/>
          <w:szCs w:val="24"/>
        </w:rPr>
        <w:t xml:space="preserve"> муниципального образования</w:t>
      </w:r>
    </w:p>
    <w:tbl>
      <w:tblPr>
        <w:tblStyle w:val="affff0"/>
        <w:tblW w:w="9344" w:type="dxa"/>
        <w:tblLook w:val="04A0"/>
      </w:tblPr>
      <w:tblGrid>
        <w:gridCol w:w="4267"/>
        <w:gridCol w:w="1832"/>
        <w:gridCol w:w="1712"/>
        <w:gridCol w:w="1533"/>
      </w:tblGrid>
      <w:tr w:rsidR="00C62984" w:rsidTr="00BA3966">
        <w:trPr>
          <w:tblHeader/>
        </w:trPr>
        <w:tc>
          <w:tcPr>
            <w:tcW w:w="426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4E2B08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3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4E2B08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Местоположение</w:t>
            </w:r>
          </w:p>
        </w:tc>
        <w:tc>
          <w:tcPr>
            <w:tcW w:w="171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4E2B08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Проектная вместимость, чел.</w:t>
            </w:r>
          </w:p>
        </w:tc>
        <w:tc>
          <w:tcPr>
            <w:tcW w:w="153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4E2B08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Фактическая посещаемость чел.</w:t>
            </w:r>
          </w:p>
        </w:tc>
      </w:tr>
      <w:tr w:rsidR="00C62984" w:rsidTr="00BA3966">
        <w:tc>
          <w:tcPr>
            <w:tcW w:w="4267" w:type="dxa"/>
            <w:shd w:val="clear" w:color="auto" w:fill="auto"/>
            <w:tcMar>
              <w:left w:w="108" w:type="dxa"/>
            </w:tcMar>
          </w:tcPr>
          <w:p w:rsidR="00C62984" w:rsidRDefault="00BA3966">
            <w:pPr>
              <w:pStyle w:val="aff5"/>
              <w:ind w:firstLine="0"/>
              <w:rPr>
                <w:sz w:val="20"/>
                <w:szCs w:val="20"/>
              </w:rPr>
            </w:pPr>
            <w:r w:rsidRPr="00BA3966">
              <w:rPr>
                <w:sz w:val="20"/>
                <w:szCs w:val="20"/>
              </w:rPr>
              <w:t>МОУ Белая средняя общеобразовательная школа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C62984" w:rsidRDefault="004E2B08" w:rsidP="00BA3966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рп. </w:t>
            </w:r>
            <w:r w:rsidR="00BA3966">
              <w:rPr>
                <w:sz w:val="20"/>
                <w:szCs w:val="20"/>
              </w:rPr>
              <w:t>Средний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C62984" w:rsidRDefault="00BA3966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33" w:type="dxa"/>
            <w:shd w:val="clear" w:color="auto" w:fill="auto"/>
            <w:tcMar>
              <w:left w:w="108" w:type="dxa"/>
            </w:tcMar>
          </w:tcPr>
          <w:p w:rsidR="00C62984" w:rsidRDefault="00BA3966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C62984" w:rsidTr="00BA3966">
        <w:tc>
          <w:tcPr>
            <w:tcW w:w="4267" w:type="dxa"/>
            <w:shd w:val="clear" w:color="auto" w:fill="auto"/>
            <w:tcMar>
              <w:left w:w="108" w:type="dxa"/>
            </w:tcMar>
          </w:tcPr>
          <w:p w:rsidR="00C62984" w:rsidRDefault="00BA3966">
            <w:pPr>
              <w:pStyle w:val="aff5"/>
              <w:ind w:firstLine="0"/>
              <w:rPr>
                <w:sz w:val="20"/>
                <w:szCs w:val="20"/>
              </w:rPr>
            </w:pPr>
            <w:r w:rsidRPr="00BA3966">
              <w:rPr>
                <w:sz w:val="20"/>
                <w:szCs w:val="20"/>
              </w:rPr>
              <w:t>Детский сад №28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C62984" w:rsidRDefault="004E2B08" w:rsidP="00BA3966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рп. </w:t>
            </w:r>
            <w:r w:rsidR="00BA3966">
              <w:rPr>
                <w:sz w:val="20"/>
                <w:szCs w:val="20"/>
              </w:rPr>
              <w:t>Средний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C62984" w:rsidRDefault="00BA3966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33" w:type="dxa"/>
            <w:shd w:val="clear" w:color="auto" w:fill="auto"/>
            <w:tcMar>
              <w:left w:w="108" w:type="dxa"/>
            </w:tcMar>
          </w:tcPr>
          <w:p w:rsidR="00C62984" w:rsidRDefault="004E2B0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:rsidR="00C62984" w:rsidRDefault="00C62984">
      <w:pPr>
        <w:pStyle w:val="aff5"/>
        <w:jc w:val="center"/>
      </w:pPr>
    </w:p>
    <w:p w:rsidR="004C4485" w:rsidRDefault="004C4485" w:rsidP="004C4485">
      <w:pPr>
        <w:pStyle w:val="affff6"/>
      </w:pPr>
      <w:r>
        <w:t>Детский сад №28</w:t>
      </w:r>
      <w:r w:rsidRPr="003D26A5">
        <w:t xml:space="preserve"> расположен в санитарно-защитной зоне гаражей индивидуального транспорта, что не соответствует требованиям п. 5.1 СанПиН 2.2.1/2.1.1.1200-03 «Санитарно-защитные зоны и санитарная классификация предприятий, сооружений и иных объектов».</w:t>
      </w:r>
    </w:p>
    <w:p w:rsidR="002936BC" w:rsidRPr="00EF7C10" w:rsidRDefault="002936BC" w:rsidP="002936BC">
      <w:pPr>
        <w:pStyle w:val="4"/>
      </w:pPr>
      <w:r w:rsidRPr="00EF7C10">
        <w:t xml:space="preserve">Организации дополнительного образования </w:t>
      </w:r>
    </w:p>
    <w:p w:rsidR="002936BC" w:rsidRDefault="002936BC" w:rsidP="002936BC">
      <w:pPr>
        <w:rPr>
          <w:szCs w:val="24"/>
        </w:rPr>
      </w:pPr>
      <w:r w:rsidRPr="00E34628">
        <w:rPr>
          <w:szCs w:val="24"/>
        </w:rPr>
        <w:t xml:space="preserve">Особенностью существующей системы дополнительного образования является ее интеграционный и межведомственный характер. Современное дополнительное образование реализуется в образовательных организациях дополнительного образования детей, общеобразовательных школах, дошкольных образовательных организациях и охватывает различные сферы деятельности и интересов – образование, культуру и </w:t>
      </w:r>
      <w:r w:rsidRPr="00E34628">
        <w:rPr>
          <w:szCs w:val="24"/>
        </w:rPr>
        <w:lastRenderedPageBreak/>
        <w:t>искусство, физическую культуру и спорт, молодежную политику. Развивается также негосударственный сектор дополнительного образования, который отличает большая гибкость в отношении учета пот</w:t>
      </w:r>
      <w:r w:rsidR="007862B8">
        <w:rPr>
          <w:szCs w:val="24"/>
        </w:rPr>
        <w:t>ребностей детей и их родителей.</w:t>
      </w:r>
    </w:p>
    <w:p w:rsidR="007862B8" w:rsidRDefault="007862B8" w:rsidP="002936BC">
      <w:pPr>
        <w:rPr>
          <w:szCs w:val="24"/>
        </w:rPr>
      </w:pPr>
      <w:r>
        <w:rPr>
          <w:szCs w:val="24"/>
        </w:rPr>
        <w:t xml:space="preserve">Организации дополнительного образования детей на территории Среднинского МО </w:t>
      </w:r>
      <w:r w:rsidR="004F4B7D">
        <w:rPr>
          <w:szCs w:val="24"/>
        </w:rPr>
        <w:t>представлены детской школой искусств, фактическая посещаемость которой 120 детей.</w:t>
      </w:r>
    </w:p>
    <w:p w:rsidR="002936BC" w:rsidRDefault="002936BC" w:rsidP="002936BC">
      <w:pPr>
        <w:rPr>
          <w:rFonts w:cs="Times New Roman"/>
          <w:bCs/>
          <w:szCs w:val="24"/>
        </w:rPr>
      </w:pPr>
      <w:r w:rsidRPr="003C7EA9">
        <w:rPr>
          <w:rFonts w:cs="Times New Roman"/>
          <w:szCs w:val="24"/>
          <w:shd w:val="clear" w:color="auto" w:fill="FBFBFB"/>
        </w:rPr>
        <w:t>Нормирование учреждений дополнительного образования определяется из расч</w:t>
      </w:r>
      <w:r>
        <w:rPr>
          <w:rFonts w:cs="Times New Roman"/>
          <w:szCs w:val="24"/>
          <w:shd w:val="clear" w:color="auto" w:fill="FBFBFB"/>
        </w:rPr>
        <w:t>ета 10% общего числа школьников, то есть 20 мест на 1 тыс. чел.</w:t>
      </w:r>
    </w:p>
    <w:p w:rsidR="002936BC" w:rsidRDefault="002936BC" w:rsidP="002936BC">
      <w:pPr>
        <w:rPr>
          <w:rFonts w:cs="Times New Roman"/>
          <w:bCs/>
          <w:szCs w:val="24"/>
        </w:rPr>
      </w:pPr>
      <w:r w:rsidRPr="003C7EA9">
        <w:rPr>
          <w:rFonts w:cs="Times New Roman"/>
          <w:szCs w:val="24"/>
        </w:rPr>
        <w:t xml:space="preserve">Детские школы искусств и творчества - </w:t>
      </w:r>
      <w:r w:rsidRPr="003C7EA9">
        <w:rPr>
          <w:rFonts w:cs="Times New Roman"/>
          <w:bCs/>
          <w:szCs w:val="24"/>
        </w:rPr>
        <w:t xml:space="preserve">учреждения дополнительного образования для детей - объекты периодического пользования, поэтому могут располагаться в пределах 30-минутной </w:t>
      </w:r>
      <w:r w:rsidRPr="003C7EA9">
        <w:rPr>
          <w:rFonts w:cs="Times New Roman"/>
          <w:szCs w:val="24"/>
        </w:rPr>
        <w:t>пешеходно-транспортной</w:t>
      </w:r>
      <w:r w:rsidRPr="003C7EA9">
        <w:rPr>
          <w:rFonts w:cs="Times New Roman"/>
          <w:bCs/>
          <w:szCs w:val="24"/>
        </w:rPr>
        <w:t xml:space="preserve"> доступности.</w:t>
      </w:r>
    </w:p>
    <w:p w:rsidR="002936BC" w:rsidRDefault="002936BC" w:rsidP="002936BC">
      <w:pPr>
        <w:jc w:val="right"/>
        <w:rPr>
          <w:b/>
          <w:i/>
        </w:rPr>
      </w:pPr>
    </w:p>
    <w:p w:rsidR="002936BC" w:rsidRPr="00E71893" w:rsidRDefault="003F0B0C" w:rsidP="002936BC">
      <w:pPr>
        <w:jc w:val="right"/>
        <w:rPr>
          <w:b/>
          <w:i/>
        </w:rPr>
      </w:pPr>
      <w:r>
        <w:rPr>
          <w:b/>
          <w:i/>
        </w:rPr>
        <w:t>Таблица 6</w:t>
      </w:r>
    </w:p>
    <w:p w:rsidR="002936BC" w:rsidRPr="00E71893" w:rsidRDefault="002936BC" w:rsidP="002936BC">
      <w:pPr>
        <w:jc w:val="center"/>
        <w:rPr>
          <w:b/>
          <w:i/>
        </w:rPr>
      </w:pPr>
      <w:r w:rsidRPr="00E71893">
        <w:rPr>
          <w:b/>
          <w:i/>
        </w:rPr>
        <w:t>Расчёт учреждений образования</w:t>
      </w:r>
    </w:p>
    <w:tbl>
      <w:tblPr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331"/>
        <w:gridCol w:w="2240"/>
        <w:gridCol w:w="2435"/>
        <w:gridCol w:w="1458"/>
        <w:gridCol w:w="9"/>
      </w:tblGrid>
      <w:tr w:rsidR="002936BC" w:rsidRPr="00EC3264" w:rsidTr="003F0B0C">
        <w:trPr>
          <w:trHeight w:val="230"/>
        </w:trPr>
        <w:tc>
          <w:tcPr>
            <w:tcW w:w="3331" w:type="dxa"/>
            <w:vMerge w:val="restart"/>
            <w:shd w:val="clear" w:color="auto" w:fill="BFBFBF" w:themeFill="background1" w:themeFillShade="BF"/>
            <w:vAlign w:val="center"/>
          </w:tcPr>
          <w:p w:rsidR="002936BC" w:rsidRPr="00A00C90" w:rsidRDefault="002936BC" w:rsidP="002936BC">
            <w:pPr>
              <w:ind w:left="57" w:right="57" w:firstLine="0"/>
              <w:jc w:val="center"/>
              <w:rPr>
                <w:b/>
                <w:i/>
                <w:sz w:val="20"/>
                <w:szCs w:val="20"/>
              </w:rPr>
            </w:pPr>
            <w:r w:rsidRPr="00A00C90">
              <w:rPr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2240" w:type="dxa"/>
            <w:vMerge w:val="restart"/>
            <w:shd w:val="clear" w:color="auto" w:fill="BFBFBF" w:themeFill="background1" w:themeFillShade="BF"/>
          </w:tcPr>
          <w:p w:rsidR="002936BC" w:rsidRPr="00A00C90" w:rsidRDefault="002936BC" w:rsidP="002936BC">
            <w:pPr>
              <w:ind w:left="57" w:right="57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Месторасположение</w:t>
            </w:r>
          </w:p>
        </w:tc>
        <w:tc>
          <w:tcPr>
            <w:tcW w:w="2435" w:type="dxa"/>
            <w:vMerge w:val="restart"/>
            <w:shd w:val="clear" w:color="auto" w:fill="BFBFBF" w:themeFill="background1" w:themeFillShade="BF"/>
            <w:vAlign w:val="center"/>
          </w:tcPr>
          <w:p w:rsidR="002936BC" w:rsidRPr="00A00C90" w:rsidRDefault="002936BC" w:rsidP="002936BC">
            <w:pPr>
              <w:ind w:left="57" w:right="57" w:firstLine="0"/>
              <w:jc w:val="center"/>
              <w:rPr>
                <w:b/>
                <w:i/>
                <w:sz w:val="20"/>
                <w:szCs w:val="20"/>
              </w:rPr>
            </w:pPr>
            <w:r w:rsidRPr="00A00C90">
              <w:rPr>
                <w:b/>
                <w:i/>
                <w:sz w:val="20"/>
                <w:szCs w:val="20"/>
              </w:rPr>
              <w:t>Требуется по норме на расчетный срок</w:t>
            </w:r>
            <w:r>
              <w:rPr>
                <w:b/>
                <w:i/>
                <w:sz w:val="20"/>
                <w:szCs w:val="20"/>
              </w:rPr>
              <w:t>, мест</w:t>
            </w:r>
          </w:p>
        </w:tc>
        <w:tc>
          <w:tcPr>
            <w:tcW w:w="146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936BC" w:rsidRPr="00A00C90" w:rsidRDefault="002936BC" w:rsidP="002936BC">
            <w:pPr>
              <w:ind w:left="57" w:right="57" w:firstLine="0"/>
              <w:jc w:val="center"/>
              <w:rPr>
                <w:b/>
                <w:i/>
                <w:sz w:val="20"/>
                <w:szCs w:val="20"/>
              </w:rPr>
            </w:pPr>
            <w:r w:rsidRPr="00A00C90">
              <w:rPr>
                <w:b/>
                <w:i/>
                <w:sz w:val="20"/>
                <w:szCs w:val="20"/>
              </w:rPr>
              <w:t>Имеется по факту</w:t>
            </w:r>
          </w:p>
        </w:tc>
      </w:tr>
      <w:tr w:rsidR="002936BC" w:rsidRPr="00EC3264" w:rsidTr="003F0B0C">
        <w:trPr>
          <w:trHeight w:val="230"/>
        </w:trPr>
        <w:tc>
          <w:tcPr>
            <w:tcW w:w="3331" w:type="dxa"/>
            <w:vMerge/>
            <w:shd w:val="clear" w:color="auto" w:fill="BFBFBF" w:themeFill="background1" w:themeFillShade="BF"/>
            <w:vAlign w:val="center"/>
          </w:tcPr>
          <w:p w:rsidR="002936BC" w:rsidRPr="00EC3264" w:rsidRDefault="002936BC" w:rsidP="002936BC">
            <w:pPr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BFBFBF" w:themeFill="background1" w:themeFillShade="BF"/>
          </w:tcPr>
          <w:p w:rsidR="002936BC" w:rsidRPr="00EC3264" w:rsidRDefault="002936BC" w:rsidP="002936BC">
            <w:pPr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BFBFBF" w:themeFill="background1" w:themeFillShade="BF"/>
            <w:vAlign w:val="center"/>
          </w:tcPr>
          <w:p w:rsidR="002936BC" w:rsidRPr="00EC3264" w:rsidRDefault="002936BC" w:rsidP="002936BC">
            <w:pPr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shd w:val="clear" w:color="auto" w:fill="BFBFBF" w:themeFill="background1" w:themeFillShade="BF"/>
            <w:vAlign w:val="center"/>
          </w:tcPr>
          <w:p w:rsidR="002936BC" w:rsidRPr="00EC3264" w:rsidRDefault="002936BC" w:rsidP="002936BC">
            <w:pPr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2936BC" w:rsidRPr="00EC3264" w:rsidTr="003F0B0C">
        <w:trPr>
          <w:gridAfter w:val="1"/>
          <w:wAfter w:w="9" w:type="dxa"/>
          <w:trHeight w:val="337"/>
        </w:trPr>
        <w:tc>
          <w:tcPr>
            <w:tcW w:w="3331" w:type="dxa"/>
            <w:vAlign w:val="center"/>
          </w:tcPr>
          <w:p w:rsidR="002936BC" w:rsidRPr="00EC3264" w:rsidRDefault="002936BC" w:rsidP="002936BC">
            <w:pPr>
              <w:ind w:left="57" w:right="57" w:firstLine="0"/>
              <w:rPr>
                <w:sz w:val="20"/>
                <w:szCs w:val="20"/>
              </w:rPr>
            </w:pPr>
            <w:r w:rsidRPr="00EC3264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2240" w:type="dxa"/>
            <w:vAlign w:val="center"/>
          </w:tcPr>
          <w:p w:rsidR="002936BC" w:rsidRPr="00EC3264" w:rsidRDefault="007862B8" w:rsidP="002936BC">
            <w:pPr>
              <w:tabs>
                <w:tab w:val="left" w:pos="3112"/>
              </w:tabs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2936BC" w:rsidRPr="00EC3264" w:rsidRDefault="007862B8" w:rsidP="002936BC">
            <w:pPr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8" w:type="dxa"/>
            <w:vAlign w:val="center"/>
          </w:tcPr>
          <w:p w:rsidR="002936BC" w:rsidRPr="00EC3264" w:rsidRDefault="007862B8" w:rsidP="002936BC">
            <w:pPr>
              <w:ind w:lef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2936BC" w:rsidRPr="00EC3264" w:rsidTr="003F0B0C">
        <w:trPr>
          <w:gridAfter w:val="1"/>
          <w:wAfter w:w="9" w:type="dxa"/>
          <w:trHeight w:val="365"/>
        </w:trPr>
        <w:tc>
          <w:tcPr>
            <w:tcW w:w="3331" w:type="dxa"/>
            <w:vAlign w:val="center"/>
          </w:tcPr>
          <w:p w:rsidR="002936BC" w:rsidRPr="00EC3264" w:rsidRDefault="002936BC" w:rsidP="002936BC">
            <w:pPr>
              <w:ind w:firstLine="0"/>
              <w:rPr>
                <w:sz w:val="20"/>
                <w:szCs w:val="20"/>
              </w:rPr>
            </w:pPr>
            <w:r w:rsidRPr="00EC326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2240" w:type="dxa"/>
            <w:vAlign w:val="center"/>
          </w:tcPr>
          <w:p w:rsidR="002936BC" w:rsidRPr="00EC3264" w:rsidRDefault="007862B8" w:rsidP="002936BC">
            <w:pPr>
              <w:tabs>
                <w:tab w:val="left" w:pos="3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2936BC" w:rsidRPr="00EC3264" w:rsidRDefault="007862B8" w:rsidP="002936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458" w:type="dxa"/>
            <w:vAlign w:val="center"/>
          </w:tcPr>
          <w:p w:rsidR="002936BC" w:rsidRPr="00EC3264" w:rsidRDefault="007862B8" w:rsidP="002936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7862B8" w:rsidRPr="00EC3264" w:rsidTr="003F0B0C">
        <w:trPr>
          <w:gridAfter w:val="1"/>
          <w:wAfter w:w="9" w:type="dxa"/>
          <w:trHeight w:val="422"/>
        </w:trPr>
        <w:tc>
          <w:tcPr>
            <w:tcW w:w="3331" w:type="dxa"/>
            <w:vAlign w:val="center"/>
          </w:tcPr>
          <w:p w:rsidR="007862B8" w:rsidRPr="00EC3264" w:rsidRDefault="007862B8" w:rsidP="002936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2240" w:type="dxa"/>
            <w:vAlign w:val="center"/>
          </w:tcPr>
          <w:p w:rsidR="007862B8" w:rsidRDefault="007862B8" w:rsidP="002936BC">
            <w:pPr>
              <w:tabs>
                <w:tab w:val="left" w:pos="3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7862B8" w:rsidRDefault="007862B8" w:rsidP="002936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58" w:type="dxa"/>
            <w:vAlign w:val="center"/>
          </w:tcPr>
          <w:p w:rsidR="007862B8" w:rsidRDefault="004F4B7D" w:rsidP="002936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C62984" w:rsidRDefault="004E2B08">
      <w:pPr>
        <w:pStyle w:val="4"/>
      </w:pPr>
      <w:bookmarkStart w:id="29" w:name="_Toc511209106"/>
      <w:bookmarkStart w:id="30" w:name="_Toc510539142"/>
      <w:bookmarkStart w:id="31" w:name="_Toc512329053"/>
      <w:bookmarkEnd w:id="29"/>
      <w:bookmarkEnd w:id="30"/>
      <w:r w:rsidRPr="00336DE1">
        <w:t>Состояние спортивных и физкультурно-оздоровительных учреждений</w:t>
      </w:r>
      <w:bookmarkEnd w:id="31"/>
    </w:p>
    <w:p w:rsidR="00E7237E" w:rsidRDefault="00E7237E" w:rsidP="00E7237E">
      <w:pPr>
        <w:shd w:val="clear" w:color="auto" w:fill="FFFFFF"/>
        <w:tabs>
          <w:tab w:val="left" w:pos="142"/>
        </w:tabs>
        <w:suppressAutoHyphens w:val="0"/>
        <w:rPr>
          <w:rFonts w:eastAsia="Times New Roman" w:cs="Times New Roman"/>
          <w:szCs w:val="24"/>
          <w:lang w:eastAsia="en-US"/>
        </w:rPr>
      </w:pPr>
      <w:r w:rsidRPr="00E7237E">
        <w:rPr>
          <w:rFonts w:eastAsia="Times New Roman" w:cs="Times New Roman"/>
          <w:szCs w:val="24"/>
          <w:lang w:eastAsia="en-US"/>
        </w:rPr>
        <w:t xml:space="preserve">На территории </w:t>
      </w:r>
      <w:r w:rsidR="00BA3966">
        <w:rPr>
          <w:rFonts w:eastAsia="Times New Roman" w:cs="Times New Roman"/>
          <w:szCs w:val="24"/>
          <w:lang w:eastAsia="en-US"/>
        </w:rPr>
        <w:t>Ср</w:t>
      </w:r>
      <w:r w:rsidR="009C0226">
        <w:rPr>
          <w:rFonts w:eastAsia="Times New Roman" w:cs="Times New Roman"/>
          <w:szCs w:val="24"/>
          <w:lang w:eastAsia="en-US"/>
        </w:rPr>
        <w:t>еднин</w:t>
      </w:r>
      <w:r w:rsidR="00BA3966">
        <w:rPr>
          <w:rFonts w:eastAsia="Times New Roman" w:cs="Times New Roman"/>
          <w:szCs w:val="24"/>
          <w:lang w:eastAsia="en-US"/>
        </w:rPr>
        <w:t>ского</w:t>
      </w:r>
      <w:r w:rsidRPr="00E7237E">
        <w:rPr>
          <w:rFonts w:eastAsia="Times New Roman" w:cs="Times New Roman"/>
          <w:szCs w:val="24"/>
          <w:lang w:eastAsia="en-US"/>
        </w:rPr>
        <w:t xml:space="preserve"> муниципального образования </w:t>
      </w:r>
      <w:r w:rsidR="00BA3966">
        <w:rPr>
          <w:rFonts w:eastAsia="Times New Roman" w:cs="Times New Roman"/>
          <w:szCs w:val="24"/>
          <w:lang w:eastAsia="en-US"/>
        </w:rPr>
        <w:t>не расположено</w:t>
      </w:r>
      <w:r w:rsidRPr="00E7237E">
        <w:rPr>
          <w:rFonts w:eastAsia="Times New Roman" w:cs="Times New Roman"/>
          <w:szCs w:val="24"/>
          <w:lang w:eastAsia="en-US"/>
        </w:rPr>
        <w:t xml:space="preserve"> специализированных учреждения физической культуры и спорта.</w:t>
      </w:r>
    </w:p>
    <w:p w:rsidR="00BA3966" w:rsidRDefault="00BA3966" w:rsidP="00E7237E">
      <w:pPr>
        <w:shd w:val="clear" w:color="auto" w:fill="FFFFFF"/>
        <w:tabs>
          <w:tab w:val="left" w:pos="142"/>
        </w:tabs>
        <w:suppressAutoHyphens w:val="0"/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>Имеются спортивный зал, стадион и многофункциональная спортивная площадки при школе, что ограничивает их общую доступность населению.</w:t>
      </w:r>
      <w:r w:rsidR="004F4B7D">
        <w:rPr>
          <w:rFonts w:eastAsia="Times New Roman" w:cs="Times New Roman"/>
          <w:szCs w:val="24"/>
          <w:lang w:eastAsia="en-US"/>
        </w:rPr>
        <w:t xml:space="preserve"> Также в здании в здании СОШ реконструирован и ввдене в эксплуатацию в 2018 году бассейн 225м</w:t>
      </w:r>
      <w:r w:rsidR="004F4B7D" w:rsidRPr="004F4B7D">
        <w:rPr>
          <w:rFonts w:eastAsia="Times New Roman" w:cs="Times New Roman"/>
          <w:szCs w:val="24"/>
          <w:vertAlign w:val="superscript"/>
          <w:lang w:eastAsia="en-US"/>
        </w:rPr>
        <w:t>2</w:t>
      </w:r>
      <w:r w:rsidR="004F4B7D">
        <w:rPr>
          <w:rFonts w:eastAsia="Times New Roman" w:cs="Times New Roman"/>
          <w:szCs w:val="24"/>
          <w:lang w:eastAsia="en-US"/>
        </w:rPr>
        <w:t xml:space="preserve"> зеркала воды.</w:t>
      </w:r>
    </w:p>
    <w:p w:rsidR="002936BC" w:rsidRDefault="002936BC" w:rsidP="002936BC">
      <w:bookmarkStart w:id="32" w:name="OLE_LINK432"/>
      <w:bookmarkStart w:id="33" w:name="OLE_LINK433"/>
      <w:bookmarkStart w:id="34" w:name="OLE_LINK434"/>
      <w:bookmarkStart w:id="35" w:name="OLE_LINK435"/>
      <w:bookmarkStart w:id="36" w:name="OLE_LINK436"/>
      <w:r w:rsidRPr="000031FB">
        <w:rPr>
          <w:lang w:eastAsia="ar-SA" w:bidi="en-US"/>
        </w:rPr>
        <w:t xml:space="preserve">Согласно </w:t>
      </w:r>
      <w:r w:rsidRPr="003E44B3">
        <w:rPr>
          <w:lang w:eastAsia="ar-SA" w:bidi="en-US"/>
        </w:rPr>
        <w:t>государственной программе Иркутской области «Развитие физической культуры и спорта» на 2014-2018 годы</w:t>
      </w:r>
      <w:r>
        <w:rPr>
          <w:lang w:eastAsia="ar-SA" w:bidi="en-US"/>
        </w:rPr>
        <w:t>»</w:t>
      </w:r>
      <w:r w:rsidRPr="003E44B3">
        <w:rPr>
          <w:lang w:eastAsia="ar-SA" w:bidi="en-US"/>
        </w:rPr>
        <w:t xml:space="preserve">, утвержденной Постановлением Правительства Иркутской области от 24 октября 2013 года № 458-пп (ред. от 05.02.2015) </w:t>
      </w:r>
      <w:bookmarkEnd w:id="32"/>
      <w:bookmarkEnd w:id="33"/>
      <w:bookmarkEnd w:id="34"/>
      <w:bookmarkEnd w:id="35"/>
      <w:bookmarkEnd w:id="36"/>
      <w:r>
        <w:rPr>
          <w:lang w:eastAsia="ar-SA" w:bidi="en-US"/>
        </w:rPr>
        <w:t>к 2018 году удельный вес населения Иркутской области, систематически занимающегося физической культурой и спортом должен составить 22,6%.</w:t>
      </w:r>
    </w:p>
    <w:p w:rsidR="002936BC" w:rsidRPr="004C0860" w:rsidRDefault="002936BC" w:rsidP="002936BC">
      <w:r w:rsidRPr="004C0860">
        <w:t>Помещения для физкультурных занятий и тренировок рекомендуется размещать в составе помещений общественных комплексов, а также в специально приспособленном помещении жилого или общественного здания для обеспечения наилучшей доступности</w:t>
      </w:r>
      <w:r w:rsidR="00336DE1">
        <w:t xml:space="preserve"> (таблица 7)</w:t>
      </w:r>
      <w:r w:rsidRPr="004C0860">
        <w:t xml:space="preserve">. </w:t>
      </w:r>
    </w:p>
    <w:p w:rsidR="002936BC" w:rsidRPr="00E7237E" w:rsidRDefault="002936BC" w:rsidP="00E7237E">
      <w:pPr>
        <w:shd w:val="clear" w:color="auto" w:fill="FFFFFF"/>
        <w:tabs>
          <w:tab w:val="left" w:pos="142"/>
        </w:tabs>
        <w:suppressAutoHyphens w:val="0"/>
        <w:rPr>
          <w:rFonts w:eastAsia="Times New Roman" w:cs="Times New Roman"/>
          <w:szCs w:val="24"/>
          <w:lang w:eastAsia="en-US"/>
        </w:rPr>
      </w:pPr>
    </w:p>
    <w:p w:rsidR="00C62984" w:rsidRDefault="004E2B08">
      <w:pPr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336DE1">
        <w:rPr>
          <w:b/>
          <w:i/>
        </w:rPr>
        <w:t>7</w:t>
      </w:r>
    </w:p>
    <w:p w:rsidR="00C62984" w:rsidRDefault="004E2B08">
      <w:pPr>
        <w:jc w:val="center"/>
        <w:rPr>
          <w:b/>
          <w:i/>
        </w:rPr>
      </w:pPr>
      <w:r>
        <w:rPr>
          <w:b/>
          <w:i/>
        </w:rPr>
        <w:t xml:space="preserve">Характеристика </w:t>
      </w:r>
      <w:r w:rsidR="004C4485">
        <w:rPr>
          <w:b/>
          <w:i/>
        </w:rPr>
        <w:t xml:space="preserve">планируемых к размещению </w:t>
      </w:r>
      <w:r>
        <w:rPr>
          <w:b/>
          <w:i/>
        </w:rPr>
        <w:t>спортивных сооружений</w:t>
      </w:r>
    </w:p>
    <w:tbl>
      <w:tblPr>
        <w:tblW w:w="488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22"/>
        <w:gridCol w:w="1825"/>
        <w:gridCol w:w="1917"/>
        <w:gridCol w:w="2386"/>
      </w:tblGrid>
      <w:tr w:rsidR="004C4485" w:rsidRPr="004C4485" w:rsidTr="007862B8">
        <w:trPr>
          <w:trHeight w:val="700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C4485" w:rsidRDefault="004C4485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Объекты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C4485" w:rsidRDefault="004C4485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C4485" w:rsidRDefault="004C4485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Нормативная обеспеченность на 1000 жит.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C4485" w:rsidRDefault="004C4485" w:rsidP="004C4485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Проектная вместимость планируемых объектов</w:t>
            </w:r>
          </w:p>
        </w:tc>
      </w:tr>
      <w:tr w:rsidR="007862B8" w:rsidTr="007862B8">
        <w:trPr>
          <w:trHeight w:val="315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м2, площади пола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862B8" w:rsidTr="007862B8">
        <w:trPr>
          <w:trHeight w:val="619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 w:rsidP="004C4485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2B8" w:rsidRDefault="007862B8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</w:tr>
    </w:tbl>
    <w:p w:rsidR="00C62984" w:rsidRDefault="004E2B08">
      <w:pPr>
        <w:pStyle w:val="4"/>
      </w:pPr>
      <w:bookmarkStart w:id="37" w:name="_Toc511209107"/>
      <w:bookmarkStart w:id="38" w:name="_Toc510539143"/>
      <w:bookmarkStart w:id="39" w:name="_Toc512329054"/>
      <w:bookmarkEnd w:id="37"/>
      <w:bookmarkEnd w:id="38"/>
      <w:r>
        <w:lastRenderedPageBreak/>
        <w:t>Состояние учреждений здравоохранения</w:t>
      </w:r>
      <w:bookmarkEnd w:id="39"/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 xml:space="preserve">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7862B8" w:rsidRDefault="007862B8" w:rsidP="007862B8">
      <w:pPr>
        <w:pStyle w:val="aff5"/>
        <w:ind w:firstLine="284"/>
        <w:rPr>
          <w:b/>
          <w:color w:val="000000"/>
          <w:szCs w:val="24"/>
        </w:rPr>
      </w:pPr>
      <w:r w:rsidRPr="00F55A53">
        <w:t xml:space="preserve">Медицинское обслуживание жителей </w:t>
      </w:r>
      <w:r>
        <w:t xml:space="preserve">муниципального образования осуществляет </w:t>
      </w:r>
      <w:r w:rsidRPr="003D26A5">
        <w:t>МЛПУ «Амбулатория п. Средний» (мощность проектная – 180 посещений в смену)</w:t>
      </w:r>
      <w:r w:rsidR="00A9624F">
        <w:t>.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 xml:space="preserve">Деятельность медицинских работников направлена на сохранение и повышение доступности и качества медицинской помощи, выявления заболеваний на ранних стадиях развития, снижения заболеваемости с временной утратой трудоспособности, снижения уровня инвалидов, увеличение продолжительности жизни населения. 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 xml:space="preserve">Основной проблемой здравоохранения </w:t>
      </w:r>
      <w:r>
        <w:rPr>
          <w:lang w:val="ru-RU"/>
        </w:rPr>
        <w:t>муниципального образования</w:t>
      </w:r>
      <w:r w:rsidRPr="003F0A62">
        <w:rPr>
          <w:lang w:val="ru-RU"/>
        </w:rPr>
        <w:t xml:space="preserve"> является слабая материально-техническая база сельского здравоохранения, что сказывается на уровне оказываемой медицинской помощи. 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>В связи с этим разрабатываются мероприятия, которые улучшат материально-техническую базу учреждений здравоохранения, позволят повысить качество оказываемой медицинской помощи населению при диспансеризации, специализированной помощи, снизят уровень заболеваемости и улучшат демографические показатели.</w:t>
      </w:r>
    </w:p>
    <w:p w:rsidR="007862B8" w:rsidRPr="003F0A62" w:rsidRDefault="007862B8" w:rsidP="007862B8">
      <w:pPr>
        <w:pStyle w:val="afff3"/>
        <w:rPr>
          <w:lang w:val="ru-RU"/>
        </w:rPr>
      </w:pPr>
      <w:r w:rsidRPr="003F0A62">
        <w:rPr>
          <w:lang w:val="ru-RU"/>
        </w:rPr>
        <w:t>Доступность амбулаторий, ФАП и аптек в сельской местности согласно СП 42.13330.2011 «Свод правил. Градостроительство. Планировка и застройка городских и сельских поселений. Актуализированная редакция СНиП 2.07.01-89*» принимается в пределах 30 минут (с использованием транспорта).</w:t>
      </w:r>
    </w:p>
    <w:p w:rsidR="00C62984" w:rsidRDefault="004E2B08">
      <w:pPr>
        <w:pStyle w:val="4"/>
      </w:pPr>
      <w:bookmarkStart w:id="40" w:name="_Toc511209108"/>
      <w:bookmarkStart w:id="41" w:name="_Toc510539144"/>
      <w:bookmarkStart w:id="42" w:name="_Toc512329055"/>
      <w:bookmarkEnd w:id="40"/>
      <w:bookmarkEnd w:id="41"/>
      <w:r>
        <w:t>Состояние учреждений культуры и искусства</w:t>
      </w:r>
      <w:bookmarkEnd w:id="42"/>
    </w:p>
    <w:p w:rsidR="00C62984" w:rsidRDefault="004E2B08">
      <w:pPr>
        <w:pStyle w:val="732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органы местного самоуправления должны оказывать поддержку учреждениям культуры,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</w:t>
      </w:r>
    </w:p>
    <w:p w:rsidR="00C62984" w:rsidRDefault="004E2B08">
      <w:pPr>
        <w:ind w:firstLine="540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Одним из основных направлений работы является работа по организации досуга детей и подростков: проведение интеллектуальных игр, дней молодежи, настольных игр, викторин и т.д.</w:t>
      </w:r>
    </w:p>
    <w:p w:rsidR="00C62984" w:rsidRDefault="004E2B08">
      <w:pPr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Задача в культурно-досуговых учреждениях – вводить инновационные формы организации досуга населения и увелич</w:t>
      </w:r>
      <w:r w:rsidR="00336DE1">
        <w:rPr>
          <w:rFonts w:cs="Times New Roman"/>
          <w:szCs w:val="24"/>
        </w:rPr>
        <w:t>ить процент охвата населения.</w:t>
      </w:r>
    </w:p>
    <w:p w:rsidR="00C62984" w:rsidRDefault="004E2B08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</w:t>
      </w:r>
      <w:r w:rsidR="00842668">
        <w:rPr>
          <w:rFonts w:cs="Times New Roman"/>
          <w:szCs w:val="24"/>
        </w:rPr>
        <w:t>.</w:t>
      </w:r>
    </w:p>
    <w:p w:rsidR="00A9624F" w:rsidRDefault="00A9624F">
      <w:pPr>
        <w:jc w:val="right"/>
        <w:rPr>
          <w:b/>
          <w:i/>
        </w:rPr>
      </w:pPr>
    </w:p>
    <w:p w:rsidR="00C62984" w:rsidRDefault="004E2B08">
      <w:pPr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336DE1">
        <w:rPr>
          <w:b/>
          <w:i/>
        </w:rPr>
        <w:t>8</w:t>
      </w:r>
    </w:p>
    <w:p w:rsidR="00C62984" w:rsidRDefault="009C4681">
      <w:pPr>
        <w:jc w:val="center"/>
        <w:rPr>
          <w:b/>
          <w:i/>
        </w:rPr>
      </w:pPr>
      <w:r>
        <w:rPr>
          <w:b/>
          <w:i/>
        </w:rPr>
        <w:t>Расчет</w:t>
      </w:r>
      <w:r w:rsidR="004E2B08">
        <w:rPr>
          <w:b/>
          <w:i/>
        </w:rPr>
        <w:t xml:space="preserve"> учреждений культуры и искусства </w:t>
      </w:r>
      <w:r>
        <w:rPr>
          <w:b/>
          <w:i/>
        </w:rPr>
        <w:t>Среднинского</w:t>
      </w:r>
      <w:r w:rsidR="004E2B08">
        <w:rPr>
          <w:b/>
          <w:i/>
        </w:rPr>
        <w:t xml:space="preserve"> МО</w:t>
      </w:r>
    </w:p>
    <w:tbl>
      <w:tblPr>
        <w:tblStyle w:val="affff0"/>
        <w:tblW w:w="9344" w:type="dxa"/>
        <w:tblLook w:val="04A0"/>
      </w:tblPr>
      <w:tblGrid>
        <w:gridCol w:w="2515"/>
        <w:gridCol w:w="1848"/>
        <w:gridCol w:w="2295"/>
        <w:gridCol w:w="2686"/>
      </w:tblGrid>
      <w:tr w:rsidR="00C62984" w:rsidTr="009C4681">
        <w:tc>
          <w:tcPr>
            <w:tcW w:w="2515" w:type="dxa"/>
            <w:vMerge w:val="restart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4E2B08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Полное наименование, специализация</w:t>
            </w:r>
          </w:p>
        </w:tc>
        <w:tc>
          <w:tcPr>
            <w:tcW w:w="1848" w:type="dxa"/>
            <w:vMerge w:val="restart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9C4681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Местоположение</w:t>
            </w:r>
          </w:p>
        </w:tc>
        <w:tc>
          <w:tcPr>
            <w:tcW w:w="4981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9C4681" w:rsidP="009C4681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Вместимость</w:t>
            </w:r>
          </w:p>
        </w:tc>
      </w:tr>
      <w:tr w:rsidR="00C62984" w:rsidTr="009C4681">
        <w:tc>
          <w:tcPr>
            <w:tcW w:w="2515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C62984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C62984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9C4681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Фактическая</w:t>
            </w:r>
          </w:p>
        </w:tc>
        <w:tc>
          <w:tcPr>
            <w:tcW w:w="268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2984" w:rsidRDefault="009C4681">
            <w:pPr>
              <w:pStyle w:val="aff5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Необходимо на расчетный срок</w:t>
            </w:r>
          </w:p>
        </w:tc>
      </w:tr>
      <w:tr w:rsidR="00C62984" w:rsidTr="009C4681">
        <w:tc>
          <w:tcPr>
            <w:tcW w:w="2515" w:type="dxa"/>
            <w:shd w:val="clear" w:color="auto" w:fill="auto"/>
            <w:tcMar>
              <w:left w:w="108" w:type="dxa"/>
            </w:tcMar>
          </w:tcPr>
          <w:p w:rsidR="00C62984" w:rsidRDefault="009C4681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Гарнизонный Дом </w:t>
            </w:r>
            <w:r>
              <w:rPr>
                <w:sz w:val="20"/>
                <w:szCs w:val="20"/>
              </w:rPr>
              <w:lastRenderedPageBreak/>
              <w:t>Офицеров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62984" w:rsidRDefault="004E2B08" w:rsidP="009C4681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р.п. </w:t>
            </w:r>
            <w:r w:rsidR="009C4681">
              <w:rPr>
                <w:sz w:val="20"/>
                <w:szCs w:val="20"/>
              </w:rPr>
              <w:t>Средний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C62984" w:rsidRDefault="009C46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3918F7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C62984" w:rsidRDefault="003918F7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мест</w:t>
            </w:r>
          </w:p>
        </w:tc>
      </w:tr>
      <w:tr w:rsidR="00C62984" w:rsidTr="009C4681">
        <w:tc>
          <w:tcPr>
            <w:tcW w:w="2515" w:type="dxa"/>
            <w:shd w:val="clear" w:color="auto" w:fill="auto"/>
            <w:tcMar>
              <w:left w:w="108" w:type="dxa"/>
            </w:tcMar>
          </w:tcPr>
          <w:p w:rsidR="00C62984" w:rsidRDefault="009C4681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C62984" w:rsidRDefault="004E2B08" w:rsidP="009C4681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r w:rsidR="009C4681">
              <w:rPr>
                <w:sz w:val="20"/>
                <w:szCs w:val="20"/>
              </w:rPr>
              <w:t>Средний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C62984" w:rsidRDefault="009C46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тыс.ед. хранения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C62984" w:rsidRDefault="003918F7" w:rsidP="003918F7">
            <w:pPr>
              <w:pStyle w:val="aff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37,12 тыс.ед. хранения</w:t>
            </w:r>
          </w:p>
        </w:tc>
      </w:tr>
    </w:tbl>
    <w:p w:rsidR="003918F7" w:rsidRDefault="003918F7"/>
    <w:p w:rsidR="00C62984" w:rsidRDefault="003918F7">
      <w:r>
        <w:t>Программой предлагается на расчетный строительство Дома Культуры и увеличение материально-технической базы библиотек</w:t>
      </w:r>
      <w:r w:rsidR="00336DE1">
        <w:t xml:space="preserve"> (таблица 8)</w:t>
      </w:r>
      <w:r>
        <w:t>.</w:t>
      </w:r>
    </w:p>
    <w:p w:rsidR="00C62984" w:rsidRDefault="004E2B08">
      <w:pPr>
        <w:pStyle w:val="4"/>
        <w:numPr>
          <w:ilvl w:val="1"/>
          <w:numId w:val="1"/>
        </w:numPr>
        <w:rPr>
          <w:rStyle w:val="af5"/>
        </w:rPr>
      </w:pPr>
      <w:bookmarkStart w:id="43" w:name="_Toc510539145"/>
      <w:bookmarkStart w:id="44" w:name="_Toc512329056"/>
      <w:bookmarkEnd w:id="43"/>
      <w:r>
        <w:rPr>
          <w:rStyle w:val="af5"/>
        </w:rPr>
        <w:t xml:space="preserve">Характеристика сферы бытового обслуживания населения </w:t>
      </w:r>
      <w:bookmarkEnd w:id="44"/>
      <w:r w:rsidR="003918F7">
        <w:rPr>
          <w:rStyle w:val="af5"/>
        </w:rPr>
        <w:t>Среднинского</w:t>
      </w:r>
      <w:r w:rsidR="007D4CF3">
        <w:rPr>
          <w:rStyle w:val="af5"/>
        </w:rPr>
        <w:t xml:space="preserve"> МО</w:t>
      </w:r>
    </w:p>
    <w:p w:rsidR="00C62984" w:rsidRDefault="004E2B08" w:rsidP="007D4CF3">
      <w:pPr>
        <w:pStyle w:val="aff5"/>
        <w:ind w:firstLine="851"/>
        <w:rPr>
          <w:szCs w:val="24"/>
        </w:rPr>
      </w:pPr>
      <w:r>
        <w:rPr>
          <w:szCs w:val="24"/>
        </w:rPr>
        <w:t>Состав и объем необходимых учреждений определен, исходя из современного состояния сложившейся системы обслуживания и решения задачи наиболее полного удовлетворения потребностей жителей муниципального района в учреждениях различных видов обслуживания.</w:t>
      </w:r>
    </w:p>
    <w:p w:rsidR="00C62984" w:rsidRDefault="004E2B08" w:rsidP="007D4CF3">
      <w:pPr>
        <w:pStyle w:val="aff5"/>
        <w:ind w:firstLine="851"/>
        <w:rPr>
          <w:szCs w:val="24"/>
        </w:rPr>
      </w:pPr>
      <w:r>
        <w:rPr>
          <w:szCs w:val="24"/>
        </w:rPr>
        <w:t>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 и связана со спросом населения и рентабельностью функционирования учреждений.</w:t>
      </w:r>
    </w:p>
    <w:p w:rsidR="00C62984" w:rsidRDefault="004E2B08" w:rsidP="007D4CF3">
      <w:pPr>
        <w:pStyle w:val="aff5"/>
        <w:ind w:firstLine="851"/>
        <w:rPr>
          <w:szCs w:val="24"/>
        </w:rPr>
      </w:pPr>
      <w:r>
        <w:rPr>
          <w:szCs w:val="24"/>
        </w:rPr>
        <w:t>Предприятия розничной торговли представлены магазинами, павильонами и киосками, аптеками и аптечными пунктами в количестве:</w:t>
      </w:r>
    </w:p>
    <w:p w:rsidR="00C62984" w:rsidRDefault="004E2B08" w:rsidP="007D4CF3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>
        <w:rPr>
          <w:szCs w:val="24"/>
        </w:rPr>
        <w:t xml:space="preserve">магазины - </w:t>
      </w:r>
      <w:r w:rsidR="002608E1">
        <w:rPr>
          <w:szCs w:val="24"/>
        </w:rPr>
        <w:t>15</w:t>
      </w:r>
      <w:r>
        <w:rPr>
          <w:szCs w:val="24"/>
        </w:rPr>
        <w:t xml:space="preserve"> единиц</w:t>
      </w:r>
      <w:r w:rsidR="007D4CF3">
        <w:rPr>
          <w:szCs w:val="24"/>
        </w:rPr>
        <w:t>;</w:t>
      </w:r>
    </w:p>
    <w:p w:rsidR="002608E1" w:rsidRDefault="002608E1" w:rsidP="002608E1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 w:rsidRPr="002608E1">
        <w:rPr>
          <w:szCs w:val="24"/>
        </w:rPr>
        <w:t>павильоны – 1 объект;</w:t>
      </w:r>
    </w:p>
    <w:p w:rsidR="002608E1" w:rsidRDefault="002608E1" w:rsidP="002608E1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 w:rsidRPr="002608E1">
        <w:rPr>
          <w:szCs w:val="24"/>
        </w:rPr>
        <w:t>минимаркеты – 12 единиц;</w:t>
      </w:r>
    </w:p>
    <w:p w:rsidR="002608E1" w:rsidRDefault="002608E1" w:rsidP="002608E1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 w:rsidRPr="002608E1">
        <w:rPr>
          <w:szCs w:val="24"/>
        </w:rPr>
        <w:t>прочие магазины – 3 единицы;</w:t>
      </w:r>
    </w:p>
    <w:p w:rsidR="002608E1" w:rsidRDefault="002608E1" w:rsidP="002608E1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 w:rsidRPr="002608E1">
        <w:rPr>
          <w:szCs w:val="24"/>
        </w:rPr>
        <w:t>неспециализированные непродовольственные магазины и прочие магазины – 3 единицы;</w:t>
      </w:r>
    </w:p>
    <w:p w:rsidR="00C62984" w:rsidRDefault="004E2B08" w:rsidP="007D4CF3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>
        <w:rPr>
          <w:szCs w:val="24"/>
        </w:rPr>
        <w:t xml:space="preserve">аптеки – </w:t>
      </w:r>
      <w:r w:rsidR="004F4B7D">
        <w:rPr>
          <w:szCs w:val="24"/>
        </w:rPr>
        <w:t>2</w:t>
      </w:r>
      <w:r>
        <w:rPr>
          <w:szCs w:val="24"/>
        </w:rPr>
        <w:t xml:space="preserve"> </w:t>
      </w:r>
      <w:r w:rsidR="002608E1">
        <w:rPr>
          <w:szCs w:val="24"/>
        </w:rPr>
        <w:t>объект</w:t>
      </w:r>
      <w:r w:rsidR="004F4B7D">
        <w:rPr>
          <w:szCs w:val="24"/>
        </w:rPr>
        <w:t>а</w:t>
      </w:r>
      <w:r w:rsidR="007D4CF3">
        <w:rPr>
          <w:szCs w:val="24"/>
        </w:rPr>
        <w:t>;</w:t>
      </w:r>
    </w:p>
    <w:p w:rsidR="00C62984" w:rsidRDefault="004E2B08" w:rsidP="007D4CF3">
      <w:pPr>
        <w:pStyle w:val="aff5"/>
        <w:numPr>
          <w:ilvl w:val="0"/>
          <w:numId w:val="4"/>
        </w:numPr>
        <w:ind w:left="1418" w:hanging="567"/>
        <w:rPr>
          <w:szCs w:val="24"/>
        </w:rPr>
      </w:pPr>
      <w:r>
        <w:rPr>
          <w:szCs w:val="24"/>
        </w:rPr>
        <w:t xml:space="preserve">предприятия общественного питания – </w:t>
      </w:r>
      <w:r w:rsidR="002608E1">
        <w:rPr>
          <w:szCs w:val="24"/>
        </w:rPr>
        <w:t>4</w:t>
      </w:r>
      <w:r>
        <w:rPr>
          <w:szCs w:val="24"/>
        </w:rPr>
        <w:t xml:space="preserve"> единиц</w:t>
      </w:r>
      <w:r w:rsidR="002608E1">
        <w:rPr>
          <w:szCs w:val="24"/>
        </w:rPr>
        <w:t>ы</w:t>
      </w:r>
      <w:r w:rsidR="007D4CF3">
        <w:rPr>
          <w:szCs w:val="24"/>
        </w:rPr>
        <w:t>.</w:t>
      </w:r>
    </w:p>
    <w:p w:rsidR="00C62984" w:rsidRDefault="004E2B08" w:rsidP="007D4CF3">
      <w:pPr>
        <w:pStyle w:val="aff5"/>
        <w:ind w:firstLine="851"/>
        <w:rPr>
          <w:szCs w:val="24"/>
        </w:rPr>
      </w:pPr>
      <w:r>
        <w:rPr>
          <w:szCs w:val="24"/>
        </w:rPr>
        <w:t xml:space="preserve">Предприятия общественного питания обладают вместимостью </w:t>
      </w:r>
      <w:r w:rsidR="002608E1">
        <w:rPr>
          <w:szCs w:val="24"/>
        </w:rPr>
        <w:t>160</w:t>
      </w:r>
      <w:r>
        <w:rPr>
          <w:szCs w:val="24"/>
        </w:rPr>
        <w:t xml:space="preserve"> посадочных мест, что не удовлетв</w:t>
      </w:r>
      <w:r w:rsidR="002608E1">
        <w:rPr>
          <w:szCs w:val="24"/>
        </w:rPr>
        <w:t>оряет нормативным потребностям.</w:t>
      </w:r>
    </w:p>
    <w:p w:rsidR="002608E1" w:rsidRDefault="004E2B0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территории р.п. </w:t>
      </w:r>
      <w:r w:rsidR="002608E1">
        <w:rPr>
          <w:rFonts w:cs="Times New Roman"/>
          <w:szCs w:val="24"/>
        </w:rPr>
        <w:t>Средний</w:t>
      </w:r>
      <w:r>
        <w:rPr>
          <w:rFonts w:cs="Times New Roman"/>
          <w:szCs w:val="24"/>
        </w:rPr>
        <w:t xml:space="preserve"> расположено отделение связи и отделение банка. Из учреждений управления в поселке расположена </w:t>
      </w:r>
      <w:r w:rsidR="002608E1" w:rsidRPr="003D26A5">
        <w:t>Администрация Среднинского городского поселения</w:t>
      </w:r>
      <w:r>
        <w:rPr>
          <w:rFonts w:cs="Times New Roman"/>
          <w:szCs w:val="24"/>
        </w:rPr>
        <w:t xml:space="preserve">, </w:t>
      </w:r>
      <w:r w:rsidR="002608E1">
        <w:t>Комендатура</w:t>
      </w:r>
      <w:r>
        <w:rPr>
          <w:rFonts w:cs="Times New Roman"/>
          <w:szCs w:val="24"/>
        </w:rPr>
        <w:t>.</w:t>
      </w:r>
    </w:p>
    <w:p w:rsidR="00C62984" w:rsidRDefault="004E2B0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Бытовое обслуживание населения МО </w:t>
      </w:r>
      <w:r w:rsidR="002608E1">
        <w:rPr>
          <w:rFonts w:cs="Times New Roman"/>
          <w:szCs w:val="24"/>
        </w:rPr>
        <w:t>Среднинское</w:t>
      </w:r>
      <w:r>
        <w:rPr>
          <w:rFonts w:cs="Times New Roman"/>
          <w:szCs w:val="24"/>
        </w:rPr>
        <w:t xml:space="preserve"> осуществляется по следующим направлениям:</w:t>
      </w:r>
    </w:p>
    <w:p w:rsidR="00C62984" w:rsidRDefault="004E2B08" w:rsidP="00B671A9">
      <w:pPr>
        <w:pStyle w:val="afff5"/>
        <w:numPr>
          <w:ilvl w:val="0"/>
          <w:numId w:val="5"/>
        </w:numPr>
        <w:ind w:left="106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ремонт, окраска и пошив обуви</w:t>
      </w:r>
      <w:r w:rsidR="00B671A9">
        <w:rPr>
          <w:rFonts w:eastAsia="Times New Roman" w:cs="Times New Roman"/>
          <w:szCs w:val="24"/>
        </w:rPr>
        <w:t>;</w:t>
      </w:r>
    </w:p>
    <w:p w:rsidR="00C62984" w:rsidRDefault="004E2B08" w:rsidP="00B671A9">
      <w:pPr>
        <w:pStyle w:val="afff5"/>
        <w:numPr>
          <w:ilvl w:val="0"/>
          <w:numId w:val="5"/>
        </w:numPr>
        <w:ind w:left="1064"/>
      </w:pPr>
      <w:r>
        <w:t>техническое обслуживание и ремонт транспортных средств, машин и оборудования</w:t>
      </w:r>
      <w:r w:rsidR="00B671A9">
        <w:t>;</w:t>
      </w:r>
    </w:p>
    <w:p w:rsidR="00C62984" w:rsidRDefault="005E507E" w:rsidP="00B671A9">
      <w:pPr>
        <w:pStyle w:val="afff5"/>
        <w:numPr>
          <w:ilvl w:val="0"/>
          <w:numId w:val="5"/>
        </w:numPr>
        <w:ind w:left="1064"/>
      </w:pPr>
      <w:r>
        <w:rPr>
          <w:color w:val="000000"/>
          <w:shd w:val="clear" w:color="auto" w:fill="FFFFFF"/>
        </w:rPr>
        <w:t>парикмахерские и косметические услуги</w:t>
      </w:r>
      <w:r w:rsidR="00B671A9">
        <w:t>;</w:t>
      </w:r>
    </w:p>
    <w:p w:rsidR="00C62984" w:rsidRDefault="004E2B08" w:rsidP="00B671A9">
      <w:pPr>
        <w:pStyle w:val="afff5"/>
        <w:numPr>
          <w:ilvl w:val="0"/>
          <w:numId w:val="5"/>
        </w:numPr>
        <w:ind w:left="106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фотоателье, фото- и кинолаборатории</w:t>
      </w:r>
      <w:r w:rsidR="005E507E">
        <w:rPr>
          <w:rFonts w:eastAsia="Times New Roman" w:cs="Times New Roman"/>
          <w:szCs w:val="24"/>
        </w:rPr>
        <w:t>.</w:t>
      </w:r>
    </w:p>
    <w:p w:rsidR="008219ED" w:rsidRPr="001775AB" w:rsidRDefault="004E2B08" w:rsidP="008219ED">
      <w:pPr>
        <w:pStyle w:val="4"/>
        <w:numPr>
          <w:ilvl w:val="1"/>
          <w:numId w:val="1"/>
        </w:numPr>
        <w:rPr>
          <w:rStyle w:val="af5"/>
        </w:rPr>
      </w:pPr>
      <w:bookmarkStart w:id="45" w:name="_Toc512329057"/>
      <w:r w:rsidRPr="001775AB">
        <w:rPr>
          <w:rStyle w:val="af5"/>
        </w:rPr>
        <w:t>Прогноз</w:t>
      </w:r>
      <w:r w:rsidR="003D2FB6" w:rsidRPr="001775AB">
        <w:rPr>
          <w:rStyle w:val="af5"/>
        </w:rPr>
        <w:t>ируемый спрос</w:t>
      </w:r>
      <w:r w:rsidRPr="001775AB">
        <w:rPr>
          <w:rStyle w:val="af5"/>
        </w:rPr>
        <w:t xml:space="preserve"> на услуги соц</w:t>
      </w:r>
      <w:r w:rsidR="003D2FB6" w:rsidRPr="001775AB">
        <w:rPr>
          <w:rStyle w:val="af5"/>
        </w:rPr>
        <w:t>иальной инфраструктуры поселения</w:t>
      </w:r>
      <w:bookmarkEnd w:id="45"/>
    </w:p>
    <w:p w:rsidR="008219ED" w:rsidRDefault="008219ED" w:rsidP="001775AB">
      <w:pPr>
        <w:pStyle w:val="aff5"/>
        <w:rPr>
          <w:szCs w:val="24"/>
        </w:rPr>
      </w:pPr>
      <w:r w:rsidRPr="00DC0C55">
        <w:rPr>
          <w:szCs w:val="24"/>
        </w:rPr>
        <w:t xml:space="preserve">При </w:t>
      </w:r>
      <w:r>
        <w:rPr>
          <w:szCs w:val="24"/>
        </w:rPr>
        <w:t>составлении прогноза</w:t>
      </w:r>
      <w:r w:rsidRPr="00DC0C55">
        <w:rPr>
          <w:szCs w:val="24"/>
        </w:rPr>
        <w:t xml:space="preserve"> учитываются особенности системы обслуживания населения, сложившейся на территории </w:t>
      </w:r>
      <w:r w:rsidR="005E507E">
        <w:rPr>
          <w:szCs w:val="24"/>
        </w:rPr>
        <w:t>Среднинского муниципального образования</w:t>
      </w:r>
      <w:r w:rsidRPr="00DC0C55">
        <w:rPr>
          <w:szCs w:val="24"/>
        </w:rPr>
        <w:t xml:space="preserve">, в </w:t>
      </w:r>
      <w:r w:rsidRPr="00CF3E89">
        <w:rPr>
          <w:szCs w:val="24"/>
        </w:rPr>
        <w:t xml:space="preserve">которой р.п. </w:t>
      </w:r>
      <w:r w:rsidR="005E507E">
        <w:rPr>
          <w:szCs w:val="24"/>
        </w:rPr>
        <w:t>Средний</w:t>
      </w:r>
      <w:r w:rsidRPr="00DC0C55">
        <w:rPr>
          <w:szCs w:val="24"/>
        </w:rPr>
        <w:t xml:space="preserve"> является </w:t>
      </w:r>
      <w:r w:rsidR="005E507E">
        <w:rPr>
          <w:szCs w:val="24"/>
        </w:rPr>
        <w:t>единственный жилым населенным пунктом</w:t>
      </w:r>
      <w:r w:rsidRPr="00DC0C55">
        <w:rPr>
          <w:szCs w:val="24"/>
        </w:rPr>
        <w:t xml:space="preserve">. Согласно </w:t>
      </w:r>
      <w:r w:rsidR="005E507E">
        <w:rPr>
          <w:szCs w:val="24"/>
        </w:rPr>
        <w:t>Генеральному плану</w:t>
      </w:r>
      <w:r w:rsidR="007D4CF3">
        <w:rPr>
          <w:szCs w:val="24"/>
        </w:rPr>
        <w:t>,</w:t>
      </w:r>
      <w:r w:rsidRPr="00DC0C55">
        <w:rPr>
          <w:szCs w:val="24"/>
        </w:rPr>
        <w:t xml:space="preserve"> расчетное</w:t>
      </w:r>
      <w:r w:rsidR="0047415B">
        <w:rPr>
          <w:szCs w:val="24"/>
        </w:rPr>
        <w:t xml:space="preserve"> количество</w:t>
      </w:r>
      <w:r w:rsidRPr="00DC0C55">
        <w:rPr>
          <w:szCs w:val="24"/>
        </w:rPr>
        <w:t xml:space="preserve"> населения </w:t>
      </w:r>
      <w:r w:rsidR="005E507E">
        <w:rPr>
          <w:szCs w:val="24"/>
        </w:rPr>
        <w:t>Среднинского МО</w:t>
      </w:r>
      <w:r w:rsidR="001775AB">
        <w:rPr>
          <w:szCs w:val="24"/>
        </w:rPr>
        <w:t xml:space="preserve"> к расчетному сроку состави</w:t>
      </w:r>
      <w:r w:rsidR="005E507E">
        <w:rPr>
          <w:szCs w:val="24"/>
        </w:rPr>
        <w:t>т 5800</w:t>
      </w:r>
      <w:r w:rsidRPr="00DC0C55">
        <w:rPr>
          <w:szCs w:val="24"/>
        </w:rPr>
        <w:t xml:space="preserve"> тыс.чел.</w:t>
      </w:r>
    </w:p>
    <w:p w:rsidR="008219ED" w:rsidRDefault="008219ED" w:rsidP="001775AB">
      <w:pPr>
        <w:pStyle w:val="aff5"/>
        <w:rPr>
          <w:szCs w:val="24"/>
        </w:rPr>
      </w:pPr>
      <w:r w:rsidRPr="00DC0C55">
        <w:rPr>
          <w:szCs w:val="24"/>
        </w:rPr>
        <w:t xml:space="preserve">Генеральным планом предусматривается продолжение формирования поселкового центра обслуживания. Центры обслуживания наполняются объектами торговли, </w:t>
      </w:r>
      <w:r w:rsidRPr="00DC0C55">
        <w:rPr>
          <w:szCs w:val="24"/>
        </w:rPr>
        <w:lastRenderedPageBreak/>
        <w:t>общественного питания, гостиницами и предприятиями бытового обслуживания и техсервиса.</w:t>
      </w:r>
    </w:p>
    <w:p w:rsidR="00A2143B" w:rsidRPr="00DC0C55" w:rsidRDefault="00A2143B" w:rsidP="001775AB">
      <w:pPr>
        <w:pStyle w:val="aff5"/>
        <w:rPr>
          <w:szCs w:val="24"/>
        </w:rPr>
      </w:pPr>
      <w:r>
        <w:rPr>
          <w:szCs w:val="24"/>
        </w:rPr>
        <w:t>Дополнительная потребность в соответствии с прогнозируемым ростом численности населения образуется по следующим группам социальных объектов:</w:t>
      </w:r>
    </w:p>
    <w:p w:rsidR="00A2143B" w:rsidRPr="00A2143B" w:rsidRDefault="005E507E" w:rsidP="00B671A9">
      <w:pPr>
        <w:pStyle w:val="aff5"/>
        <w:numPr>
          <w:ilvl w:val="1"/>
          <w:numId w:val="13"/>
        </w:numPr>
        <w:ind w:left="1078"/>
        <w:rPr>
          <w:rFonts w:eastAsia="Times New Roman"/>
          <w:szCs w:val="24"/>
        </w:rPr>
      </w:pPr>
      <w:r>
        <w:rPr>
          <w:rFonts w:eastAsia="Times New Roman"/>
          <w:szCs w:val="24"/>
        </w:rPr>
        <w:t>Учреждения дополнительного образования детей</w:t>
      </w:r>
      <w:r w:rsidR="00A2143B">
        <w:rPr>
          <w:rFonts w:eastAsia="Times New Roman"/>
          <w:szCs w:val="24"/>
        </w:rPr>
        <w:t xml:space="preserve"> – </w:t>
      </w:r>
      <w:r>
        <w:rPr>
          <w:rFonts w:eastAsia="Times New Roman"/>
          <w:szCs w:val="24"/>
        </w:rPr>
        <w:t>116</w:t>
      </w:r>
      <w:r w:rsidR="00A2143B">
        <w:rPr>
          <w:rFonts w:eastAsia="Times New Roman"/>
          <w:szCs w:val="24"/>
        </w:rPr>
        <w:t xml:space="preserve"> мест</w:t>
      </w:r>
      <w:r w:rsidR="00B671A9">
        <w:rPr>
          <w:rFonts w:eastAsia="Times New Roman"/>
          <w:szCs w:val="24"/>
        </w:rPr>
        <w:t>;</w:t>
      </w:r>
    </w:p>
    <w:p w:rsidR="00A2143B" w:rsidRPr="00A2143B" w:rsidRDefault="00A2143B" w:rsidP="00B671A9">
      <w:pPr>
        <w:pStyle w:val="aff5"/>
        <w:numPr>
          <w:ilvl w:val="1"/>
          <w:numId w:val="13"/>
        </w:numPr>
        <w:ind w:left="1078"/>
        <w:rPr>
          <w:rFonts w:eastAsia="Times New Roman"/>
          <w:szCs w:val="24"/>
        </w:rPr>
      </w:pPr>
      <w:r w:rsidRPr="00E7237E">
        <w:rPr>
          <w:rFonts w:eastAsia="Times New Roman"/>
          <w:szCs w:val="24"/>
        </w:rPr>
        <w:t>Бассейны крытые и открытые</w:t>
      </w:r>
      <w:r>
        <w:rPr>
          <w:rFonts w:eastAsia="Times New Roman"/>
          <w:szCs w:val="24"/>
        </w:rPr>
        <w:t xml:space="preserve"> – </w:t>
      </w:r>
      <w:r w:rsidR="005E507E">
        <w:rPr>
          <w:rFonts w:eastAsia="Times New Roman"/>
          <w:szCs w:val="24"/>
        </w:rPr>
        <w:t>120</w:t>
      </w:r>
      <w:r>
        <w:rPr>
          <w:rFonts w:eastAsia="Times New Roman"/>
          <w:szCs w:val="24"/>
        </w:rPr>
        <w:t>м</w:t>
      </w:r>
      <w:r w:rsidRPr="00A2143B"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 xml:space="preserve"> зеркала воды</w:t>
      </w:r>
      <w:r w:rsidR="00B671A9">
        <w:rPr>
          <w:rFonts w:eastAsia="Times New Roman"/>
          <w:szCs w:val="24"/>
        </w:rPr>
        <w:t>;</w:t>
      </w:r>
    </w:p>
    <w:p w:rsidR="00A2143B" w:rsidRPr="00A2143B" w:rsidRDefault="00A2143B" w:rsidP="00B671A9">
      <w:pPr>
        <w:pStyle w:val="aff5"/>
        <w:numPr>
          <w:ilvl w:val="1"/>
          <w:numId w:val="13"/>
        </w:numPr>
        <w:ind w:left="1078"/>
        <w:rPr>
          <w:szCs w:val="24"/>
        </w:rPr>
      </w:pPr>
      <w:r w:rsidRPr="00E7237E">
        <w:rPr>
          <w:rFonts w:eastAsia="Times New Roman"/>
          <w:szCs w:val="24"/>
        </w:rPr>
        <w:t>Клубные учреждения</w:t>
      </w:r>
      <w:r>
        <w:rPr>
          <w:rFonts w:eastAsia="Times New Roman"/>
          <w:szCs w:val="24"/>
        </w:rPr>
        <w:t xml:space="preserve"> – </w:t>
      </w:r>
      <w:r w:rsidR="005E507E">
        <w:rPr>
          <w:rFonts w:eastAsia="Times New Roman"/>
          <w:szCs w:val="24"/>
        </w:rPr>
        <w:t>330</w:t>
      </w:r>
      <w:r>
        <w:rPr>
          <w:rFonts w:eastAsia="Times New Roman"/>
          <w:szCs w:val="24"/>
        </w:rPr>
        <w:t xml:space="preserve"> зрительских мест</w:t>
      </w:r>
      <w:r w:rsidR="00B671A9">
        <w:rPr>
          <w:rFonts w:eastAsia="Times New Roman"/>
          <w:szCs w:val="24"/>
        </w:rPr>
        <w:t>;</w:t>
      </w:r>
    </w:p>
    <w:p w:rsidR="00A2143B" w:rsidRPr="005E507E" w:rsidRDefault="00A2143B" w:rsidP="00B671A9">
      <w:pPr>
        <w:pStyle w:val="aff5"/>
        <w:numPr>
          <w:ilvl w:val="1"/>
          <w:numId w:val="13"/>
        </w:numPr>
        <w:ind w:left="1078"/>
        <w:rPr>
          <w:szCs w:val="24"/>
        </w:rPr>
      </w:pPr>
      <w:r w:rsidRPr="00E7237E">
        <w:rPr>
          <w:rFonts w:eastAsia="Times New Roman"/>
          <w:szCs w:val="24"/>
        </w:rPr>
        <w:t>Библиотеки</w:t>
      </w:r>
      <w:r>
        <w:rPr>
          <w:rFonts w:eastAsia="Times New Roman"/>
          <w:szCs w:val="24"/>
        </w:rPr>
        <w:t xml:space="preserve"> </w:t>
      </w:r>
      <w:r w:rsidR="005E507E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</w:t>
      </w:r>
      <w:r w:rsidR="005E507E">
        <w:rPr>
          <w:rFonts w:eastAsia="Times New Roman"/>
          <w:szCs w:val="24"/>
        </w:rPr>
        <w:t>33,92</w:t>
      </w:r>
      <w:r w:rsidR="007D4CF3">
        <w:rPr>
          <w:rFonts w:eastAsia="Times New Roman"/>
          <w:szCs w:val="24"/>
        </w:rPr>
        <w:t xml:space="preserve"> </w:t>
      </w:r>
      <w:r w:rsidRPr="00A2143B">
        <w:rPr>
          <w:rFonts w:eastAsia="Times New Roman"/>
          <w:szCs w:val="24"/>
        </w:rPr>
        <w:t>тыс</w:t>
      </w:r>
      <w:r>
        <w:rPr>
          <w:rFonts w:eastAsia="Times New Roman"/>
          <w:szCs w:val="24"/>
        </w:rPr>
        <w:t>.</w:t>
      </w:r>
      <w:r w:rsidRPr="00A2143B">
        <w:rPr>
          <w:rFonts w:eastAsia="Times New Roman"/>
          <w:szCs w:val="24"/>
        </w:rPr>
        <w:t xml:space="preserve"> экз</w:t>
      </w:r>
      <w:r>
        <w:rPr>
          <w:rFonts w:eastAsia="Times New Roman"/>
          <w:szCs w:val="24"/>
        </w:rPr>
        <w:t>. книг</w:t>
      </w:r>
      <w:r w:rsidR="00B671A9">
        <w:rPr>
          <w:rFonts w:eastAsia="Times New Roman"/>
          <w:szCs w:val="24"/>
        </w:rPr>
        <w:t>;</w:t>
      </w:r>
    </w:p>
    <w:p w:rsidR="005E507E" w:rsidRPr="005E507E" w:rsidRDefault="005E507E" w:rsidP="00B671A9">
      <w:pPr>
        <w:pStyle w:val="aff5"/>
        <w:numPr>
          <w:ilvl w:val="1"/>
          <w:numId w:val="13"/>
        </w:numPr>
        <w:ind w:left="1078"/>
        <w:rPr>
          <w:szCs w:val="24"/>
        </w:rPr>
      </w:pPr>
      <w:r>
        <w:rPr>
          <w:rFonts w:eastAsia="Times New Roman"/>
          <w:szCs w:val="24"/>
        </w:rPr>
        <w:t>Спортивные залы общего пользования – 400 м</w:t>
      </w:r>
      <w:r w:rsidRPr="005E507E"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 xml:space="preserve"> площади пола;</w:t>
      </w:r>
    </w:p>
    <w:p w:rsidR="005E507E" w:rsidRPr="00A2143B" w:rsidRDefault="005E507E" w:rsidP="00B671A9">
      <w:pPr>
        <w:pStyle w:val="aff5"/>
        <w:numPr>
          <w:ilvl w:val="1"/>
          <w:numId w:val="13"/>
        </w:numPr>
        <w:ind w:left="1078"/>
        <w:rPr>
          <w:szCs w:val="24"/>
        </w:rPr>
      </w:pPr>
      <w:r>
        <w:rPr>
          <w:szCs w:val="24"/>
        </w:rPr>
        <w:t>Открытые спортивные площадки – 2,61 га.</w:t>
      </w:r>
    </w:p>
    <w:p w:rsidR="000546B1" w:rsidRPr="000546B1" w:rsidRDefault="000546B1" w:rsidP="000546B1">
      <w:pPr>
        <w:pStyle w:val="4"/>
        <w:numPr>
          <w:ilvl w:val="1"/>
          <w:numId w:val="1"/>
        </w:numPr>
        <w:rPr>
          <w:rStyle w:val="af5"/>
        </w:rPr>
      </w:pPr>
      <w:bookmarkStart w:id="46" w:name="_Toc512329058"/>
      <w:r w:rsidRPr="000546B1">
        <w:rPr>
          <w:rStyle w:val="af5"/>
        </w:rPr>
        <w:t>Оценка нормативно-правовой базы, необходимой для функционирования и развития социальной инфраструктуры поселения</w:t>
      </w:r>
      <w:bookmarkEnd w:id="46"/>
      <w:r w:rsidRPr="000546B1">
        <w:rPr>
          <w:rStyle w:val="af5"/>
        </w:rPr>
        <w:t xml:space="preserve"> </w:t>
      </w:r>
    </w:p>
    <w:p w:rsidR="000546B1" w:rsidRDefault="00222773" w:rsidP="000546B1">
      <w:pPr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 xml:space="preserve">Программа комплексного развития социальной инфраструктуры муниципального образования </w:t>
      </w:r>
      <w:r w:rsidR="008A2124">
        <w:rPr>
          <w:rFonts w:eastAsia="Times New Roman" w:cs="Times New Roman"/>
          <w:szCs w:val="24"/>
        </w:rPr>
        <w:t>Среднинское городское поселение</w:t>
      </w:r>
      <w:r w:rsidRPr="000546B1">
        <w:rPr>
          <w:rFonts w:eastAsia="Times New Roman" w:cs="Times New Roman"/>
          <w:szCs w:val="24"/>
        </w:rPr>
        <w:t xml:space="preserve"> разработана с учётом следующих правовых актов:</w:t>
      </w:r>
    </w:p>
    <w:p w:rsidR="000546B1" w:rsidRPr="000546B1" w:rsidRDefault="00222773" w:rsidP="00B671A9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5E507E">
        <w:rPr>
          <w:rFonts w:eastAsia="Times New Roman" w:cs="Times New Roman"/>
          <w:szCs w:val="24"/>
        </w:rPr>
        <w:t>;</w:t>
      </w:r>
    </w:p>
    <w:p w:rsidR="000546B1" w:rsidRPr="000546B1" w:rsidRDefault="00222773" w:rsidP="00B671A9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>Градостроительный кодекс Российской Федерации от 29 декабря 2004 года №</w:t>
      </w:r>
      <w:r w:rsidR="007D4CF3">
        <w:rPr>
          <w:rFonts w:eastAsia="Times New Roman" w:cs="Times New Roman"/>
          <w:szCs w:val="24"/>
        </w:rPr>
        <w:t xml:space="preserve"> </w:t>
      </w:r>
      <w:r w:rsidR="005E507E">
        <w:rPr>
          <w:rFonts w:eastAsia="Times New Roman" w:cs="Times New Roman"/>
          <w:szCs w:val="24"/>
        </w:rPr>
        <w:t>190-ФЗ;</w:t>
      </w:r>
    </w:p>
    <w:p w:rsidR="000546B1" w:rsidRPr="000546B1" w:rsidRDefault="00222773" w:rsidP="00B671A9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>Постановление Правительства Российской Фе</w:t>
      </w:r>
      <w:r w:rsidR="000546B1">
        <w:rPr>
          <w:rFonts w:eastAsia="Times New Roman" w:cs="Times New Roman"/>
          <w:szCs w:val="24"/>
        </w:rPr>
        <w:t xml:space="preserve">дерации от 1 октября 2015 года </w:t>
      </w:r>
      <w:r w:rsidRPr="000546B1">
        <w:rPr>
          <w:rFonts w:eastAsia="Times New Roman" w:cs="Times New Roman"/>
          <w:szCs w:val="24"/>
        </w:rPr>
        <w:t>№ 1050 «Об утверждении требований к программам комплексного развития социальной инфраструктур</w:t>
      </w:r>
      <w:r w:rsidR="005E507E">
        <w:rPr>
          <w:rFonts w:eastAsia="Times New Roman" w:cs="Times New Roman"/>
          <w:szCs w:val="24"/>
        </w:rPr>
        <w:t>ы поселений, городских округов»;</w:t>
      </w:r>
    </w:p>
    <w:p w:rsidR="005E507E" w:rsidRPr="005E507E" w:rsidRDefault="005E507E" w:rsidP="005E507E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5E507E">
        <w:rPr>
          <w:rFonts w:eastAsia="Times New Roman" w:cs="Times New Roman"/>
          <w:szCs w:val="24"/>
        </w:rPr>
        <w:t>Местные нормативы градостроительного проектирования Среднинского муниципального образования, утвержденные решением Думы Среднинского муниципального об</w:t>
      </w:r>
      <w:r>
        <w:rPr>
          <w:rFonts w:eastAsia="Times New Roman" w:cs="Times New Roman"/>
          <w:szCs w:val="24"/>
        </w:rPr>
        <w:t>разования от 30.08.2017г. № 163;</w:t>
      </w:r>
    </w:p>
    <w:p w:rsidR="005E507E" w:rsidRDefault="005E507E" w:rsidP="005E507E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5E507E">
        <w:rPr>
          <w:rFonts w:eastAsia="Times New Roman" w:cs="Times New Roman"/>
          <w:szCs w:val="24"/>
        </w:rPr>
        <w:t>Генеральный план городского поселения Среднинского муниципального образования, утвержденный решением Думы Среднинского муниципального о</w:t>
      </w:r>
      <w:r>
        <w:rPr>
          <w:rFonts w:eastAsia="Times New Roman" w:cs="Times New Roman"/>
          <w:szCs w:val="24"/>
        </w:rPr>
        <w:t>бразования от 10.12.2013г. № 56;</w:t>
      </w:r>
    </w:p>
    <w:p w:rsidR="005E507E" w:rsidRPr="005E507E" w:rsidRDefault="005E507E" w:rsidP="005E507E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Программа</w:t>
      </w:r>
      <w:r w:rsidRPr="005E507E">
        <w:rPr>
          <w:rFonts w:eastAsia="Times New Roman" w:cs="Times New Roman"/>
          <w:szCs w:val="24"/>
        </w:rPr>
        <w:t xml:space="preserve"> социально – экономического развития городского поселения Среднинского муниципального образования на 2018-2020 года</w:t>
      </w:r>
      <w:r>
        <w:rPr>
          <w:rFonts w:eastAsia="Times New Roman" w:cs="Times New Roman"/>
          <w:szCs w:val="24"/>
        </w:rPr>
        <w:t>, утвержденная Решением Думы городского поселения Среднинского муниципального образования от 27.12.2017 г. №4;</w:t>
      </w:r>
    </w:p>
    <w:p w:rsidR="005E507E" w:rsidRDefault="005E507E" w:rsidP="005E507E">
      <w:pPr>
        <w:pStyle w:val="afff5"/>
        <w:numPr>
          <w:ilvl w:val="0"/>
          <w:numId w:val="9"/>
        </w:numPr>
        <w:ind w:left="1078"/>
        <w:rPr>
          <w:rFonts w:eastAsia="Times New Roman" w:cs="Times New Roman"/>
          <w:szCs w:val="24"/>
        </w:rPr>
      </w:pPr>
      <w:r w:rsidRPr="005E507E">
        <w:rPr>
          <w:rFonts w:eastAsia="Times New Roman" w:cs="Times New Roman"/>
          <w:szCs w:val="24"/>
        </w:rPr>
        <w:t>Другие нормативные документы, в том числе местные</w:t>
      </w:r>
      <w:r>
        <w:rPr>
          <w:rFonts w:eastAsia="Times New Roman" w:cs="Times New Roman"/>
          <w:szCs w:val="24"/>
        </w:rPr>
        <w:t>.</w:t>
      </w:r>
    </w:p>
    <w:p w:rsidR="005E507E" w:rsidRDefault="005E507E" w:rsidP="005E507E">
      <w:pPr>
        <w:rPr>
          <w:rFonts w:eastAsia="Times New Roman" w:cs="Times New Roman"/>
          <w:szCs w:val="24"/>
        </w:rPr>
      </w:pPr>
    </w:p>
    <w:p w:rsidR="00222773" w:rsidRPr="000546B1" w:rsidRDefault="00222773" w:rsidP="005E507E">
      <w:pPr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>Реализация мероприятий настоящей Программы позволит обеспечить разв</w:t>
      </w:r>
      <w:r w:rsidR="000546B1">
        <w:rPr>
          <w:rFonts w:eastAsia="Times New Roman" w:cs="Times New Roman"/>
          <w:szCs w:val="24"/>
        </w:rPr>
        <w:t xml:space="preserve">итие социальной инфраструктуры </w:t>
      </w:r>
      <w:r w:rsidRPr="000546B1">
        <w:rPr>
          <w:rFonts w:eastAsia="Times New Roman" w:cs="Times New Roman"/>
          <w:szCs w:val="24"/>
        </w:rPr>
        <w:t xml:space="preserve">муниципального образования </w:t>
      </w:r>
      <w:r w:rsidR="00137A29">
        <w:rPr>
          <w:rFonts w:eastAsia="Times New Roman" w:cs="Times New Roman"/>
          <w:szCs w:val="24"/>
        </w:rPr>
        <w:t>Среднинское</w:t>
      </w:r>
      <w:r w:rsidRPr="000546B1">
        <w:rPr>
          <w:rFonts w:eastAsia="Times New Roman" w:cs="Times New Roman"/>
          <w:szCs w:val="24"/>
        </w:rPr>
        <w:t xml:space="preserve">, повысить уровень жизни населения, сократить миграционный </w:t>
      </w:r>
      <w:r w:rsidR="003D2FB6" w:rsidRPr="000546B1">
        <w:rPr>
          <w:rFonts w:eastAsia="Times New Roman" w:cs="Times New Roman"/>
          <w:szCs w:val="24"/>
        </w:rPr>
        <w:t>отток квалифицированных</w:t>
      </w:r>
      <w:r w:rsidRPr="000546B1">
        <w:rPr>
          <w:rFonts w:eastAsia="Times New Roman" w:cs="Times New Roman"/>
          <w:szCs w:val="24"/>
        </w:rPr>
        <w:t xml:space="preserve"> трудовых ресурсах.</w:t>
      </w:r>
    </w:p>
    <w:p w:rsidR="00222773" w:rsidRPr="000546B1" w:rsidRDefault="00222773" w:rsidP="000546B1">
      <w:pPr>
        <w:rPr>
          <w:rFonts w:eastAsia="Times New Roman" w:cs="Times New Roman"/>
          <w:szCs w:val="24"/>
        </w:rPr>
      </w:pPr>
      <w:r w:rsidRPr="000546B1">
        <w:rPr>
          <w:rFonts w:eastAsia="Times New Roman" w:cs="Times New Roman"/>
          <w:szCs w:val="24"/>
        </w:rPr>
        <w:t>Программ</w:t>
      </w:r>
      <w:r w:rsidR="000546B1">
        <w:rPr>
          <w:rFonts w:eastAsia="Times New Roman" w:cs="Times New Roman"/>
          <w:szCs w:val="24"/>
        </w:rPr>
        <w:t xml:space="preserve">ный метод, а именно разработка </w:t>
      </w:r>
      <w:r w:rsidRPr="000546B1">
        <w:rPr>
          <w:rFonts w:eastAsia="Times New Roman" w:cs="Times New Roman"/>
          <w:szCs w:val="24"/>
        </w:rPr>
        <w:t>данной Программы требуется для утверждения перечня планируемых к строительству и нуждающихся в реконструкции и ремонте социальных объект</w:t>
      </w:r>
      <w:r w:rsidR="003D2FB6">
        <w:rPr>
          <w:rFonts w:eastAsia="Times New Roman" w:cs="Times New Roman"/>
          <w:szCs w:val="24"/>
        </w:rPr>
        <w:t>ов, расположенных на территории</w:t>
      </w:r>
      <w:r w:rsidRPr="000546B1">
        <w:rPr>
          <w:rFonts w:eastAsia="Times New Roman" w:cs="Times New Roman"/>
          <w:szCs w:val="24"/>
        </w:rPr>
        <w:t xml:space="preserve"> поселения, а также для определения объема и порядка финансирования данных работ за счет дополнительных поступлений.</w:t>
      </w:r>
    </w:p>
    <w:p w:rsidR="003D2FB6" w:rsidRDefault="003D2FB6" w:rsidP="003D2FB6">
      <w:pPr>
        <w:rPr>
          <w:rFonts w:cs="Times New Roman"/>
          <w:color w:val="00000A"/>
          <w:szCs w:val="24"/>
        </w:rPr>
      </w:pPr>
      <w:r w:rsidRPr="009530DF">
        <w:rPr>
          <w:rFonts w:cs="Times New Roman"/>
          <w:color w:val="00000A"/>
          <w:szCs w:val="24"/>
        </w:rPr>
        <w:t>Таким образом, нормативно-правовая база, необходимая для функционирования и развития транспортной инфраструктуры поселения, является достаточной.</w:t>
      </w:r>
    </w:p>
    <w:p w:rsidR="004C14D3" w:rsidRPr="004C14D3" w:rsidRDefault="004C14D3" w:rsidP="004C14D3">
      <w:pPr>
        <w:pStyle w:val="4"/>
        <w:numPr>
          <w:ilvl w:val="1"/>
          <w:numId w:val="1"/>
        </w:numPr>
        <w:rPr>
          <w:rStyle w:val="af5"/>
        </w:rPr>
      </w:pPr>
      <w:bookmarkStart w:id="47" w:name="_Toc511641188"/>
      <w:bookmarkStart w:id="48" w:name="_Toc512020069"/>
      <w:bookmarkStart w:id="49" w:name="_Toc512329059"/>
      <w:r w:rsidRPr="004C14D3">
        <w:rPr>
          <w:rStyle w:val="af5"/>
        </w:rPr>
        <w:lastRenderedPageBreak/>
        <w:t xml:space="preserve">Оценка финансирования </w:t>
      </w:r>
      <w:r>
        <w:rPr>
          <w:rStyle w:val="af5"/>
        </w:rPr>
        <w:t xml:space="preserve">социальной инфраструктуры </w:t>
      </w:r>
      <w:r w:rsidRPr="004C14D3">
        <w:rPr>
          <w:rStyle w:val="af5"/>
        </w:rPr>
        <w:t>поселения.</w:t>
      </w:r>
      <w:bookmarkEnd w:id="47"/>
      <w:bookmarkEnd w:id="48"/>
      <w:bookmarkEnd w:id="49"/>
    </w:p>
    <w:p w:rsidR="004C14D3" w:rsidRP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 xml:space="preserve">Финансовой основой реализации муниципальной программы являются средства бюджета муниципального образования </w:t>
      </w:r>
      <w:r w:rsidR="00A521E5">
        <w:rPr>
          <w:rFonts w:cs="Times New Roman"/>
          <w:color w:val="00000A"/>
          <w:szCs w:val="24"/>
        </w:rPr>
        <w:t>Среднинское</w:t>
      </w:r>
      <w:r w:rsidRPr="004C14D3">
        <w:rPr>
          <w:rFonts w:cs="Times New Roman"/>
          <w:color w:val="00000A"/>
          <w:szCs w:val="24"/>
        </w:rPr>
        <w:t xml:space="preserve">. Привлечение средств бюджета </w:t>
      </w:r>
      <w:r>
        <w:rPr>
          <w:rFonts w:cs="Times New Roman"/>
          <w:color w:val="00000A"/>
          <w:szCs w:val="24"/>
        </w:rPr>
        <w:t>Иркутской</w:t>
      </w:r>
      <w:r w:rsidRPr="004C14D3">
        <w:rPr>
          <w:rFonts w:cs="Times New Roman"/>
          <w:color w:val="00000A"/>
          <w:szCs w:val="24"/>
        </w:rPr>
        <w:t xml:space="preserve"> области учитывается как прогноз софинансирования мероприятий в соответствии с действующим законодательством. Ежегодные расходы финансирования </w:t>
      </w:r>
      <w:r w:rsidR="00A521E5">
        <w:rPr>
          <w:rFonts w:cs="Times New Roman"/>
          <w:color w:val="00000A"/>
          <w:szCs w:val="24"/>
        </w:rPr>
        <w:t>Среднинского</w:t>
      </w:r>
      <w:r w:rsidRPr="004C14D3">
        <w:rPr>
          <w:rFonts w:cs="Times New Roman"/>
          <w:color w:val="00000A"/>
          <w:szCs w:val="24"/>
        </w:rPr>
        <w:t xml:space="preserve"> муниципального образования 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финансирования. Ежегодные объемы финансирования программы определяются в соответствии с утвержденным бюджетом МО </w:t>
      </w:r>
      <w:r w:rsidR="00A521E5">
        <w:rPr>
          <w:rFonts w:cs="Times New Roman"/>
          <w:color w:val="00000A"/>
          <w:szCs w:val="24"/>
        </w:rPr>
        <w:t>Среднинское</w:t>
      </w:r>
      <w:r w:rsidRPr="004C14D3">
        <w:rPr>
          <w:rFonts w:cs="Times New Roman"/>
          <w:color w:val="00000A"/>
          <w:szCs w:val="24"/>
        </w:rPr>
        <w:t xml:space="preserve"> на соответствующий финансовый год и с учетом дополнительных источников финансирования.</w:t>
      </w:r>
    </w:p>
    <w:p w:rsidR="004C14D3" w:rsidRP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>Общий объем финансирования</w:t>
      </w:r>
      <w:r w:rsidR="001A7239">
        <w:rPr>
          <w:rFonts w:cs="Times New Roman"/>
          <w:color w:val="00000A"/>
          <w:szCs w:val="24"/>
        </w:rPr>
        <w:t xml:space="preserve"> из бюджетов разных уровней</w:t>
      </w:r>
      <w:r w:rsidRPr="004C14D3">
        <w:rPr>
          <w:rFonts w:cs="Times New Roman"/>
          <w:color w:val="00000A"/>
          <w:szCs w:val="24"/>
        </w:rPr>
        <w:t xml:space="preserve">, необходимый для реализации мероприятий Программы на весь расчетный срок, составляет </w:t>
      </w:r>
      <w:r w:rsidR="00D455FF">
        <w:rPr>
          <w:rFonts w:cs="Times New Roman"/>
          <w:color w:val="00000A"/>
          <w:szCs w:val="24"/>
        </w:rPr>
        <w:t>81449.4</w:t>
      </w:r>
      <w:r w:rsidRPr="004C14D3">
        <w:rPr>
          <w:rFonts w:cs="Times New Roman"/>
          <w:color w:val="00000A"/>
          <w:szCs w:val="24"/>
        </w:rPr>
        <w:t xml:space="preserve"> тыс. рублей.</w:t>
      </w:r>
    </w:p>
    <w:p w:rsid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 xml:space="preserve">Бюджетом </w:t>
      </w:r>
      <w:r w:rsidR="00A521E5">
        <w:rPr>
          <w:rFonts w:cs="Times New Roman"/>
          <w:color w:val="00000A"/>
          <w:szCs w:val="24"/>
        </w:rPr>
        <w:t>Среднинского</w:t>
      </w:r>
      <w:r w:rsidRPr="004C14D3">
        <w:rPr>
          <w:rFonts w:cs="Times New Roman"/>
          <w:color w:val="00000A"/>
          <w:szCs w:val="24"/>
        </w:rPr>
        <w:t xml:space="preserve"> муниципального образования на 2018</w:t>
      </w:r>
      <w:r w:rsidR="001B2457">
        <w:rPr>
          <w:rFonts w:cs="Times New Roman"/>
          <w:color w:val="00000A"/>
          <w:szCs w:val="24"/>
        </w:rPr>
        <w:t xml:space="preserve"> – 2020</w:t>
      </w:r>
      <w:r w:rsidR="007F4CBD">
        <w:rPr>
          <w:rFonts w:cs="Times New Roman"/>
          <w:color w:val="00000A"/>
          <w:szCs w:val="24"/>
        </w:rPr>
        <w:t xml:space="preserve"> </w:t>
      </w:r>
      <w:r w:rsidR="00E01326">
        <w:rPr>
          <w:rFonts w:cs="Times New Roman"/>
          <w:color w:val="00000A"/>
          <w:szCs w:val="24"/>
        </w:rPr>
        <w:t>гг.</w:t>
      </w:r>
      <w:r w:rsidRPr="004C14D3">
        <w:rPr>
          <w:rFonts w:cs="Times New Roman"/>
          <w:color w:val="00000A"/>
          <w:szCs w:val="24"/>
        </w:rPr>
        <w:t xml:space="preserve"> утвержден объем бюджетных ассигнований </w:t>
      </w:r>
      <w:r w:rsidR="00E01326">
        <w:rPr>
          <w:rFonts w:cs="Times New Roman"/>
          <w:color w:val="00000A"/>
          <w:szCs w:val="24"/>
        </w:rPr>
        <w:t>на развитие социальной инфраструктуры</w:t>
      </w:r>
      <w:r w:rsidRPr="004C14D3">
        <w:rPr>
          <w:rFonts w:cs="Times New Roman"/>
          <w:color w:val="00000A"/>
          <w:szCs w:val="24"/>
        </w:rPr>
        <w:t xml:space="preserve"> </w:t>
      </w:r>
      <w:r w:rsidR="00E01326">
        <w:rPr>
          <w:rFonts w:cs="Times New Roman"/>
          <w:color w:val="00000A"/>
          <w:szCs w:val="24"/>
        </w:rPr>
        <w:t>с учетом участия поселения в целевых муниципальных программах</w:t>
      </w:r>
      <w:r w:rsidR="00336DE1">
        <w:rPr>
          <w:rFonts w:cs="Times New Roman"/>
          <w:color w:val="00000A"/>
          <w:szCs w:val="24"/>
        </w:rPr>
        <w:t xml:space="preserve"> (таблица 9)</w:t>
      </w:r>
      <w:r w:rsidR="00E01326">
        <w:rPr>
          <w:rFonts w:cs="Times New Roman"/>
          <w:color w:val="00000A"/>
          <w:szCs w:val="24"/>
        </w:rPr>
        <w:t>.</w:t>
      </w:r>
    </w:p>
    <w:p w:rsidR="00842668" w:rsidRDefault="00842668" w:rsidP="004C14D3">
      <w:pPr>
        <w:rPr>
          <w:rFonts w:cs="Times New Roman"/>
          <w:color w:val="00000A"/>
          <w:szCs w:val="24"/>
        </w:rPr>
      </w:pPr>
    </w:p>
    <w:p w:rsidR="00E01326" w:rsidRPr="00842668" w:rsidRDefault="00E01326" w:rsidP="00842668">
      <w:pPr>
        <w:jc w:val="right"/>
        <w:rPr>
          <w:rFonts w:cs="Times New Roman"/>
          <w:b/>
          <w:i/>
          <w:color w:val="00000A"/>
          <w:szCs w:val="24"/>
        </w:rPr>
      </w:pPr>
      <w:r w:rsidRPr="00842668">
        <w:rPr>
          <w:rFonts w:cs="Times New Roman"/>
          <w:b/>
          <w:i/>
          <w:color w:val="00000A"/>
          <w:szCs w:val="24"/>
        </w:rPr>
        <w:t>Таблица</w:t>
      </w:r>
      <w:r w:rsidR="00842668" w:rsidRPr="00842668">
        <w:rPr>
          <w:rFonts w:cs="Times New Roman"/>
          <w:b/>
          <w:i/>
          <w:color w:val="00000A"/>
          <w:szCs w:val="24"/>
        </w:rPr>
        <w:t xml:space="preserve"> 9</w:t>
      </w:r>
    </w:p>
    <w:tbl>
      <w:tblPr>
        <w:tblOverlap w:val="never"/>
        <w:tblW w:w="9357" w:type="dxa"/>
        <w:tblInd w:w="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51"/>
        <w:gridCol w:w="4688"/>
        <w:gridCol w:w="1371"/>
        <w:gridCol w:w="1218"/>
        <w:gridCol w:w="1229"/>
      </w:tblGrid>
      <w:tr w:rsidR="00E01326" w:rsidRPr="00842668" w:rsidTr="005B1AA9">
        <w:trPr>
          <w:cantSplit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326" w:rsidRPr="00842668" w:rsidRDefault="00E01326" w:rsidP="00842668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</w:pPr>
            <w:r w:rsidRPr="00842668"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326" w:rsidRPr="00842668" w:rsidRDefault="00E01326" w:rsidP="00137A29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</w:pPr>
            <w:r w:rsidRPr="00842668"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  <w:t xml:space="preserve">Наименование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326" w:rsidRPr="00842668" w:rsidRDefault="00E01326" w:rsidP="00842668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</w:pPr>
            <w:r w:rsidRPr="00842668"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  <w:t>Размер бюджетных ассигнований</w:t>
            </w:r>
            <w:r w:rsidR="001B2457">
              <w:rPr>
                <w:rFonts w:eastAsia="Arial Unicode MS" w:cs="Times New Roman"/>
                <w:b/>
                <w:i/>
                <w:color w:val="000000"/>
                <w:sz w:val="20"/>
                <w:szCs w:val="20"/>
                <w:lang w:bidi="ru-RU"/>
              </w:rPr>
              <w:t>, тыс.руб.</w:t>
            </w:r>
          </w:p>
        </w:tc>
      </w:tr>
      <w:tr w:rsidR="00D77747" w:rsidRPr="009147F9" w:rsidTr="00D7774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47" w:rsidRDefault="00D77747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47" w:rsidRDefault="00D77747" w:rsidP="000A7D60">
            <w:pPr>
              <w:widowControl w:val="0"/>
              <w:suppressAutoHyphens w:val="0"/>
              <w:ind w:firstLine="0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D77747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2018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D77747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D77747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</w:tr>
      <w:tr w:rsidR="00D77747" w:rsidRPr="009147F9" w:rsidTr="00D7774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47" w:rsidRPr="009147F9" w:rsidRDefault="00D77747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47" w:rsidRPr="009147F9" w:rsidRDefault="00137A29" w:rsidP="007F4CBD">
            <w:pPr>
              <w:widowControl w:val="0"/>
              <w:suppressAutoHyphens w:val="0"/>
              <w:ind w:firstLine="0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 xml:space="preserve">Муниципальная </w:t>
            </w:r>
            <w:r w:rsidRPr="00137A29"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программа "Развитие духовно-нравственного воспитания и физического развития молодежи в Среднин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ском муниципальном образовании»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A521E5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1686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A521E5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1681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747" w:rsidRPr="009147F9" w:rsidRDefault="00A521E5" w:rsidP="000A7D60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1681</w:t>
            </w:r>
          </w:p>
        </w:tc>
      </w:tr>
      <w:tr w:rsidR="00E55DC2" w:rsidRPr="009147F9" w:rsidTr="00D7774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1.1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Бюджетные ассигнования по направлению «Культура, кинематография»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675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550</w:t>
            </w:r>
          </w:p>
        </w:tc>
      </w:tr>
      <w:tr w:rsidR="00E55DC2" w:rsidRPr="009147F9" w:rsidTr="00A521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1.2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C2" w:rsidRDefault="00E55DC2" w:rsidP="00E55DC2">
            <w:pPr>
              <w:widowControl w:val="0"/>
              <w:suppressAutoHyphens w:val="0"/>
              <w:ind w:firstLine="0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Бюджетные ассигнования по направлению «Развитие физической культуры и массового спорта»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1131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DC2" w:rsidRDefault="00A521E5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1131</w:t>
            </w:r>
          </w:p>
        </w:tc>
      </w:tr>
      <w:tr w:rsidR="00E55DC2" w:rsidRPr="009147F9" w:rsidTr="00A521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Муниципальная п</w:t>
            </w:r>
            <w:r w:rsidRPr="00137A29"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 xml:space="preserve">рограмма 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«</w:t>
            </w:r>
            <w:r w:rsidRPr="00137A29"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Социальная поддержка в Среднинском муниципально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м образовании на 2018-2020 годы»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536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536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DC2" w:rsidRPr="009147F9" w:rsidRDefault="00E55DC2" w:rsidP="00E55DC2">
            <w:pPr>
              <w:widowControl w:val="0"/>
              <w:suppressAutoHyphens w:val="0"/>
              <w:ind w:firstLine="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bidi="ru-RU"/>
              </w:rPr>
              <w:t>536</w:t>
            </w:r>
          </w:p>
        </w:tc>
      </w:tr>
    </w:tbl>
    <w:p w:rsidR="00D77747" w:rsidRDefault="00D77747" w:rsidP="004C14D3">
      <w:pPr>
        <w:rPr>
          <w:rFonts w:cs="Times New Roman"/>
          <w:color w:val="00000A"/>
          <w:sz w:val="20"/>
          <w:szCs w:val="20"/>
        </w:rPr>
      </w:pPr>
    </w:p>
    <w:p w:rsidR="00D77747" w:rsidRPr="00D77747" w:rsidRDefault="00D77747" w:rsidP="00D77747">
      <w:pPr>
        <w:rPr>
          <w:rFonts w:cs="Times New Roman"/>
          <w:color w:val="00000A"/>
          <w:szCs w:val="24"/>
        </w:rPr>
      </w:pPr>
      <w:r w:rsidRPr="00D77747">
        <w:rPr>
          <w:rFonts w:cs="Times New Roman"/>
          <w:color w:val="00000A"/>
          <w:szCs w:val="24"/>
        </w:rPr>
        <w:t xml:space="preserve">В соответствии с анализом полученных данных прогнозная стоимость реализации Программы </w:t>
      </w:r>
      <w:r>
        <w:rPr>
          <w:rFonts w:cs="Times New Roman"/>
          <w:color w:val="00000A"/>
          <w:szCs w:val="24"/>
        </w:rPr>
        <w:t>из местного бюджета</w:t>
      </w:r>
      <w:r w:rsidRPr="00D77747">
        <w:rPr>
          <w:rFonts w:cs="Times New Roman"/>
          <w:color w:val="00000A"/>
          <w:szCs w:val="24"/>
        </w:rPr>
        <w:t xml:space="preserve"> составит:</w:t>
      </w:r>
    </w:p>
    <w:p w:rsidR="00D455FF" w:rsidRPr="00D455FF" w:rsidRDefault="00D455FF" w:rsidP="00D455FF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 xml:space="preserve">на 2018 год в размере 2222 тыс. рублей; </w:t>
      </w:r>
    </w:p>
    <w:p w:rsidR="00D455FF" w:rsidRPr="00D455FF" w:rsidRDefault="00D455FF" w:rsidP="00D455FF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 xml:space="preserve">на 2019 год в размере 2217 тыс. рублей; </w:t>
      </w:r>
    </w:p>
    <w:p w:rsidR="00D455FF" w:rsidRPr="00D455FF" w:rsidRDefault="00D455FF" w:rsidP="00D455FF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>на 2020 год в размере 2217 тыс. рублей.</w:t>
      </w:r>
    </w:p>
    <w:p w:rsidR="00D455FF" w:rsidRPr="00D455FF" w:rsidRDefault="00D455FF" w:rsidP="00D455FF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>на 2021 год в размере 3178 тыс. рублей</w:t>
      </w:r>
    </w:p>
    <w:p w:rsidR="00D455FF" w:rsidRPr="00D455FF" w:rsidRDefault="00D455FF" w:rsidP="00D455FF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>на 2022 год в размере 3139 тыс. рублей</w:t>
      </w:r>
    </w:p>
    <w:p w:rsidR="00D77747" w:rsidRPr="00D77747" w:rsidRDefault="00D455FF" w:rsidP="004C14D3">
      <w:pPr>
        <w:rPr>
          <w:rFonts w:cs="Times New Roman"/>
          <w:color w:val="00000A"/>
          <w:szCs w:val="24"/>
        </w:rPr>
      </w:pPr>
      <w:r w:rsidRPr="00D455FF">
        <w:rPr>
          <w:rFonts w:cs="Times New Roman"/>
          <w:color w:val="00000A"/>
          <w:szCs w:val="24"/>
        </w:rPr>
        <w:t>на 2023-2032 гг. в размере 27188 тыс. рублей</w:t>
      </w:r>
      <w:r w:rsidR="007F4CBD" w:rsidRPr="008A2124">
        <w:rPr>
          <w:rStyle w:val="ae"/>
          <w:rFonts w:cs="Times New Roman"/>
          <w:color w:val="00000A"/>
          <w:sz w:val="20"/>
          <w:szCs w:val="20"/>
        </w:rPr>
        <w:footnoteReference w:id="1"/>
      </w:r>
    </w:p>
    <w:p w:rsidR="004C14D3" w:rsidRP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</w:t>
      </w:r>
      <w:r w:rsidR="006968F9">
        <w:rPr>
          <w:rFonts w:cs="Times New Roman"/>
          <w:color w:val="00000A"/>
          <w:szCs w:val="24"/>
        </w:rPr>
        <w:t xml:space="preserve">реконструкции и строительства объектов </w:t>
      </w:r>
      <w:r w:rsidR="006968F9">
        <w:rPr>
          <w:rFonts w:cs="Times New Roman"/>
          <w:color w:val="00000A"/>
          <w:szCs w:val="24"/>
        </w:rPr>
        <w:lastRenderedPageBreak/>
        <w:t xml:space="preserve">социальной </w:t>
      </w:r>
      <w:r w:rsidR="003855B0">
        <w:rPr>
          <w:rFonts w:cs="Times New Roman"/>
          <w:color w:val="00000A"/>
          <w:szCs w:val="24"/>
        </w:rPr>
        <w:t>инфраструктуры</w:t>
      </w:r>
      <w:r w:rsidRPr="004C14D3">
        <w:rPr>
          <w:rFonts w:cs="Times New Roman"/>
          <w:color w:val="00000A"/>
          <w:szCs w:val="24"/>
        </w:rPr>
        <w:t xml:space="preserve">, уровень состояния которых требует дополнительных финансовых вложений. </w:t>
      </w:r>
    </w:p>
    <w:p w:rsidR="004C14D3" w:rsidRP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 xml:space="preserve">Реальная ситуация с возможностями областного и местного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</w:t>
      </w:r>
      <w:r w:rsidR="006968F9">
        <w:rPr>
          <w:rFonts w:cs="Times New Roman"/>
          <w:color w:val="00000A"/>
          <w:szCs w:val="24"/>
        </w:rPr>
        <w:t>на доступной финансовой основе</w:t>
      </w:r>
      <w:r w:rsidRPr="004C14D3">
        <w:rPr>
          <w:rFonts w:cs="Times New Roman"/>
          <w:color w:val="00000A"/>
          <w:szCs w:val="24"/>
        </w:rPr>
        <w:t xml:space="preserve">. </w:t>
      </w:r>
    </w:p>
    <w:p w:rsidR="004C14D3" w:rsidRPr="004C14D3" w:rsidRDefault="004C14D3" w:rsidP="004C14D3">
      <w:pPr>
        <w:rPr>
          <w:rFonts w:cs="Times New Roman"/>
          <w:color w:val="00000A"/>
          <w:szCs w:val="24"/>
        </w:rPr>
      </w:pPr>
      <w:r w:rsidRPr="004C14D3">
        <w:rPr>
          <w:rFonts w:cs="Times New Roman"/>
          <w:color w:val="00000A"/>
          <w:szCs w:val="24"/>
        </w:rPr>
        <w:t xml:space="preserve">Объемы финансирования </w:t>
      </w:r>
      <w:r w:rsidR="006968F9">
        <w:rPr>
          <w:rFonts w:cs="Times New Roman"/>
          <w:color w:val="00000A"/>
          <w:szCs w:val="24"/>
        </w:rPr>
        <w:t>П</w:t>
      </w:r>
      <w:r w:rsidRPr="004C14D3">
        <w:rPr>
          <w:rFonts w:cs="Times New Roman"/>
          <w:color w:val="00000A"/>
          <w:szCs w:val="24"/>
        </w:rPr>
        <w:t>рограммы носят прогнозный характер и подлежат у</w:t>
      </w:r>
      <w:r w:rsidR="007F375D">
        <w:rPr>
          <w:rFonts w:cs="Times New Roman"/>
          <w:color w:val="00000A"/>
          <w:szCs w:val="24"/>
        </w:rPr>
        <w:t>точнению</w:t>
      </w:r>
      <w:r w:rsidRPr="004C14D3">
        <w:rPr>
          <w:rFonts w:cs="Times New Roman"/>
          <w:color w:val="00000A"/>
          <w:szCs w:val="24"/>
        </w:rPr>
        <w:t xml:space="preserve">. </w:t>
      </w:r>
    </w:p>
    <w:p w:rsidR="00C62984" w:rsidRDefault="004E2B08">
      <w:pPr>
        <w:spacing w:after="200" w:line="276" w:lineRule="auto"/>
        <w:ind w:firstLine="0"/>
        <w:jc w:val="left"/>
        <w:rPr>
          <w:rFonts w:eastAsia="Times New Roman" w:cs="Times New Roman"/>
          <w:color w:val="800000"/>
          <w:szCs w:val="24"/>
        </w:rPr>
      </w:pPr>
      <w:r>
        <w:br w:type="page"/>
      </w:r>
    </w:p>
    <w:p w:rsidR="00C62984" w:rsidRDefault="004E2B08" w:rsidP="00B671A9">
      <w:pPr>
        <w:pStyle w:val="1"/>
        <w:numPr>
          <w:ilvl w:val="0"/>
          <w:numId w:val="1"/>
        </w:numPr>
        <w:spacing w:line="240" w:lineRule="auto"/>
        <w:ind w:left="714" w:hanging="357"/>
      </w:pPr>
      <w:bookmarkStart w:id="50" w:name="_Toc510539146"/>
      <w:bookmarkStart w:id="51" w:name="_Toc512329060"/>
      <w:bookmarkEnd w:id="50"/>
      <w:r>
        <w:lastRenderedPageBreak/>
        <w:t>Система программных мероприятий по развитию объектов социальной инфрастуктуры</w:t>
      </w:r>
      <w:bookmarkEnd w:id="51"/>
    </w:p>
    <w:p w:rsidR="00C62984" w:rsidRDefault="004E2B08">
      <w:r>
        <w:t xml:space="preserve">Перечень мероприятий (инвестиционных  проектов) по проектированию, строительству и реконструкции объектов социальной инфраструктуры муниципального образования </w:t>
      </w:r>
      <w:r w:rsidR="00A521E5">
        <w:t>Среднинское</w:t>
      </w:r>
      <w:r>
        <w:t xml:space="preserve">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</w:t>
      </w:r>
      <w:r w:rsidR="007F4CBD">
        <w:t>ам), ответственных исполнителей: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>создание условий для реализации предложений по размещению площадок жилищного строительства в рамках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 xml:space="preserve">создание инфраструктуры межмуниципального социального и культурно-бытового обслуживания населения с учетом перспектив пространственного развития </w:t>
      </w:r>
      <w:r w:rsidR="00A521E5">
        <w:rPr>
          <w:szCs w:val="24"/>
        </w:rPr>
        <w:t>Усольского</w:t>
      </w:r>
      <w:r>
        <w:rPr>
          <w:szCs w:val="24"/>
        </w:rPr>
        <w:t xml:space="preserve"> района и развития системы расселения;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 xml:space="preserve">развитие сети объектов отдыха и санаторно-курортного обслуживания населения санаториями и пансионатами, детскими санаториями, санаториями-профилакториями, пансионатами отдыха, детскими оздоровительными учреждениями (лагерями), базами отдыха, туристскими приютами, с учетом рекреационных возможностей территории </w:t>
      </w:r>
      <w:r w:rsidR="00A521E5">
        <w:rPr>
          <w:szCs w:val="24"/>
        </w:rPr>
        <w:t>Усольского</w:t>
      </w:r>
      <w:r>
        <w:rPr>
          <w:szCs w:val="24"/>
        </w:rPr>
        <w:t xml:space="preserve"> района, на базе комплексного использования рекреационных ресурсов;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>развитие социальной инфраструктуры для малоимущих граждан и других категорий граждан в соответствии с федеральными законами;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>создание инфраструктуры учреждений социального обслуживания в целях оказания социальной поддержки, социально-бытовых, социально-медицинских, психолого-педагогических, социально-правовых услуг и материальной помощи, проведения социальной адаптации и реабилитации граждан, находящихся в трудной жизненно</w:t>
      </w:r>
      <w:r w:rsidR="007F4CBD">
        <w:rPr>
          <w:szCs w:val="24"/>
        </w:rPr>
        <w:t>й ситуации;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 xml:space="preserve">территориальную доступность и равные возможности для жителей </w:t>
      </w:r>
      <w:r w:rsidR="00A521E5">
        <w:rPr>
          <w:szCs w:val="24"/>
        </w:rPr>
        <w:t>р.п. Средний</w:t>
      </w:r>
      <w:r>
        <w:rPr>
          <w:szCs w:val="24"/>
        </w:rPr>
        <w:t xml:space="preserve"> в получении полноценного общего образования;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>доступ к дошкольному образованию детей из малообеспеченных семей и детей, п</w:t>
      </w:r>
      <w:r w:rsidR="007F4CBD">
        <w:rPr>
          <w:szCs w:val="24"/>
        </w:rPr>
        <w:t>роживающих в сельской местности;</w:t>
      </w:r>
    </w:p>
    <w:p w:rsidR="00C62984" w:rsidRDefault="004E2B08" w:rsidP="00B671A9">
      <w:pPr>
        <w:pStyle w:val="aff5"/>
        <w:numPr>
          <w:ilvl w:val="0"/>
          <w:numId w:val="12"/>
        </w:numPr>
        <w:ind w:left="1078"/>
        <w:rPr>
          <w:szCs w:val="24"/>
        </w:rPr>
      </w:pPr>
      <w:r>
        <w:rPr>
          <w:szCs w:val="24"/>
        </w:rPr>
        <w:t>строительство новых и реконструкцию существующих объектов культуры, физической культуры и спорта межмуниципального значения.</w:t>
      </w:r>
    </w:p>
    <w:p w:rsidR="00C62984" w:rsidRDefault="004E2B08">
      <w:pPr>
        <w:pStyle w:val="4"/>
        <w:numPr>
          <w:ilvl w:val="1"/>
          <w:numId w:val="1"/>
        </w:numPr>
        <w:rPr>
          <w:rStyle w:val="af5"/>
        </w:rPr>
      </w:pPr>
      <w:bookmarkStart w:id="52" w:name="_Toc510539147"/>
      <w:bookmarkStart w:id="53" w:name="_Toc512329061"/>
      <w:bookmarkEnd w:id="52"/>
      <w:r>
        <w:rPr>
          <w:rStyle w:val="af5"/>
        </w:rPr>
        <w:t>Предложения по повышению доступности среды для маломобильных групп населения</w:t>
      </w:r>
      <w:bookmarkEnd w:id="53"/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</w:t>
      </w:r>
      <w:r>
        <w:rPr>
          <w:szCs w:val="24"/>
        </w:rPr>
        <w:lastRenderedPageBreak/>
        <w:t>здоровья и функций движения, беременные женщины, люди с детскими колясками и другие).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СП 35-102-2001 «Жилая среда с планировочными элементами, доступными инвалидам»;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СП 35-103-2001 «Общественные здания и сооружения, доступные маломобильным посетителям»;</w:t>
      </w:r>
    </w:p>
    <w:p w:rsidR="00C62984" w:rsidRDefault="004E2B08" w:rsidP="00B671A9">
      <w:pPr>
        <w:pStyle w:val="aff5"/>
        <w:numPr>
          <w:ilvl w:val="0"/>
          <w:numId w:val="20"/>
        </w:numPr>
        <w:ind w:left="1078"/>
        <w:rPr>
          <w:szCs w:val="24"/>
        </w:rPr>
      </w:pPr>
      <w:r>
        <w:rPr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беспрепятственного движения по коммуникационным путям, помещениям и пространствам;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возможность своевременного опознавания и реагирования на места и зоны риска;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предупреждение потребителей о зонах, представляющих потенциальную опасность;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своевременное распознавание ориентиров в архитектурной среде общественных зданий;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точную идентификацию своего места нахождения и мест, являющихся целью посещения;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возможность эффективной ориентации посетителя, как в светлое, так и в темное время суток;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сокращение времени и усилий на получение необходимой информации;</w:t>
      </w:r>
    </w:p>
    <w:p w:rsidR="00C62984" w:rsidRDefault="004E2B08" w:rsidP="00B671A9">
      <w:pPr>
        <w:pStyle w:val="aff5"/>
        <w:numPr>
          <w:ilvl w:val="0"/>
          <w:numId w:val="21"/>
        </w:numPr>
        <w:ind w:left="1064"/>
        <w:rPr>
          <w:szCs w:val="24"/>
        </w:rPr>
      </w:pPr>
      <w:r>
        <w:rPr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C62984" w:rsidRDefault="004E2B08">
      <w:pPr>
        <w:pStyle w:val="4"/>
        <w:numPr>
          <w:ilvl w:val="1"/>
          <w:numId w:val="1"/>
        </w:numPr>
        <w:rPr>
          <w:rStyle w:val="af5"/>
        </w:rPr>
      </w:pPr>
      <w:bookmarkStart w:id="54" w:name="_Toc510539148"/>
      <w:bookmarkStart w:id="55" w:name="_Toc512329062"/>
      <w:bookmarkEnd w:id="54"/>
      <w:r>
        <w:rPr>
          <w:rStyle w:val="af5"/>
        </w:rPr>
        <w:lastRenderedPageBreak/>
        <w:t>Перечень основных программных мероприятий на период 2018-203</w:t>
      </w:r>
      <w:r w:rsidR="001505A2">
        <w:rPr>
          <w:rStyle w:val="af5"/>
        </w:rPr>
        <w:t>2</w:t>
      </w:r>
      <w:r>
        <w:rPr>
          <w:rStyle w:val="af5"/>
        </w:rPr>
        <w:t xml:space="preserve"> гг</w:t>
      </w:r>
      <w:bookmarkEnd w:id="55"/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Мероприятия Программы социального развития муниципального образования включают как планируемые к реализации инвестиционные проекты, так и совокупность различных организационных мероприятий, сгруппированных по системным признакам. Перечень основных программных</w:t>
      </w:r>
      <w:r w:rsidR="001505A2">
        <w:rPr>
          <w:szCs w:val="24"/>
        </w:rPr>
        <w:t xml:space="preserve"> мероприятий на период 2018-2032</w:t>
      </w:r>
      <w:r>
        <w:rPr>
          <w:szCs w:val="24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При разработке планируемых к реализации мероприятий следует учитывать, при сохранении невысоких темпов миграционного оттока, сокращения численности происходить не будет. Благодаря накопленному демографическому потенциалу района и достаточно высоким показателям рождаемости, скорее всего, к 2030 году произойдет стабилизация численности населения.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Миграционные процессы фиксируются на сегодняшнем уровне с предположением о частичной их стабилизации и сокращении за счет осуществления мероприятий по привлечению в муниципальное образование квалифицированных кадров и инвесторов.</w:t>
      </w:r>
    </w:p>
    <w:p w:rsidR="00C62984" w:rsidRDefault="004E2B08" w:rsidP="007F4CBD">
      <w:pPr>
        <w:pStyle w:val="aff5"/>
        <w:ind w:firstLine="851"/>
        <w:rPr>
          <w:szCs w:val="24"/>
          <w:lang w:bidi="en-US"/>
        </w:rPr>
      </w:pPr>
      <w:r>
        <w:rPr>
          <w:szCs w:val="24"/>
          <w:lang w:bidi="en-US"/>
        </w:rPr>
        <w:t xml:space="preserve">Расчетная численность населения </w:t>
      </w:r>
      <w:r w:rsidR="001505A2">
        <w:rPr>
          <w:szCs w:val="24"/>
          <w:lang w:bidi="en-US"/>
        </w:rPr>
        <w:t>Среднинского муниципального образования в перспективе на 2032 год – 5,8</w:t>
      </w:r>
      <w:r>
        <w:rPr>
          <w:szCs w:val="24"/>
          <w:lang w:bidi="en-US"/>
        </w:rPr>
        <w:t xml:space="preserve"> тыс.чел.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Программой предусматривается продолжение формирования поселкового центра обслуживания. Центры обслуживания наполняются объектами торговли, общественного питания, гостиницами и предприятиями бытового обслуживания и техсервиса.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>Из наиболее важных мероприятий, предусматриваемых Программой, можно назвать с</w:t>
      </w:r>
      <w:r w:rsidR="001505A2">
        <w:rPr>
          <w:szCs w:val="24"/>
        </w:rPr>
        <w:t>троительство спорткомплекса на 4</w:t>
      </w:r>
      <w:r>
        <w:rPr>
          <w:szCs w:val="24"/>
        </w:rPr>
        <w:t xml:space="preserve">00 </w:t>
      </w:r>
      <w:r w:rsidR="007F4CBD">
        <w:rPr>
          <w:szCs w:val="24"/>
        </w:rPr>
        <w:t>м</w:t>
      </w:r>
      <w:r w:rsidR="007F4CBD">
        <w:rPr>
          <w:szCs w:val="24"/>
          <w:vertAlign w:val="superscript"/>
        </w:rPr>
        <w:t>2</w:t>
      </w:r>
      <w:r w:rsidR="001505A2">
        <w:rPr>
          <w:szCs w:val="24"/>
        </w:rPr>
        <w:t xml:space="preserve"> площади спортзалов и бассейна 12</w:t>
      </w:r>
      <w:r>
        <w:rPr>
          <w:szCs w:val="24"/>
        </w:rPr>
        <w:t xml:space="preserve">0 </w:t>
      </w:r>
      <w:r w:rsidR="007F4CBD">
        <w:rPr>
          <w:szCs w:val="24"/>
        </w:rPr>
        <w:t>м</w:t>
      </w:r>
      <w:r w:rsidR="007F4CBD">
        <w:rPr>
          <w:szCs w:val="24"/>
          <w:vertAlign w:val="superscript"/>
        </w:rPr>
        <w:t>2</w:t>
      </w:r>
      <w:r w:rsidR="00CF3E89">
        <w:rPr>
          <w:szCs w:val="24"/>
          <w:vertAlign w:val="superscript"/>
        </w:rPr>
        <w:t xml:space="preserve"> </w:t>
      </w:r>
      <w:r>
        <w:rPr>
          <w:szCs w:val="24"/>
        </w:rPr>
        <w:t xml:space="preserve">зеркала воды, строительство клуба с библиотекой, реконструкция существующих зданий медицинских учреждений и размещение </w:t>
      </w:r>
      <w:r w:rsidR="001505A2">
        <w:rPr>
          <w:szCs w:val="24"/>
        </w:rPr>
        <w:t>центров дополнительного образования детей на 116 мест</w:t>
      </w:r>
      <w:r>
        <w:rPr>
          <w:szCs w:val="24"/>
        </w:rPr>
        <w:t xml:space="preserve">. Предлагается строительство </w:t>
      </w:r>
      <w:r w:rsidR="001505A2">
        <w:rPr>
          <w:szCs w:val="24"/>
        </w:rPr>
        <w:t>открытых спортивных площадок общего пользования площадью 2,61 га</w:t>
      </w:r>
      <w:r w:rsidR="00336DE1">
        <w:rPr>
          <w:szCs w:val="24"/>
        </w:rPr>
        <w:t xml:space="preserve"> (таблица 10).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 xml:space="preserve">Для обеспечения нормативной обеспеченности планируется возведение предприятий непосредственного бытового обслуживания, розничной торговли и общественного питания в составе общественно-деловых зон. Кроме того, предлагается строительство гостиницы и бани. </w:t>
      </w:r>
    </w:p>
    <w:p w:rsidR="00C62984" w:rsidRDefault="004E2B08" w:rsidP="007F4CBD">
      <w:pPr>
        <w:pStyle w:val="aff5"/>
        <w:ind w:firstLine="851"/>
        <w:rPr>
          <w:szCs w:val="24"/>
        </w:rPr>
      </w:pPr>
      <w:r>
        <w:rPr>
          <w:szCs w:val="24"/>
        </w:rPr>
        <w:t xml:space="preserve">Объекты, обслуживающие жилую зону, размещаются непосредственно в жилой застройке. </w:t>
      </w:r>
      <w:r w:rsidR="001505A2">
        <w:rPr>
          <w:szCs w:val="24"/>
        </w:rPr>
        <w:t>Проектом рекомендовано сохранение всех объектов социального обслуживания населения.</w:t>
      </w:r>
    </w:p>
    <w:p w:rsidR="00C62984" w:rsidRDefault="00C62984">
      <w:pPr>
        <w:pStyle w:val="aff5"/>
        <w:rPr>
          <w:b/>
          <w:i/>
          <w:szCs w:val="24"/>
        </w:rPr>
      </w:pPr>
    </w:p>
    <w:p w:rsidR="00C62984" w:rsidRDefault="00842668">
      <w:pPr>
        <w:pStyle w:val="aff5"/>
        <w:ind w:firstLine="284"/>
        <w:jc w:val="right"/>
        <w:rPr>
          <w:b/>
          <w:i/>
          <w:szCs w:val="24"/>
        </w:rPr>
      </w:pPr>
      <w:r>
        <w:rPr>
          <w:b/>
          <w:i/>
          <w:szCs w:val="24"/>
        </w:rPr>
        <w:t>Таблица 10</w:t>
      </w:r>
    </w:p>
    <w:p w:rsidR="00C62984" w:rsidRDefault="009F0DDD">
      <w:pPr>
        <w:pStyle w:val="aff5"/>
        <w:ind w:firstLine="284"/>
        <w:jc w:val="center"/>
        <w:rPr>
          <w:b/>
          <w:i/>
          <w:szCs w:val="24"/>
        </w:rPr>
      </w:pPr>
      <w:r>
        <w:rPr>
          <w:b/>
          <w:i/>
          <w:szCs w:val="24"/>
        </w:rPr>
        <w:t>Перечень планируемых к размещению</w:t>
      </w:r>
      <w:r w:rsidR="004E2B08">
        <w:rPr>
          <w:b/>
          <w:i/>
          <w:szCs w:val="24"/>
        </w:rPr>
        <w:t xml:space="preserve"> объектов культурно-бытового обслуживания </w:t>
      </w:r>
      <w:r w:rsidR="00922A76">
        <w:rPr>
          <w:b/>
          <w:i/>
          <w:szCs w:val="24"/>
        </w:rPr>
        <w:t>Среднинского</w:t>
      </w:r>
      <w:r>
        <w:rPr>
          <w:b/>
          <w:i/>
          <w:szCs w:val="24"/>
        </w:rPr>
        <w:t xml:space="preserve"> муниципального образования</w:t>
      </w:r>
      <w:r w:rsidR="004E2B08">
        <w:rPr>
          <w:b/>
          <w:i/>
          <w:szCs w:val="24"/>
        </w:rPr>
        <w:t>.</w:t>
      </w:r>
    </w:p>
    <w:tbl>
      <w:tblPr>
        <w:tblW w:w="9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136"/>
        <w:gridCol w:w="1344"/>
        <w:gridCol w:w="1274"/>
        <w:gridCol w:w="1357"/>
        <w:gridCol w:w="1302"/>
        <w:gridCol w:w="1400"/>
      </w:tblGrid>
      <w:tr w:rsidR="001505A2" w:rsidRPr="00387603" w:rsidTr="00E15144">
        <w:trPr>
          <w:tblHeader/>
        </w:trPr>
        <w:tc>
          <w:tcPr>
            <w:tcW w:w="454" w:type="dxa"/>
            <w:shd w:val="clear" w:color="auto" w:fill="BFBFBF" w:themeFill="background1" w:themeFillShade="BF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№ п/п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Наименование объекта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Описание места размещения объекта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Параметры объекта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Мероприятия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Срок реализации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505A2" w:rsidRPr="00387603" w:rsidRDefault="001505A2" w:rsidP="001505A2">
            <w:pPr>
              <w:ind w:firstLine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387603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Статус</w:t>
            </w:r>
          </w:p>
        </w:tc>
      </w:tr>
      <w:tr w:rsidR="001505A2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1505A2" w:rsidRPr="00387603" w:rsidRDefault="001505A2" w:rsidP="001505A2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1505A2" w:rsidRPr="00387603" w:rsidRDefault="001505A2" w:rsidP="001505A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оборудование спортивных площадок</w:t>
            </w:r>
          </w:p>
        </w:tc>
        <w:tc>
          <w:tcPr>
            <w:tcW w:w="1344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4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 га</w:t>
            </w:r>
          </w:p>
        </w:tc>
        <w:tc>
          <w:tcPr>
            <w:tcW w:w="1357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02" w:type="dxa"/>
          </w:tcPr>
          <w:p w:rsidR="001505A2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2032 г.</w:t>
            </w:r>
          </w:p>
        </w:tc>
        <w:tc>
          <w:tcPr>
            <w:tcW w:w="1400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1505A2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1505A2" w:rsidRPr="00387603" w:rsidRDefault="001505A2" w:rsidP="001505A2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1505A2" w:rsidRPr="00387603" w:rsidRDefault="001505A2" w:rsidP="001505A2">
            <w:pPr>
              <w:pStyle w:val="S5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Текущий ремонт</w:t>
            </w:r>
            <w:r w:rsidRPr="00387603">
              <w:rPr>
                <w:color w:val="000000"/>
                <w:sz w:val="20"/>
                <w:szCs w:val="20"/>
                <w:lang w:val="ru-RU"/>
              </w:rPr>
              <w:t xml:space="preserve"> детского сада</w:t>
            </w:r>
          </w:p>
        </w:tc>
        <w:tc>
          <w:tcPr>
            <w:tcW w:w="1344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4" w:type="dxa"/>
          </w:tcPr>
          <w:p w:rsidR="001505A2" w:rsidRPr="00387603" w:rsidRDefault="001505A2" w:rsidP="001505A2">
            <w:pPr>
              <w:pStyle w:val="S5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320</w:t>
            </w:r>
            <w:r w:rsidRPr="00387603">
              <w:rPr>
                <w:color w:val="000000"/>
                <w:sz w:val="20"/>
                <w:szCs w:val="20"/>
                <w:lang w:val="ru-RU"/>
              </w:rPr>
              <w:t xml:space="preserve"> мест</w:t>
            </w:r>
          </w:p>
        </w:tc>
        <w:tc>
          <w:tcPr>
            <w:tcW w:w="1357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02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2022 г.</w:t>
            </w:r>
          </w:p>
        </w:tc>
        <w:tc>
          <w:tcPr>
            <w:tcW w:w="1400" w:type="dxa"/>
          </w:tcPr>
          <w:p w:rsidR="001505A2" w:rsidRPr="00387603" w:rsidRDefault="001505A2" w:rsidP="001505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существующий</w:t>
            </w:r>
          </w:p>
        </w:tc>
      </w:tr>
      <w:tr w:rsidR="00922A76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922A76" w:rsidRPr="00387603" w:rsidRDefault="00922A76" w:rsidP="00922A76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22A76" w:rsidRPr="00387603" w:rsidRDefault="00922A76" w:rsidP="004F4B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ФОК </w:t>
            </w:r>
          </w:p>
        </w:tc>
        <w:tc>
          <w:tcPr>
            <w:tcW w:w="1344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4" w:type="dxa"/>
          </w:tcPr>
          <w:p w:rsidR="00922A76" w:rsidRPr="00387603" w:rsidRDefault="00922A76" w:rsidP="004F4B7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  <w:r w:rsidRPr="00922A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7" w:type="dxa"/>
          </w:tcPr>
          <w:p w:rsidR="00922A76" w:rsidRPr="00922A76" w:rsidRDefault="00922A76" w:rsidP="004F4B7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02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2032 г.</w:t>
            </w:r>
          </w:p>
        </w:tc>
        <w:tc>
          <w:tcPr>
            <w:tcW w:w="1400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922A76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922A76" w:rsidRPr="00387603" w:rsidRDefault="00922A76" w:rsidP="00922A76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22A76" w:rsidRPr="00387603" w:rsidRDefault="00922A76" w:rsidP="00922A76">
            <w:pPr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  <w:r w:rsidRPr="00387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общеобразовательной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344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р.п. Средний</w:t>
            </w:r>
          </w:p>
        </w:tc>
        <w:tc>
          <w:tcPr>
            <w:tcW w:w="1274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387603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1357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87603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02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2022 г.</w:t>
            </w:r>
          </w:p>
        </w:tc>
        <w:tc>
          <w:tcPr>
            <w:tcW w:w="1400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387603">
              <w:rPr>
                <w:color w:val="000000"/>
                <w:sz w:val="20"/>
                <w:szCs w:val="20"/>
              </w:rPr>
              <w:t>существующий</w:t>
            </w:r>
          </w:p>
        </w:tc>
      </w:tr>
      <w:tr w:rsidR="00922A76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922A76" w:rsidRDefault="00922A76" w:rsidP="00922A76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22A76" w:rsidRDefault="00922A76" w:rsidP="00922A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материально-технического обеспечения ООШ</w:t>
            </w:r>
          </w:p>
        </w:tc>
        <w:tc>
          <w:tcPr>
            <w:tcW w:w="1344" w:type="dxa"/>
          </w:tcPr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4" w:type="dxa"/>
          </w:tcPr>
          <w:p w:rsidR="00922A76" w:rsidRDefault="00922A76" w:rsidP="00922A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387603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1357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87603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302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2022 г.</w:t>
            </w:r>
          </w:p>
        </w:tc>
        <w:tc>
          <w:tcPr>
            <w:tcW w:w="1400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387603">
              <w:rPr>
                <w:color w:val="000000"/>
                <w:sz w:val="20"/>
                <w:szCs w:val="20"/>
              </w:rPr>
              <w:t>существующий</w:t>
            </w:r>
          </w:p>
        </w:tc>
      </w:tr>
      <w:tr w:rsidR="00922A76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922A76" w:rsidRDefault="004F4B7D" w:rsidP="00922A76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22A76" w:rsidRDefault="00922A76" w:rsidP="00922A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детской школы искусств</w:t>
            </w:r>
          </w:p>
        </w:tc>
        <w:tc>
          <w:tcPr>
            <w:tcW w:w="1344" w:type="dxa"/>
          </w:tcPr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  <w:p w:rsidR="00922A76" w:rsidRPr="00922A76" w:rsidRDefault="00922A76" w:rsidP="00922A7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22A76" w:rsidRDefault="00922A76" w:rsidP="00922A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</w:t>
            </w:r>
          </w:p>
        </w:tc>
        <w:tc>
          <w:tcPr>
            <w:tcW w:w="1357" w:type="dxa"/>
          </w:tcPr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2032 г.</w:t>
            </w:r>
          </w:p>
        </w:tc>
        <w:tc>
          <w:tcPr>
            <w:tcW w:w="1400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922A76" w:rsidRPr="00387603" w:rsidTr="00012299">
        <w:tc>
          <w:tcPr>
            <w:tcW w:w="454" w:type="dxa"/>
            <w:shd w:val="clear" w:color="auto" w:fill="BFBFBF" w:themeFill="background1" w:themeFillShade="BF"/>
          </w:tcPr>
          <w:p w:rsidR="00922A76" w:rsidRDefault="004F4B7D" w:rsidP="00922A76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922A76" w:rsidRDefault="00922A76" w:rsidP="00922A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Дома культуры с библиотекой</w:t>
            </w:r>
          </w:p>
        </w:tc>
        <w:tc>
          <w:tcPr>
            <w:tcW w:w="1344" w:type="dxa"/>
          </w:tcPr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Средний</w:t>
            </w:r>
          </w:p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922A76" w:rsidRDefault="00922A76" w:rsidP="00922A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мест</w:t>
            </w:r>
          </w:p>
          <w:p w:rsidR="00922A76" w:rsidRDefault="00922A76" w:rsidP="00922A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33,92 тыс. ед. хранения</w:t>
            </w:r>
          </w:p>
        </w:tc>
        <w:tc>
          <w:tcPr>
            <w:tcW w:w="1357" w:type="dxa"/>
          </w:tcPr>
          <w:p w:rsidR="00922A76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2032 г.</w:t>
            </w:r>
          </w:p>
        </w:tc>
        <w:tc>
          <w:tcPr>
            <w:tcW w:w="1400" w:type="dxa"/>
          </w:tcPr>
          <w:p w:rsidR="00922A76" w:rsidRPr="00387603" w:rsidRDefault="00922A76" w:rsidP="00922A7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</w:tbl>
    <w:p w:rsidR="001505A2" w:rsidRDefault="001505A2">
      <w:pPr>
        <w:pStyle w:val="aff5"/>
        <w:ind w:firstLine="284"/>
        <w:jc w:val="center"/>
        <w:rPr>
          <w:b/>
          <w:i/>
          <w:szCs w:val="24"/>
        </w:rPr>
      </w:pPr>
    </w:p>
    <w:p w:rsidR="009F0DDD" w:rsidRDefault="004E2B08" w:rsidP="00152C27">
      <w:pPr>
        <w:pStyle w:val="aff5"/>
        <w:ind w:firstLine="284"/>
        <w:sectPr w:rsidR="009F0DDD" w:rsidSect="00D35A51">
          <w:headerReference w:type="default" r:id="rId10"/>
          <w:footerReference w:type="default" r:id="rId11"/>
          <w:type w:val="continuous"/>
          <w:pgSz w:w="11906" w:h="16838"/>
          <w:pgMar w:top="1701" w:right="851" w:bottom="1134" w:left="1701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2"/>
          <w:cols w:space="720"/>
          <w:formProt w:val="0"/>
          <w:docGrid w:linePitch="360" w:charSpace="-6145"/>
        </w:sectPr>
      </w:pPr>
      <w:r>
        <w:br w:type="page"/>
      </w:r>
    </w:p>
    <w:p w:rsidR="00842668" w:rsidRDefault="004E2B08" w:rsidP="00B671A9">
      <w:pPr>
        <w:pStyle w:val="1"/>
        <w:numPr>
          <w:ilvl w:val="0"/>
          <w:numId w:val="1"/>
        </w:numPr>
        <w:spacing w:before="120" w:after="120" w:line="240" w:lineRule="auto"/>
        <w:ind w:left="714" w:hanging="357"/>
      </w:pPr>
      <w:bookmarkStart w:id="56" w:name="_Toc512329063"/>
      <w:r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</w:r>
      <w:bookmarkEnd w:id="56"/>
      <w:r w:rsidR="00336DE1">
        <w:t xml:space="preserve"> (таблица 11)</w:t>
      </w:r>
    </w:p>
    <w:p w:rsidR="00842668" w:rsidRPr="00842668" w:rsidRDefault="00842668" w:rsidP="00842668">
      <w:pPr>
        <w:pStyle w:val="aff5"/>
        <w:ind w:firstLine="284"/>
        <w:jc w:val="right"/>
        <w:rPr>
          <w:b/>
          <w:i/>
          <w:szCs w:val="24"/>
        </w:rPr>
      </w:pPr>
      <w:r w:rsidRPr="00842668">
        <w:rPr>
          <w:b/>
          <w:i/>
          <w:szCs w:val="24"/>
        </w:rPr>
        <w:t>Таблица 11</w:t>
      </w:r>
    </w:p>
    <w:tbl>
      <w:tblPr>
        <w:tblW w:w="5000" w:type="pct"/>
        <w:tblLayout w:type="fixed"/>
        <w:tblLook w:val="0000"/>
      </w:tblPr>
      <w:tblGrid>
        <w:gridCol w:w="507"/>
        <w:gridCol w:w="3942"/>
        <w:gridCol w:w="3000"/>
        <w:gridCol w:w="1280"/>
        <w:gridCol w:w="825"/>
        <w:gridCol w:w="839"/>
        <w:gridCol w:w="810"/>
        <w:gridCol w:w="810"/>
        <w:gridCol w:w="810"/>
        <w:gridCol w:w="1396"/>
      </w:tblGrid>
      <w:tr w:rsidR="00D621E7" w:rsidRPr="009F0DDD" w:rsidTr="004F4B7D">
        <w:trPr>
          <w:trHeight w:val="572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bookmarkStart w:id="57" w:name="_Toc510539149"/>
            <w:bookmarkEnd w:id="57"/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Финансовые потребности на реализацию мероприятий, тыс. руб.</w:t>
            </w:r>
          </w:p>
        </w:tc>
      </w:tr>
      <w:tr w:rsidR="00012299" w:rsidRPr="009F0DDD" w:rsidTr="004F4B7D">
        <w:trPr>
          <w:trHeight w:val="358"/>
          <w:tblHeader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2018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2019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2020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2021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2022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1E7" w:rsidRPr="00314D93" w:rsidRDefault="00D621E7" w:rsidP="00012299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2023-203</w:t>
            </w:r>
            <w:r w:rsidR="00012299">
              <w:rPr>
                <w:rFonts w:cs="Times New Roman"/>
                <w:b/>
                <w:bCs/>
                <w:i/>
                <w:sz w:val="20"/>
                <w:szCs w:val="20"/>
              </w:rPr>
              <w:t>2 гг.</w:t>
            </w:r>
          </w:p>
        </w:tc>
      </w:tr>
      <w:tr w:rsidR="009F0DDD" w:rsidRPr="009F0DDD" w:rsidTr="00012299">
        <w:trPr>
          <w:trHeight w:val="2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DDD" w:rsidRPr="00314D93" w:rsidRDefault="009F0DDD" w:rsidP="00314D93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Культура</w:t>
            </w:r>
          </w:p>
        </w:tc>
      </w:tr>
      <w:tr w:rsidR="00012299" w:rsidRPr="009F0DDD" w:rsidTr="004F4B7D">
        <w:trPr>
          <w:trHeight w:val="7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314D93" w:rsidP="009F0DDD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6968F9" w:rsidP="004965C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F0DDD">
              <w:rPr>
                <w:rFonts w:cs="Times New Roman"/>
                <w:sz w:val="20"/>
                <w:szCs w:val="20"/>
              </w:rPr>
              <w:t>Развитие материально</w:t>
            </w:r>
            <w:r w:rsidR="004965C2">
              <w:rPr>
                <w:rFonts w:cs="Times New Roman"/>
                <w:sz w:val="20"/>
                <w:szCs w:val="20"/>
              </w:rPr>
              <w:t>–</w:t>
            </w:r>
            <w:r w:rsidRPr="009F0DDD">
              <w:rPr>
                <w:rFonts w:cs="Times New Roman"/>
                <w:sz w:val="20"/>
                <w:szCs w:val="20"/>
              </w:rPr>
              <w:t>технической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0DDD">
              <w:rPr>
                <w:rFonts w:cs="Times New Roman"/>
                <w:sz w:val="20"/>
                <w:szCs w:val="20"/>
              </w:rPr>
              <w:t>базы учреждений культуры</w:t>
            </w:r>
            <w:r w:rsidR="004965C2">
              <w:rPr>
                <w:rFonts w:cs="Times New Roman"/>
                <w:sz w:val="20"/>
                <w:szCs w:val="20"/>
              </w:rPr>
              <w:t xml:space="preserve"> - </w:t>
            </w:r>
            <w:r w:rsidRPr="009F0DDD">
              <w:rPr>
                <w:rFonts w:cs="Times New Roman"/>
                <w:sz w:val="20"/>
                <w:szCs w:val="20"/>
              </w:rPr>
              <w:t>обновление библиотечного фонда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F9" w:rsidRPr="009F0DDD" w:rsidRDefault="00314D93" w:rsidP="00922A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="00922A76">
              <w:rPr>
                <w:rFonts w:cs="Times New Roman"/>
                <w:sz w:val="20"/>
                <w:szCs w:val="20"/>
              </w:rPr>
              <w:t>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1F1F06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4878CB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4878CB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4878CB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012299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012299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9" w:rsidRPr="009F0DDD" w:rsidRDefault="00012299" w:rsidP="008426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774</w:t>
            </w:r>
          </w:p>
        </w:tc>
      </w:tr>
      <w:tr w:rsidR="00012299" w:rsidRPr="009F0DDD" w:rsidTr="004F4B7D">
        <w:trPr>
          <w:trHeight w:val="7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учреждения клубного типа вместимостью 330 зрит. Мест с библиотекой 33,92 тыс. ед. хранения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F00F0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Министерство культуры и архивов Иркутской области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</w:t>
            </w:r>
          </w:p>
        </w:tc>
      </w:tr>
      <w:tr w:rsidR="00012299" w:rsidRPr="009F0DDD" w:rsidTr="004F4B7D">
        <w:trPr>
          <w:trHeight w:val="3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</w:t>
            </w:r>
            <w:r w:rsidRPr="009F0DDD">
              <w:rPr>
                <w:rFonts w:cs="Times New Roman"/>
                <w:sz w:val="20"/>
                <w:szCs w:val="20"/>
              </w:rPr>
              <w:t xml:space="preserve"> ремонт учреждений культуры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1188</w:t>
            </w:r>
          </w:p>
        </w:tc>
      </w:tr>
      <w:tr w:rsidR="00012299" w:rsidRPr="009F0DDD" w:rsidTr="004F4B7D">
        <w:trPr>
          <w:trHeight w:val="4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842668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42668">
              <w:rPr>
                <w:rFonts w:cs="Times New Roman"/>
                <w:sz w:val="20"/>
                <w:szCs w:val="20"/>
              </w:rPr>
              <w:t>Мероприяти</w:t>
            </w:r>
            <w:r>
              <w:rPr>
                <w:rFonts w:cs="Times New Roman"/>
                <w:sz w:val="20"/>
                <w:szCs w:val="20"/>
              </w:rPr>
              <w:t>я по патриотическому воспитанию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1035</w:t>
            </w:r>
          </w:p>
        </w:tc>
      </w:tr>
      <w:tr w:rsidR="00012299" w:rsidRPr="009F0DDD" w:rsidTr="004F4B7D">
        <w:trPr>
          <w:trHeight w:val="48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842668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42668">
              <w:rPr>
                <w:rFonts w:cs="Times New Roman"/>
                <w:sz w:val="20"/>
                <w:szCs w:val="20"/>
              </w:rPr>
              <w:t>Проведение культурно-массовых мероприятий»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4950</w:t>
            </w:r>
          </w:p>
        </w:tc>
      </w:tr>
      <w:tr w:rsidR="00012299" w:rsidRPr="009F0DDD" w:rsidTr="004F4B7D">
        <w:trPr>
          <w:trHeight w:val="4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842668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42668">
              <w:rPr>
                <w:rFonts w:cs="Times New Roman"/>
                <w:sz w:val="20"/>
                <w:szCs w:val="20"/>
              </w:rPr>
              <w:t>«Организация досуговой занятости населения»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012299" w:rsidRPr="009F0DDD" w:rsidTr="004F4B7D">
        <w:trPr>
          <w:trHeight w:val="55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842668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42668">
              <w:rPr>
                <w:rFonts w:cs="Times New Roman"/>
                <w:sz w:val="20"/>
                <w:szCs w:val="20"/>
              </w:rPr>
              <w:t>«Обеспечение поддержки и создание условий для совершенствования народного творчества»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012299" w:rsidRPr="009F0DDD" w:rsidTr="004F4B7D">
        <w:trPr>
          <w:trHeight w:val="4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842668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42668">
              <w:rPr>
                <w:rFonts w:cs="Times New Roman"/>
                <w:sz w:val="20"/>
                <w:szCs w:val="20"/>
              </w:rPr>
              <w:t>«Развитие кадрового потенциала»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78CB" w:rsidRDefault="004878CB" w:rsidP="004878CB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</w:t>
            </w:r>
          </w:p>
        </w:tc>
      </w:tr>
      <w:tr w:rsidR="00012299" w:rsidRPr="009F0DDD" w:rsidTr="004F4B7D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F0DDD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8CB" w:rsidRPr="009F0DDD" w:rsidRDefault="004878CB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790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01229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299">
              <w:rPr>
                <w:rFonts w:cs="Times New Roman"/>
                <w:bCs/>
                <w:sz w:val="20"/>
                <w:szCs w:val="20"/>
              </w:rPr>
              <w:t>1117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299">
              <w:rPr>
                <w:rFonts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012299">
              <w:rPr>
                <w:rFonts w:cs="Times New Roman"/>
                <w:bCs/>
                <w:sz w:val="20"/>
                <w:szCs w:val="20"/>
              </w:rPr>
              <w:t>9346</w:t>
            </w:r>
          </w:p>
        </w:tc>
      </w:tr>
      <w:tr w:rsidR="004878CB" w:rsidRPr="009F0DDD" w:rsidTr="00012299">
        <w:trPr>
          <w:trHeight w:val="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78CB" w:rsidRPr="00314D93" w:rsidRDefault="004878CB" w:rsidP="004878CB">
            <w:pPr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bCs/>
                <w:i/>
                <w:sz w:val="20"/>
                <w:szCs w:val="20"/>
              </w:rPr>
              <w:t>Спорт</w:t>
            </w:r>
          </w:p>
        </w:tc>
      </w:tr>
      <w:tr w:rsidR="00012299" w:rsidRPr="009F0DDD" w:rsidTr="004F4B7D">
        <w:trPr>
          <w:trHeight w:val="6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D455FF" w:rsidP="004878C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F4B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F0DDD">
              <w:rPr>
                <w:rFonts w:cs="Times New Roman"/>
                <w:sz w:val="20"/>
                <w:szCs w:val="20"/>
              </w:rPr>
              <w:t>Строительство</w:t>
            </w:r>
            <w:r>
              <w:rPr>
                <w:rFonts w:cs="Times New Roman"/>
                <w:sz w:val="20"/>
                <w:szCs w:val="20"/>
              </w:rPr>
              <w:t xml:space="preserve"> многофункционального спортивного</w:t>
            </w:r>
            <w:r w:rsidRPr="009F0DDD">
              <w:rPr>
                <w:rFonts w:cs="Times New Roman"/>
                <w:sz w:val="20"/>
                <w:szCs w:val="20"/>
              </w:rPr>
              <w:t xml:space="preserve"> </w:t>
            </w:r>
            <w:r w:rsidR="004F4B7D">
              <w:rPr>
                <w:rFonts w:cs="Times New Roman"/>
                <w:sz w:val="20"/>
                <w:szCs w:val="20"/>
              </w:rPr>
              <w:t>зала</w:t>
            </w:r>
            <w:r>
              <w:rPr>
                <w:rFonts w:cs="Times New Roman"/>
                <w:sz w:val="20"/>
                <w:szCs w:val="20"/>
              </w:rPr>
              <w:t>, площадью 400 м</w:t>
            </w:r>
            <w:r w:rsidRPr="004965C2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F00F0B" w:rsidP="004878C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Министерство спорта Иркутской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4878CB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Default="004878CB" w:rsidP="004878C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878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B" w:rsidRPr="009F0DDD" w:rsidRDefault="00012299" w:rsidP="004F4B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F4B7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000</w:t>
            </w:r>
          </w:p>
        </w:tc>
      </w:tr>
      <w:tr w:rsidR="00F00F0B" w:rsidRPr="009F0DDD" w:rsidTr="004F4B7D">
        <w:trPr>
          <w:trHeight w:val="5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открытых спортивных площадок, площадью 2,61 га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Министерство спорта Иркутской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F00F0B" w:rsidRPr="009F0DDD" w:rsidTr="004F4B7D">
        <w:trPr>
          <w:trHeight w:val="58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F0DDD">
              <w:rPr>
                <w:rFonts w:cs="Times New Roman"/>
                <w:sz w:val="20"/>
                <w:szCs w:val="20"/>
              </w:rPr>
              <w:t>Приобретение и установка спортивного инвентаря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4005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Повышение эффективности физкультурно-спортивной работы с населением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«Организация и проведение спортивных соревнований по различным видам спорта»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1131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9219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«Организация и проведение массовых мероприятий»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1278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«Профессиональная подготовка, повышение квалификации специалистов»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F0B" w:rsidRDefault="00F00F0B" w:rsidP="00F00F0B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</w:t>
            </w:r>
          </w:p>
        </w:tc>
      </w:tr>
      <w:tr w:rsidR="00F00F0B" w:rsidRPr="009F0DDD" w:rsidTr="004F4B7D">
        <w:trPr>
          <w:trHeight w:val="27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2299">
              <w:rPr>
                <w:rFonts w:cs="Times New Roman"/>
                <w:sz w:val="20"/>
                <w:szCs w:val="20"/>
              </w:rPr>
              <w:t>1640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2299">
              <w:rPr>
                <w:rFonts w:cs="Times New Roman"/>
                <w:sz w:val="20"/>
                <w:szCs w:val="20"/>
              </w:rPr>
              <w:t>1808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39553</w:t>
            </w:r>
          </w:p>
        </w:tc>
      </w:tr>
      <w:tr w:rsidR="00F00F0B" w:rsidRPr="009F0DDD" w:rsidTr="00012299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F0B" w:rsidRPr="00314D93" w:rsidRDefault="00F00F0B" w:rsidP="00F00F0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i/>
                <w:sz w:val="20"/>
                <w:szCs w:val="20"/>
              </w:rPr>
              <w:t>Образование</w:t>
            </w:r>
          </w:p>
        </w:tc>
      </w:tr>
      <w:tr w:rsidR="00F00F0B" w:rsidRPr="009F0DDD" w:rsidTr="004F4B7D">
        <w:trPr>
          <w:trHeight w:val="4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ремонт общеобразовательных школ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1188</w:t>
            </w:r>
          </w:p>
        </w:tc>
      </w:tr>
      <w:tr w:rsidR="00F00F0B" w:rsidRPr="009F0DDD" w:rsidTr="004F4B7D">
        <w:trPr>
          <w:trHeight w:val="45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ремонт дошкольных общеобразовательных учреждений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1035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Обновление материально-технической базы ООШ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</w:t>
            </w:r>
          </w:p>
        </w:tc>
      </w:tr>
      <w:tr w:rsidR="00F00F0B" w:rsidRPr="009F0DDD" w:rsidTr="004F4B7D">
        <w:trPr>
          <w:trHeight w:val="28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2691</w:t>
            </w:r>
          </w:p>
        </w:tc>
      </w:tr>
      <w:tr w:rsidR="00F00F0B" w:rsidRPr="00314D93" w:rsidTr="00012299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F0B" w:rsidRPr="00314D93" w:rsidRDefault="00F00F0B" w:rsidP="00F00F0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i/>
                <w:sz w:val="20"/>
                <w:szCs w:val="20"/>
              </w:rPr>
              <w:t>Здравоохранение</w:t>
            </w:r>
          </w:p>
        </w:tc>
      </w:tr>
      <w:tr w:rsidR="00F00F0B" w:rsidRPr="009F0DDD" w:rsidTr="004F4B7D">
        <w:trPr>
          <w:trHeight w:val="4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ремонт учреждений здравоохранения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758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Реконструкция </w:t>
            </w:r>
            <w:r w:rsidRPr="00B866A8">
              <w:rPr>
                <w:sz w:val="20"/>
                <w:szCs w:val="20"/>
              </w:rPr>
              <w:t>МЛПУ «Амбулатория п. Средний»</w:t>
            </w:r>
            <w:r>
              <w:rPr>
                <w:sz w:val="20"/>
                <w:szCs w:val="20"/>
              </w:rPr>
              <w:t xml:space="preserve"> </w:t>
            </w:r>
            <w:r w:rsidRPr="00B866A8">
              <w:rPr>
                <w:rFonts w:cs="Times New Roman"/>
                <w:sz w:val="20"/>
                <w:szCs w:val="20"/>
              </w:rPr>
              <w:t>180 койкомест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1478</w:t>
            </w:r>
          </w:p>
        </w:tc>
      </w:tr>
      <w:tr w:rsidR="00F00F0B" w:rsidRPr="009F0DDD" w:rsidTr="004F4B7D">
        <w:trPr>
          <w:trHeight w:val="3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2236</w:t>
            </w:r>
          </w:p>
        </w:tc>
      </w:tr>
      <w:tr w:rsidR="00F00F0B" w:rsidRPr="00314D93" w:rsidTr="00B866A8">
        <w:trPr>
          <w:trHeight w:val="2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F0B" w:rsidRPr="00314D93" w:rsidRDefault="00F00F0B" w:rsidP="00F00F0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14D93">
              <w:rPr>
                <w:rFonts w:cs="Times New Roman"/>
                <w:b/>
                <w:i/>
                <w:sz w:val="20"/>
                <w:szCs w:val="20"/>
              </w:rPr>
              <w:t>Бытовое облуживание населения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предприятий бытового обслуживания населения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0F0B" w:rsidRPr="009F0DDD" w:rsidTr="00F00F0B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F0B" w:rsidRPr="00F00F0B" w:rsidRDefault="00F00F0B" w:rsidP="00F00F0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00F0B">
              <w:rPr>
                <w:rFonts w:cs="Times New Roman"/>
                <w:b/>
                <w:bCs/>
                <w:i/>
                <w:sz w:val="20"/>
                <w:szCs w:val="20"/>
              </w:rPr>
              <w:t>Социальное обслуживание населения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1089</w:t>
            </w:r>
          </w:p>
        </w:tc>
      </w:tr>
      <w:tr w:rsidR="00F00F0B" w:rsidRPr="009F0DDD" w:rsidTr="004F4B7D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Поддержка некоммерческих организаций, оказывающих услуги населению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</w:tr>
      <w:tr w:rsidR="00F00F0B" w:rsidRPr="009F0DDD" w:rsidTr="004F4B7D">
        <w:trPr>
          <w:trHeight w:val="5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D455FF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</w:t>
            </w:r>
            <w:bookmarkStart w:id="58" w:name="_GoBack"/>
            <w:bookmarkEnd w:id="58"/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Социальные выплаты отдельным категориям граждан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Среднинского</w:t>
            </w:r>
            <w:r w:rsidRPr="00314D93">
              <w:rPr>
                <w:rFonts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F00F0B" w:rsidRPr="009F0DDD" w:rsidTr="004F4B7D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F0DDD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F0B" w:rsidRPr="009F0DDD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3789</w:t>
            </w:r>
          </w:p>
        </w:tc>
      </w:tr>
      <w:tr w:rsidR="00F00F0B" w:rsidRPr="009F0DDD" w:rsidTr="004F4B7D">
        <w:trPr>
          <w:trHeight w:val="31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F0DDD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F0DDD"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2222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2217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F00F0B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2217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3178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3139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0B" w:rsidRPr="009F0DDD" w:rsidRDefault="00D455FF" w:rsidP="00F00F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67115</w:t>
            </w:r>
          </w:p>
        </w:tc>
      </w:tr>
    </w:tbl>
    <w:p w:rsidR="009F0DDD" w:rsidRDefault="009F0DDD">
      <w:pPr>
        <w:jc w:val="right"/>
        <w:rPr>
          <w:b/>
          <w:i/>
        </w:rPr>
      </w:pPr>
    </w:p>
    <w:p w:rsidR="000A7D60" w:rsidRDefault="000A7D60" w:rsidP="000A7D60">
      <w:pPr>
        <w:spacing w:after="200" w:line="276" w:lineRule="auto"/>
        <w:ind w:firstLine="0"/>
        <w:jc w:val="left"/>
      </w:pPr>
      <w:bookmarkStart w:id="59" w:name="_Toc510539150"/>
      <w:bookmarkEnd w:id="59"/>
      <w:r>
        <w:br w:type="page"/>
      </w:r>
    </w:p>
    <w:p w:rsidR="000A7D60" w:rsidRDefault="000A7D60">
      <w:pPr>
        <w:spacing w:after="200" w:line="276" w:lineRule="auto"/>
        <w:ind w:firstLine="0"/>
        <w:jc w:val="left"/>
        <w:sectPr w:rsidR="000A7D60" w:rsidSect="0093425B">
          <w:pgSz w:w="16838" w:h="11906" w:orient="landscape"/>
          <w:pgMar w:top="1701" w:right="1701" w:bottom="851" w:left="1134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22"/>
          <w:cols w:space="720"/>
          <w:formProt w:val="0"/>
          <w:docGrid w:linePitch="360" w:charSpace="-6145"/>
        </w:sectPr>
      </w:pPr>
    </w:p>
    <w:p w:rsidR="00C62984" w:rsidRDefault="004E2B08" w:rsidP="0016313D">
      <w:pPr>
        <w:pStyle w:val="1"/>
        <w:numPr>
          <w:ilvl w:val="0"/>
          <w:numId w:val="1"/>
        </w:numPr>
        <w:spacing w:line="240" w:lineRule="auto"/>
        <w:ind w:left="714" w:hanging="357"/>
      </w:pPr>
      <w:bookmarkStart w:id="60" w:name="_Toc512329064"/>
      <w:r>
        <w:lastRenderedPageBreak/>
        <w:t>Целевые индикаторы программы и оценка эффективности реализации программы</w:t>
      </w:r>
      <w:bookmarkEnd w:id="60"/>
    </w:p>
    <w:p w:rsidR="00C62984" w:rsidRDefault="004E2B08">
      <w: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8A2124">
        <w:t>Среднинского</w:t>
      </w:r>
      <w:r w:rsidR="00CF3E89">
        <w:t xml:space="preserve"> муниципального образования </w:t>
      </w:r>
      <w:r w:rsidR="00EB3319">
        <w:t>на 2018-203</w:t>
      </w:r>
      <w:r w:rsidR="008A2124">
        <w:t>2</w:t>
      </w:r>
      <w:r>
        <w:t xml:space="preserve"> годы, являются тенденции социально-экономического развития поселения, характеризующиеся сокращением численности населения, развитием рынка жилья, сфер обслуживания.</w:t>
      </w:r>
    </w:p>
    <w:p w:rsidR="00C62984" w:rsidRDefault="004E2B08">
      <w:r>
        <w:t xml:space="preserve">Реализация Программы должна создать предпосылки для устойчивого развития </w:t>
      </w:r>
      <w:r w:rsidR="008A2124">
        <w:t>Среднинского</w:t>
      </w:r>
      <w:r w:rsidR="0016313D">
        <w:t xml:space="preserve"> муниципального образования.</w:t>
      </w:r>
    </w:p>
    <w:p w:rsidR="00C62984" w:rsidRDefault="004E2B08">
      <w: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62984" w:rsidRDefault="004E2B08" w:rsidP="0016313D">
      <w:pPr>
        <w:pStyle w:val="afff5"/>
        <w:numPr>
          <w:ilvl w:val="0"/>
          <w:numId w:val="22"/>
        </w:numPr>
        <w:ind w:left="993"/>
      </w:pPr>
      <w:r>
        <w:t>-увеличение доли населения обеспеченной объектами культуры в соответствии с нормативными значениями;</w:t>
      </w:r>
    </w:p>
    <w:p w:rsidR="00C62984" w:rsidRDefault="004E2B08" w:rsidP="0016313D">
      <w:pPr>
        <w:pStyle w:val="afff5"/>
        <w:numPr>
          <w:ilvl w:val="0"/>
          <w:numId w:val="22"/>
        </w:numPr>
        <w:ind w:left="993"/>
      </w:pPr>
      <w:r>
        <w:t>-увеличение доли населения обеспеченной спортивными объектами в соответствии с нормативными значениями;</w:t>
      </w:r>
    </w:p>
    <w:p w:rsidR="00C62984" w:rsidRDefault="004E2B08" w:rsidP="0016313D">
      <w:pPr>
        <w:pStyle w:val="afff5"/>
        <w:numPr>
          <w:ilvl w:val="0"/>
          <w:numId w:val="22"/>
        </w:numPr>
        <w:ind w:left="993"/>
      </w:pPr>
      <w:r>
        <w:t>-увеличение количества населения, систематически занимающегося физической культурой и спортом.</w:t>
      </w:r>
    </w:p>
    <w:p w:rsidR="00C62984" w:rsidRDefault="004E2B08">
      <w: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r w:rsidR="008A2124">
        <w:t>Среднинского</w:t>
      </w:r>
      <w:r w:rsidR="0016313D">
        <w:t xml:space="preserve"> муниципального образования</w:t>
      </w:r>
      <w:r>
        <w:t xml:space="preserve"> на расчетный срок.</w:t>
      </w:r>
    </w:p>
    <w:p w:rsidR="00C62984" w:rsidRDefault="004E2B08">
      <w: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62984" w:rsidRDefault="004E2B08">
      <w:r>
        <w:t>Целевые индикаторы и показатели программы представлены в таблице 12.</w:t>
      </w:r>
    </w:p>
    <w:p w:rsidR="00C62984" w:rsidRDefault="00C62984"/>
    <w:p w:rsidR="00C62984" w:rsidRDefault="004E2B08">
      <w:pPr>
        <w:jc w:val="right"/>
        <w:rPr>
          <w:b/>
          <w:i/>
        </w:rPr>
      </w:pPr>
      <w:r>
        <w:rPr>
          <w:b/>
          <w:i/>
        </w:rPr>
        <w:t>Таблица 12</w:t>
      </w:r>
    </w:p>
    <w:tbl>
      <w:tblPr>
        <w:tblStyle w:val="affff0"/>
        <w:tblW w:w="0" w:type="auto"/>
        <w:tblLayout w:type="fixed"/>
        <w:tblLook w:val="04A0"/>
      </w:tblPr>
      <w:tblGrid>
        <w:gridCol w:w="527"/>
        <w:gridCol w:w="3122"/>
        <w:gridCol w:w="1148"/>
        <w:gridCol w:w="727"/>
        <w:gridCol w:w="770"/>
        <w:gridCol w:w="700"/>
        <w:gridCol w:w="616"/>
        <w:gridCol w:w="630"/>
        <w:gridCol w:w="1104"/>
      </w:tblGrid>
      <w:tr w:rsidR="00C76CC0" w:rsidRPr="0093425B" w:rsidTr="0093425B">
        <w:tc>
          <w:tcPr>
            <w:tcW w:w="527" w:type="dxa"/>
            <w:vMerge w:val="restart"/>
            <w:shd w:val="clear" w:color="auto" w:fill="BFBFBF" w:themeFill="background1" w:themeFillShade="BF"/>
            <w:vAlign w:val="center"/>
          </w:tcPr>
          <w:p w:rsidR="00C76CC0" w:rsidRPr="0093425B" w:rsidRDefault="0093425B" w:rsidP="0093425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122" w:type="dxa"/>
            <w:vMerge w:val="restart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547" w:type="dxa"/>
            <w:gridSpan w:val="6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Показатели по годам</w:t>
            </w:r>
          </w:p>
        </w:tc>
      </w:tr>
      <w:tr w:rsidR="0093425B" w:rsidRPr="0093425B" w:rsidTr="0093425B">
        <w:tc>
          <w:tcPr>
            <w:tcW w:w="527" w:type="dxa"/>
            <w:vMerge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C76CC0" w:rsidRPr="0093425B" w:rsidRDefault="00C76CC0" w:rsidP="008A2124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2023-203</w:t>
            </w:r>
            <w:r w:rsidR="008A212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C76CC0" w:rsidRPr="0093425B" w:rsidTr="0093425B">
        <w:tc>
          <w:tcPr>
            <w:tcW w:w="9344" w:type="dxa"/>
            <w:gridSpan w:val="9"/>
            <w:tcBorders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Образование</w:t>
            </w:r>
          </w:p>
        </w:tc>
      </w:tr>
      <w:tr w:rsidR="00C76CC0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76CC0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достижение расчетного уровня обеспеченности населения услугами образования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76CC0" w:rsidRPr="0093425B" w:rsidTr="0093425B">
        <w:tc>
          <w:tcPr>
            <w:tcW w:w="9344" w:type="dxa"/>
            <w:gridSpan w:val="9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Культура</w:t>
            </w:r>
          </w:p>
        </w:tc>
      </w:tr>
      <w:tr w:rsidR="00C76CC0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Учреждения клубного типа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Зрительских мест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730</w:t>
            </w:r>
          </w:p>
        </w:tc>
      </w:tr>
      <w:tr w:rsidR="00C76CC0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76CC0" w:rsidRPr="0093425B" w:rsidTr="0093425B">
        <w:tc>
          <w:tcPr>
            <w:tcW w:w="9344" w:type="dxa"/>
            <w:gridSpan w:val="9"/>
            <w:shd w:val="clear" w:color="auto" w:fill="BFBFBF" w:themeFill="background1" w:themeFillShade="BF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Спорт</w:t>
            </w:r>
          </w:p>
        </w:tc>
      </w:tr>
      <w:tr w:rsidR="0093425B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Территория плоскостных спортивных сооружений в составе жилой застройки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га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27371A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4,41</w:t>
            </w:r>
          </w:p>
        </w:tc>
      </w:tr>
      <w:tr w:rsidR="0093425B" w:rsidRPr="0093425B" w:rsidTr="0093425B">
        <w:tc>
          <w:tcPr>
            <w:tcW w:w="527" w:type="dxa"/>
            <w:vAlign w:val="center"/>
          </w:tcPr>
          <w:p w:rsidR="00C76CC0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3122" w:type="dxa"/>
            <w:vAlign w:val="center"/>
          </w:tcPr>
          <w:p w:rsidR="00C76CC0" w:rsidRPr="0093425B" w:rsidRDefault="00C76CC0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48" w:type="dxa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6CC0" w:rsidRPr="0093425B" w:rsidRDefault="00C76CC0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3425B" w:rsidRPr="0093425B" w:rsidTr="0093425B">
        <w:tc>
          <w:tcPr>
            <w:tcW w:w="9344" w:type="dxa"/>
            <w:gridSpan w:val="9"/>
            <w:shd w:val="clear" w:color="auto" w:fill="BFBFBF" w:themeFill="background1" w:themeFillShade="BF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b/>
                <w:i/>
                <w:sz w:val="20"/>
                <w:szCs w:val="20"/>
              </w:rPr>
              <w:t>Здравоохранение</w:t>
            </w:r>
          </w:p>
        </w:tc>
      </w:tr>
      <w:tr w:rsidR="0093425B" w:rsidRPr="0093425B" w:rsidTr="0093425B">
        <w:tc>
          <w:tcPr>
            <w:tcW w:w="527" w:type="dxa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122" w:type="dxa"/>
            <w:vAlign w:val="center"/>
          </w:tcPr>
          <w:p w:rsidR="0093425B" w:rsidRPr="0093425B" w:rsidRDefault="0093425B" w:rsidP="0093425B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-увеличение доли населения, обеспеченной объектами здравоохранения</w:t>
            </w:r>
          </w:p>
        </w:tc>
        <w:tc>
          <w:tcPr>
            <w:tcW w:w="1148" w:type="dxa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425B" w:rsidRPr="0093425B" w:rsidRDefault="0093425B" w:rsidP="009342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25B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C76CC0" w:rsidRDefault="00C76CC0">
      <w:pPr>
        <w:jc w:val="right"/>
        <w:rPr>
          <w:b/>
          <w:i/>
        </w:rPr>
      </w:pPr>
    </w:p>
    <w:p w:rsidR="00C62984" w:rsidRDefault="00C62984"/>
    <w:p w:rsidR="00C62984" w:rsidRDefault="004E2B08">
      <w:r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C62984" w:rsidRDefault="004E2B08">
      <w:r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C62984" w:rsidRDefault="004E2B08">
      <w:pPr>
        <w:spacing w:after="200" w:line="276" w:lineRule="auto"/>
        <w:ind w:firstLine="0"/>
        <w:jc w:val="left"/>
      </w:pPr>
      <w:r>
        <w:br w:type="page"/>
      </w:r>
    </w:p>
    <w:p w:rsidR="00C62984" w:rsidRDefault="004E2B08" w:rsidP="0016313D">
      <w:pPr>
        <w:pStyle w:val="1"/>
        <w:numPr>
          <w:ilvl w:val="0"/>
          <w:numId w:val="1"/>
        </w:numPr>
        <w:spacing w:line="240" w:lineRule="auto"/>
        <w:ind w:left="714" w:hanging="357"/>
      </w:pPr>
      <w:bookmarkStart w:id="61" w:name="_Toc512329065"/>
      <w:r>
        <w:lastRenderedPageBreak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bookmarkEnd w:id="61"/>
    </w:p>
    <w:p w:rsidR="003D2FB6" w:rsidRPr="009530DF" w:rsidRDefault="003D2FB6" w:rsidP="003D2FB6">
      <w:pPr>
        <w:rPr>
          <w:rFonts w:cs="Times New Roman"/>
          <w:color w:val="00000A"/>
          <w:szCs w:val="24"/>
        </w:rPr>
      </w:pPr>
      <w:r w:rsidRPr="009530DF">
        <w:rPr>
          <w:rFonts w:cs="Times New Roman"/>
          <w:color w:val="00000A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>
        <w:rPr>
          <w:rFonts w:cs="Times New Roman"/>
          <w:color w:val="00000A"/>
          <w:szCs w:val="24"/>
        </w:rPr>
        <w:t>социальной</w:t>
      </w:r>
      <w:r w:rsidRPr="009530DF">
        <w:rPr>
          <w:rFonts w:cs="Times New Roman"/>
          <w:color w:val="00000A"/>
          <w:szCs w:val="24"/>
        </w:rPr>
        <w:t xml:space="preserve"> инфраструктуры поселения являются: </w:t>
      </w:r>
    </w:p>
    <w:p w:rsidR="003D2FB6" w:rsidRPr="0016313D" w:rsidRDefault="003D2FB6" w:rsidP="0016313D">
      <w:pPr>
        <w:pStyle w:val="afff5"/>
        <w:numPr>
          <w:ilvl w:val="0"/>
          <w:numId w:val="23"/>
        </w:numPr>
        <w:ind w:left="1064"/>
        <w:rPr>
          <w:rFonts w:cs="Times New Roman"/>
          <w:color w:val="00000A"/>
          <w:szCs w:val="24"/>
        </w:rPr>
      </w:pPr>
      <w:r w:rsidRPr="0016313D">
        <w:rPr>
          <w:rFonts w:cs="Times New Roman"/>
          <w:color w:val="00000A"/>
          <w:szCs w:val="24"/>
        </w:rPr>
        <w:t xml:space="preserve">применение экономических мер, стимулирующих инвестиции в объекты социальной инфраструктуры; </w:t>
      </w:r>
    </w:p>
    <w:p w:rsidR="003D2FB6" w:rsidRPr="0016313D" w:rsidRDefault="003D2FB6" w:rsidP="0016313D">
      <w:pPr>
        <w:pStyle w:val="afff5"/>
        <w:numPr>
          <w:ilvl w:val="0"/>
          <w:numId w:val="23"/>
        </w:numPr>
        <w:ind w:left="1064"/>
        <w:rPr>
          <w:rFonts w:cs="Times New Roman"/>
          <w:color w:val="00000A"/>
          <w:szCs w:val="24"/>
        </w:rPr>
      </w:pPr>
      <w:r w:rsidRPr="0016313D">
        <w:rPr>
          <w:rFonts w:cs="Times New Roman"/>
          <w:color w:val="00000A"/>
          <w:szCs w:val="24"/>
        </w:rPr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 </w:t>
      </w:r>
    </w:p>
    <w:p w:rsidR="003D2FB6" w:rsidRPr="0016313D" w:rsidRDefault="003D2FB6" w:rsidP="0016313D">
      <w:pPr>
        <w:pStyle w:val="afff5"/>
        <w:numPr>
          <w:ilvl w:val="0"/>
          <w:numId w:val="23"/>
        </w:numPr>
        <w:ind w:left="1064"/>
        <w:rPr>
          <w:rFonts w:cs="Times New Roman"/>
          <w:color w:val="00000A"/>
          <w:szCs w:val="24"/>
        </w:rPr>
      </w:pPr>
      <w:r w:rsidRPr="0016313D">
        <w:rPr>
          <w:rFonts w:cs="Times New Roman"/>
          <w:color w:val="00000A"/>
          <w:szCs w:val="24"/>
        </w:rPr>
        <w:t xml:space="preserve">координация усилий федеральных органов исполнительной власти, органов исполнительной власти Иркутской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3D2FB6" w:rsidRPr="0016313D" w:rsidRDefault="003D2FB6" w:rsidP="0016313D">
      <w:pPr>
        <w:pStyle w:val="afff5"/>
        <w:numPr>
          <w:ilvl w:val="0"/>
          <w:numId w:val="23"/>
        </w:numPr>
        <w:ind w:left="1064"/>
        <w:rPr>
          <w:rFonts w:cs="Times New Roman"/>
          <w:color w:val="00000A"/>
          <w:szCs w:val="24"/>
        </w:rPr>
      </w:pPr>
      <w:r w:rsidRPr="0016313D">
        <w:rPr>
          <w:rFonts w:cs="Times New Roman"/>
          <w:color w:val="00000A"/>
          <w:szCs w:val="24"/>
        </w:rPr>
        <w:t xml:space="preserve">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нормативами; </w:t>
      </w:r>
    </w:p>
    <w:p w:rsidR="00C62984" w:rsidRDefault="004E2B08">
      <w:r>
        <w:t xml:space="preserve">Программа реализуется на всей территории </w:t>
      </w:r>
      <w:r w:rsidR="008A2124">
        <w:t>Среднинского</w:t>
      </w:r>
      <w:r w:rsidR="003D2FB6">
        <w:t xml:space="preserve"> муниципального образования</w:t>
      </w:r>
      <w:r>
        <w:t xml:space="preserve">. Контроль за исполнением Программы осуществляет </w:t>
      </w:r>
      <w:r w:rsidR="003D2FB6">
        <w:t xml:space="preserve">Дума </w:t>
      </w:r>
      <w:r w:rsidR="008A2124">
        <w:t>Среднинского</w:t>
      </w:r>
      <w:r w:rsidR="003D2FB6">
        <w:t xml:space="preserve"> муниципального образования</w:t>
      </w:r>
      <w:r>
        <w:t>.</w:t>
      </w:r>
    </w:p>
    <w:p w:rsidR="00C62984" w:rsidRDefault="004E2B08">
      <w:r>
        <w:t xml:space="preserve">Выполнение оперативных функций по реализации Программы возлагается на специалистов </w:t>
      </w:r>
      <w:r w:rsidR="003D2FB6">
        <w:t xml:space="preserve">Думы </w:t>
      </w:r>
      <w:r w:rsidR="008A2124">
        <w:t>Среднинского</w:t>
      </w:r>
      <w:r w:rsidR="003D2FB6">
        <w:t xml:space="preserve"> муниципального образования</w:t>
      </w:r>
      <w:r>
        <w:t>.</w:t>
      </w:r>
    </w:p>
    <w:p w:rsidR="00C62984" w:rsidRDefault="004E2B08">
      <w:r>
        <w:t xml:space="preserve">Исполнители мероприятий Программы ежеквартально до 15 числа месяца, следующего за отчетным периодом, информируют </w:t>
      </w:r>
      <w:r w:rsidR="003D2FB6">
        <w:t>Думу</w:t>
      </w:r>
      <w:r>
        <w:t xml:space="preserve"> муниципального образования о ходе выполнения Программы. Для оценки эффективности реализации Программы </w:t>
      </w:r>
      <w:r w:rsidR="003D2FB6">
        <w:t>Думой</w:t>
      </w:r>
      <w:r>
        <w:t xml:space="preserve"> проводится ежегодный мониторинг.</w:t>
      </w:r>
    </w:p>
    <w:p w:rsidR="00C62984" w:rsidRDefault="004E2B08">
      <w: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62984" w:rsidRDefault="004E2B08">
      <w:r>
        <w:t>П</w:t>
      </w:r>
      <w:r w:rsidR="003D2FB6">
        <w:t xml:space="preserve">рограмма может корректироваться в </w:t>
      </w:r>
      <w:r>
        <w:t>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62984" w:rsidRDefault="004E2B08">
      <w:r>
        <w:t xml:space="preserve">Мониторинг Программы комплексного развития социальной инфраструктуры </w:t>
      </w:r>
      <w:r w:rsidR="003D2FB6">
        <w:t>муниципального</w:t>
      </w:r>
      <w:r>
        <w:t xml:space="preserve"> образования включает два этапа:</w:t>
      </w:r>
    </w:p>
    <w:p w:rsidR="00C62984" w:rsidRDefault="004E2B08">
      <w:r>
        <w:t xml:space="preserve">1. </w:t>
      </w:r>
      <w:r w:rsidR="00CF3E89">
        <w:t>П</w:t>
      </w:r>
      <w:r>
        <w:t>ериодический сбор информации о результатах выполнения мероприятий Программы, а также информации о состоянии и развитии социальной инфраструктуры</w:t>
      </w:r>
      <w:r w:rsidR="00CF3E89">
        <w:t>.</w:t>
      </w:r>
    </w:p>
    <w:p w:rsidR="00C62984" w:rsidRDefault="004E2B08">
      <w:r>
        <w:t xml:space="preserve">2. </w:t>
      </w:r>
      <w:r w:rsidR="00CF3E89">
        <w:t>А</w:t>
      </w:r>
      <w:r>
        <w:t>нализ данных о результатах проводимых преобразований социальной инфраструктуры.</w:t>
      </w:r>
    </w:p>
    <w:p w:rsidR="00C62984" w:rsidRDefault="004E2B08">
      <w:r>
        <w:lastRenderedPageBreak/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62984" w:rsidRDefault="004E2B08">
      <w: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sectPr w:rsidR="00C62984" w:rsidSect="00D35A51">
      <w:pgSz w:w="11906" w:h="16838"/>
      <w:pgMar w:top="1701" w:right="851" w:bottom="1134" w:left="1701" w:header="941" w:footer="941" w:gutter="0"/>
      <w:pgBorders>
        <w:top w:val="thinThickSmallGap" w:sz="18" w:space="8" w:color="00000A"/>
        <w:left w:val="thinThickSmallGap" w:sz="18" w:space="8" w:color="00000A"/>
        <w:bottom w:val="thickThinSmallGap" w:sz="18" w:space="8" w:color="00000A"/>
        <w:right w:val="thickThinSmallGap" w:sz="18" w:space="8" w:color="00000A"/>
      </w:pgBorders>
      <w:pgNumType w:start="25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1C" w:rsidRDefault="0090551C">
      <w:r>
        <w:separator/>
      </w:r>
    </w:p>
  </w:endnote>
  <w:endnote w:type="continuationSeparator" w:id="0">
    <w:p w:rsidR="0090551C" w:rsidRDefault="0090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D" w:rsidRDefault="004F4B7D">
    <w:pPr>
      <w:pStyle w:val="affc"/>
      <w:ind w:firstLine="0"/>
      <w:jc w:val="right"/>
    </w:pPr>
    <w:r>
      <w:t>_____________________________________________________________________________________________</w:t>
    </w:r>
  </w:p>
  <w:sdt>
    <w:sdtPr>
      <w:id w:val="82792697"/>
      <w:docPartObj>
        <w:docPartGallery w:val="Page Numbers (Bottom of Page)"/>
        <w:docPartUnique/>
      </w:docPartObj>
    </w:sdtPr>
    <w:sdtContent>
      <w:p w:rsidR="004F4B7D" w:rsidRDefault="004F4B7D">
        <w:pPr>
          <w:pStyle w:val="affc"/>
        </w:pPr>
        <w:r>
          <w:t xml:space="preserve">ООО «САРСТРОЙНИИПРОЕКТ», 2018 г. </w:t>
        </w:r>
        <w:r>
          <w:tab/>
        </w:r>
        <w:r>
          <w:tab/>
        </w:r>
        <w:r w:rsidR="00B96AF1">
          <w:fldChar w:fldCharType="begin"/>
        </w:r>
        <w:r>
          <w:instrText>PAGE</w:instrText>
        </w:r>
        <w:r w:rsidR="00B96AF1">
          <w:fldChar w:fldCharType="separate"/>
        </w:r>
        <w:r w:rsidR="001B3B1E">
          <w:rPr>
            <w:noProof/>
          </w:rPr>
          <w:t>2</w:t>
        </w:r>
        <w:r w:rsidR="00B96AF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1C" w:rsidRDefault="0090551C">
      <w:r>
        <w:separator/>
      </w:r>
    </w:p>
  </w:footnote>
  <w:footnote w:type="continuationSeparator" w:id="0">
    <w:p w:rsidR="0090551C" w:rsidRDefault="0090551C">
      <w:r>
        <w:continuationSeparator/>
      </w:r>
    </w:p>
  </w:footnote>
  <w:footnote w:id="1">
    <w:p w:rsidR="004F4B7D" w:rsidRPr="00E01326" w:rsidRDefault="004F4B7D" w:rsidP="007F4CBD">
      <w:pPr>
        <w:rPr>
          <w:rFonts w:cs="Times New Roman"/>
          <w:color w:val="00000A"/>
          <w:sz w:val="20"/>
          <w:szCs w:val="20"/>
        </w:rPr>
      </w:pPr>
      <w:r>
        <w:rPr>
          <w:rStyle w:val="ae"/>
        </w:rPr>
        <w:footnoteRef/>
      </w:r>
      <w:r w:rsidRPr="00E01326">
        <w:rPr>
          <w:rFonts w:cs="Times New Roman"/>
          <w:color w:val="00000A"/>
          <w:sz w:val="20"/>
          <w:szCs w:val="20"/>
        </w:rPr>
        <w:t>Размер бюджетных ассигнований на 2021-203</w:t>
      </w:r>
      <w:r>
        <w:rPr>
          <w:rFonts w:cs="Times New Roman"/>
          <w:color w:val="00000A"/>
          <w:sz w:val="20"/>
          <w:szCs w:val="20"/>
        </w:rPr>
        <w:t>2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>
        <w:rPr>
          <w:rFonts w:cs="Times New Roman"/>
          <w:color w:val="00000A"/>
          <w:sz w:val="20"/>
          <w:szCs w:val="20"/>
        </w:rPr>
        <w:t>Среднинского</w:t>
      </w:r>
      <w:r w:rsidRPr="00E01326">
        <w:rPr>
          <w:rFonts w:cs="Times New Roman"/>
          <w:color w:val="00000A"/>
          <w:sz w:val="20"/>
          <w:szCs w:val="20"/>
        </w:rPr>
        <w:t xml:space="preserve"> муниципального образования и участия его в целевых муниципальных программах.</w:t>
      </w:r>
    </w:p>
    <w:p w:rsidR="004F4B7D" w:rsidRDefault="004F4B7D">
      <w:pPr>
        <w:pStyle w:val="af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D" w:rsidRDefault="004F4B7D">
    <w:pPr>
      <w:pStyle w:val="affb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</w:t>
    </w:r>
  </w:p>
  <w:p w:rsidR="004F4B7D" w:rsidRDefault="004F4B7D">
    <w:pPr>
      <w:pStyle w:val="affb"/>
      <w:pBdr>
        <w:bottom w:val="inset" w:sz="6" w:space="0" w:color="00000A"/>
      </w:pBdr>
      <w:spacing w:line="300" w:lineRule="auto"/>
      <w:jc w:val="center"/>
    </w:pPr>
    <w:r>
      <w:rPr>
        <w:sz w:val="20"/>
        <w:szCs w:val="20"/>
      </w:rPr>
      <w:t>Среднинского муниципального образования Усольского района Иркутской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F35"/>
    <w:multiLevelType w:val="multilevel"/>
    <w:tmpl w:val="10A2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2604F12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75F41"/>
    <w:multiLevelType w:val="multilevel"/>
    <w:tmpl w:val="370C41B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0B764D8F"/>
    <w:multiLevelType w:val="multilevel"/>
    <w:tmpl w:val="7AA4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11A3558B"/>
    <w:multiLevelType w:val="multilevel"/>
    <w:tmpl w:val="FB9639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AD513D6"/>
    <w:multiLevelType w:val="hybridMultilevel"/>
    <w:tmpl w:val="8760E658"/>
    <w:lvl w:ilvl="0" w:tplc="991076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6D9F"/>
    <w:multiLevelType w:val="hybridMultilevel"/>
    <w:tmpl w:val="9592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A819ED"/>
    <w:multiLevelType w:val="hybridMultilevel"/>
    <w:tmpl w:val="8B34E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3AF7563B"/>
    <w:multiLevelType w:val="multilevel"/>
    <w:tmpl w:val="B2C6E4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82D26D9"/>
    <w:multiLevelType w:val="hybridMultilevel"/>
    <w:tmpl w:val="3336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A68DE"/>
    <w:multiLevelType w:val="hybridMultilevel"/>
    <w:tmpl w:val="CB5C3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3065A"/>
    <w:multiLevelType w:val="hybridMultilevel"/>
    <w:tmpl w:val="C5C495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511A1913"/>
    <w:multiLevelType w:val="multilevel"/>
    <w:tmpl w:val="2B047F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7977B42"/>
    <w:multiLevelType w:val="multilevel"/>
    <w:tmpl w:val="C146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BEC320A"/>
    <w:multiLevelType w:val="hybridMultilevel"/>
    <w:tmpl w:val="C8BA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F60B8"/>
    <w:multiLevelType w:val="hybridMultilevel"/>
    <w:tmpl w:val="9D125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7A48E3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0C43E1"/>
    <w:multiLevelType w:val="hybridMultilevel"/>
    <w:tmpl w:val="955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3181"/>
    <w:multiLevelType w:val="multilevel"/>
    <w:tmpl w:val="D848DA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3A1FAC"/>
    <w:multiLevelType w:val="hybridMultilevel"/>
    <w:tmpl w:val="68D07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D03C8A"/>
    <w:multiLevelType w:val="hybridMultilevel"/>
    <w:tmpl w:val="886CF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E266E"/>
    <w:multiLevelType w:val="multilevel"/>
    <w:tmpl w:val="F044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7C965101"/>
    <w:multiLevelType w:val="hybridMultilevel"/>
    <w:tmpl w:val="A6D4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C8503E"/>
    <w:multiLevelType w:val="hybridMultilevel"/>
    <w:tmpl w:val="E128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350360"/>
    <w:multiLevelType w:val="hybridMultilevel"/>
    <w:tmpl w:val="6A6E9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17"/>
  </w:num>
  <w:num w:numId="12">
    <w:abstractNumId w:val="24"/>
  </w:num>
  <w:num w:numId="13">
    <w:abstractNumId w:val="3"/>
  </w:num>
  <w:num w:numId="14">
    <w:abstractNumId w:val="0"/>
  </w:num>
  <w:num w:numId="15">
    <w:abstractNumId w:val="21"/>
  </w:num>
  <w:num w:numId="16">
    <w:abstractNumId w:val="14"/>
  </w:num>
  <w:num w:numId="17">
    <w:abstractNumId w:val="16"/>
  </w:num>
  <w:num w:numId="18">
    <w:abstractNumId w:val="20"/>
  </w:num>
  <w:num w:numId="19">
    <w:abstractNumId w:val="10"/>
  </w:num>
  <w:num w:numId="20">
    <w:abstractNumId w:val="25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984"/>
    <w:rsid w:val="000106CB"/>
    <w:rsid w:val="00010F7D"/>
    <w:rsid w:val="00012299"/>
    <w:rsid w:val="000546B1"/>
    <w:rsid w:val="000A7D60"/>
    <w:rsid w:val="000E226E"/>
    <w:rsid w:val="00106A63"/>
    <w:rsid w:val="001169D6"/>
    <w:rsid w:val="00137A29"/>
    <w:rsid w:val="001505A2"/>
    <w:rsid w:val="00152C27"/>
    <w:rsid w:val="0016313D"/>
    <w:rsid w:val="001775AB"/>
    <w:rsid w:val="001A5AA6"/>
    <w:rsid w:val="001A7239"/>
    <w:rsid w:val="001B2457"/>
    <w:rsid w:val="001B3B1E"/>
    <w:rsid w:val="001F1F06"/>
    <w:rsid w:val="00222773"/>
    <w:rsid w:val="00251101"/>
    <w:rsid w:val="002608E1"/>
    <w:rsid w:val="002655B2"/>
    <w:rsid w:val="0027371A"/>
    <w:rsid w:val="002936BC"/>
    <w:rsid w:val="0029421E"/>
    <w:rsid w:val="002F4FFC"/>
    <w:rsid w:val="00314D93"/>
    <w:rsid w:val="00336DE1"/>
    <w:rsid w:val="00356268"/>
    <w:rsid w:val="003855B0"/>
    <w:rsid w:val="003918F7"/>
    <w:rsid w:val="003A4F33"/>
    <w:rsid w:val="003D0866"/>
    <w:rsid w:val="003D2FB6"/>
    <w:rsid w:val="003F0B0C"/>
    <w:rsid w:val="00441507"/>
    <w:rsid w:val="0047415B"/>
    <w:rsid w:val="004878CB"/>
    <w:rsid w:val="004965C2"/>
    <w:rsid w:val="004C14D3"/>
    <w:rsid w:val="004C4485"/>
    <w:rsid w:val="004E2B08"/>
    <w:rsid w:val="004F4B7D"/>
    <w:rsid w:val="00514497"/>
    <w:rsid w:val="00592EFD"/>
    <w:rsid w:val="005A4BFD"/>
    <w:rsid w:val="005B1AA9"/>
    <w:rsid w:val="005E507E"/>
    <w:rsid w:val="00656B99"/>
    <w:rsid w:val="006968F9"/>
    <w:rsid w:val="006C12A9"/>
    <w:rsid w:val="006D39EE"/>
    <w:rsid w:val="007862B8"/>
    <w:rsid w:val="007D2DF9"/>
    <w:rsid w:val="007D4CF3"/>
    <w:rsid w:val="007F2CFE"/>
    <w:rsid w:val="007F375D"/>
    <w:rsid w:val="007F4CBD"/>
    <w:rsid w:val="008219ED"/>
    <w:rsid w:val="00840C37"/>
    <w:rsid w:val="00842668"/>
    <w:rsid w:val="008A2124"/>
    <w:rsid w:val="0090551C"/>
    <w:rsid w:val="009076F1"/>
    <w:rsid w:val="009147F9"/>
    <w:rsid w:val="00922A76"/>
    <w:rsid w:val="0093425B"/>
    <w:rsid w:val="009936AA"/>
    <w:rsid w:val="009C0226"/>
    <w:rsid w:val="009C4681"/>
    <w:rsid w:val="009F0DDD"/>
    <w:rsid w:val="00A065A6"/>
    <w:rsid w:val="00A2143B"/>
    <w:rsid w:val="00A521E5"/>
    <w:rsid w:val="00A8372C"/>
    <w:rsid w:val="00A9624F"/>
    <w:rsid w:val="00B42D03"/>
    <w:rsid w:val="00B54A07"/>
    <w:rsid w:val="00B671A9"/>
    <w:rsid w:val="00B866A8"/>
    <w:rsid w:val="00B96AF1"/>
    <w:rsid w:val="00BA3966"/>
    <w:rsid w:val="00BC69AA"/>
    <w:rsid w:val="00C315B4"/>
    <w:rsid w:val="00C62984"/>
    <w:rsid w:val="00C76CC0"/>
    <w:rsid w:val="00CF3E89"/>
    <w:rsid w:val="00D35A51"/>
    <w:rsid w:val="00D428A8"/>
    <w:rsid w:val="00D455FF"/>
    <w:rsid w:val="00D53030"/>
    <w:rsid w:val="00D621E7"/>
    <w:rsid w:val="00D7592C"/>
    <w:rsid w:val="00D77747"/>
    <w:rsid w:val="00DA44E4"/>
    <w:rsid w:val="00E01326"/>
    <w:rsid w:val="00E15144"/>
    <w:rsid w:val="00E55DC2"/>
    <w:rsid w:val="00E7237E"/>
    <w:rsid w:val="00E831D3"/>
    <w:rsid w:val="00EB3319"/>
    <w:rsid w:val="00EF7C10"/>
    <w:rsid w:val="00F00F0B"/>
    <w:rsid w:val="00F45F61"/>
    <w:rsid w:val="00F6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Bottom of Form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3"/>
    <w:pPr>
      <w:suppressAutoHyphens/>
      <w:spacing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224A6"/>
    <w:pPr>
      <w:keepNext/>
      <w:keepLines/>
      <w:spacing w:before="240" w:after="240" w:line="360" w:lineRule="auto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qFormat/>
    <w:rsid w:val="00413E75"/>
    <w:pPr>
      <w:keepNext/>
      <w:spacing w:before="240" w:after="240"/>
      <w:ind w:firstLine="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E7CAA"/>
    <w:pPr>
      <w:keepNext/>
      <w:spacing w:before="240" w:after="240"/>
      <w:ind w:firstLine="0"/>
      <w:jc w:val="center"/>
      <w:outlineLvl w:val="2"/>
    </w:pPr>
    <w:rPr>
      <w:rFonts w:eastAsia="Times New Roman" w:cs="Arial"/>
      <w:bCs/>
      <w:i/>
      <w:szCs w:val="26"/>
    </w:rPr>
  </w:style>
  <w:style w:type="paragraph" w:styleId="4">
    <w:name w:val="heading 4"/>
    <w:basedOn w:val="a"/>
    <w:link w:val="40"/>
    <w:unhideWhenUsed/>
    <w:qFormat/>
    <w:rsid w:val="005D0498"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5">
    <w:name w:val="heading 5"/>
    <w:basedOn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link w:val="60"/>
    <w:qFormat/>
    <w:rsid w:val="004E741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8">
    <w:name w:val="heading 8"/>
    <w:basedOn w:val="a"/>
    <w:link w:val="80"/>
    <w:qFormat/>
    <w:rsid w:val="004E741E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link w:val="90"/>
    <w:qFormat/>
    <w:rsid w:val="004E741E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224A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413E75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BE7CAA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qFormat/>
    <w:rsid w:val="005D0498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qFormat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06A9B"/>
    <w:rPr>
      <w:color w:val="0000FF"/>
      <w:u w:val="single"/>
    </w:rPr>
  </w:style>
  <w:style w:type="character" w:customStyle="1" w:styleId="11">
    <w:name w:val="Егор1 Знак"/>
    <w:basedOn w:val="a0"/>
    <w:link w:val="11"/>
    <w:qFormat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3">
    <w:name w:val="Без интервала Знак"/>
    <w:basedOn w:val="a0"/>
    <w:uiPriority w:val="1"/>
    <w:qFormat/>
    <w:rsid w:val="00406A9B"/>
    <w:rPr>
      <w:rFonts w:ascii="Times New Roman" w:eastAsia="Calibri" w:hAnsi="Times New Roman" w:cs="Times New Roman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06A9B"/>
    <w:rPr>
      <w:rFonts w:ascii="Tahoma" w:hAnsi="Tahoma" w:cs="Tahoma"/>
      <w:sz w:val="16"/>
      <w:szCs w:val="16"/>
    </w:rPr>
  </w:style>
  <w:style w:type="character" w:customStyle="1" w:styleId="a5">
    <w:name w:val="Красная строка Знак"/>
    <w:basedOn w:val="a0"/>
    <w:semiHidden/>
    <w:qFormat/>
    <w:rsid w:val="00E37C20"/>
    <w:rPr>
      <w:rFonts w:ascii="Calibri" w:eastAsia="Calibri" w:hAnsi="Calibri" w:cs="Times New Roman"/>
      <w:lang w:eastAsia="en-US"/>
    </w:rPr>
  </w:style>
  <w:style w:type="character" w:customStyle="1" w:styleId="a6">
    <w:name w:val="Текст Знак"/>
    <w:basedOn w:val="a0"/>
    <w:qFormat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4E778C"/>
  </w:style>
  <w:style w:type="character" w:customStyle="1" w:styleId="a8">
    <w:name w:val="Нижний колонтитул Знак"/>
    <w:basedOn w:val="a0"/>
    <w:uiPriority w:val="99"/>
    <w:qFormat/>
    <w:rsid w:val="00706D69"/>
    <w:rPr>
      <w:rFonts w:ascii="Times New Roman" w:hAnsi="Times New Roman"/>
      <w:sz w:val="20"/>
    </w:rPr>
  </w:style>
  <w:style w:type="character" w:customStyle="1" w:styleId="a9">
    <w:name w:val="Схема документа Знак"/>
    <w:qFormat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link w:val="13"/>
    <w:uiPriority w:val="99"/>
    <w:semiHidden/>
    <w:qFormat/>
    <w:rsid w:val="00763A8A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styleId="aa">
    <w:name w:val="page number"/>
    <w:basedOn w:val="a0"/>
    <w:qFormat/>
    <w:rsid w:val="00763A8A"/>
  </w:style>
  <w:style w:type="character" w:customStyle="1" w:styleId="ab">
    <w:name w:val="Текст концевой сноски Знак"/>
    <w:uiPriority w:val="99"/>
    <w:semiHidden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qFormat/>
    <w:rsid w:val="00763A8A"/>
    <w:rPr>
      <w:sz w:val="20"/>
      <w:szCs w:val="20"/>
    </w:rPr>
  </w:style>
  <w:style w:type="character" w:customStyle="1" w:styleId="ac">
    <w:name w:val="Текст сноски Знак"/>
    <w:basedOn w:val="a0"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Егор2 Знак"/>
    <w:link w:val="23"/>
    <w:qFormat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character" w:customStyle="1" w:styleId="ad">
    <w:name w:val="Название Знак"/>
    <w:basedOn w:val="a0"/>
    <w:qFormat/>
    <w:rsid w:val="00B320D2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S">
    <w:name w:val="S_Маркированный Знак"/>
    <w:basedOn w:val="a0"/>
    <w:link w:val="S"/>
    <w:qFormat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Tabn2">
    <w:name w:val="Tab_n Знак2"/>
    <w:link w:val="Tabn"/>
    <w:qFormat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qFormat/>
    <w:rsid w:val="008A3DEC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footnote reference"/>
    <w:basedOn w:val="a0"/>
    <w:qFormat/>
    <w:rsid w:val="00B75638"/>
    <w:rPr>
      <w:vertAlign w:val="superscript"/>
    </w:rPr>
  </w:style>
  <w:style w:type="character" w:customStyle="1" w:styleId="FontStyle33">
    <w:name w:val="Font Style33"/>
    <w:basedOn w:val="a0"/>
    <w:qFormat/>
    <w:rsid w:val="00B75638"/>
    <w:rPr>
      <w:rFonts w:ascii="Times New Roman" w:hAnsi="Times New Roman" w:cs="Times New Roman"/>
      <w:sz w:val="26"/>
      <w:szCs w:val="26"/>
    </w:rPr>
  </w:style>
  <w:style w:type="character" w:styleId="af">
    <w:name w:val="Subtle Emphasis"/>
    <w:basedOn w:val="a0"/>
    <w:uiPriority w:val="19"/>
    <w:qFormat/>
    <w:rsid w:val="00B75638"/>
    <w:rPr>
      <w:i/>
      <w:iCs/>
      <w:color w:val="808080"/>
    </w:rPr>
  </w:style>
  <w:style w:type="character" w:styleId="af0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FontStyle22">
    <w:name w:val="Font Style22"/>
    <w:basedOn w:val="a0"/>
    <w:qFormat/>
    <w:rsid w:val="00E1625F"/>
    <w:rPr>
      <w:rFonts w:ascii="Trebuchet MS" w:hAnsi="Trebuchet MS" w:cs="Trebuchet MS"/>
      <w:b/>
      <w:bCs/>
      <w:sz w:val="22"/>
      <w:szCs w:val="22"/>
    </w:rPr>
  </w:style>
  <w:style w:type="character" w:customStyle="1" w:styleId="S0">
    <w:name w:val="S_Обычный Знак"/>
    <w:basedOn w:val="a0"/>
    <w:qFormat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apple-converted-space">
    <w:name w:val="apple-converted-space"/>
    <w:basedOn w:val="a0"/>
    <w:qFormat/>
    <w:rsid w:val="00A94569"/>
  </w:style>
  <w:style w:type="character" w:customStyle="1" w:styleId="QuoteChar">
    <w:name w:val="Quote Char"/>
    <w:basedOn w:val="a0"/>
    <w:link w:val="210"/>
    <w:uiPriority w:val="99"/>
    <w:qFormat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qFormat/>
    <w:rsid w:val="00014E73"/>
  </w:style>
  <w:style w:type="character" w:customStyle="1" w:styleId="60">
    <w:name w:val="Заголовок 6 Знак"/>
    <w:basedOn w:val="a0"/>
    <w:link w:val="6"/>
    <w:qFormat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basedOn w:val="a0"/>
    <w:link w:val="8"/>
    <w:qFormat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qFormat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-0">
    <w:name w:val="диссер-текст Знак"/>
    <w:basedOn w:val="a0"/>
    <w:semiHidden/>
    <w:qFormat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1">
    <w:name w:val="Оглавление 3 Знак"/>
    <w:basedOn w:val="a0"/>
    <w:link w:val="32"/>
    <w:semiHidden/>
    <w:qFormat/>
    <w:rsid w:val="004E741E"/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qFormat/>
    <w:rsid w:val="004E741E"/>
    <w:rPr>
      <w:sz w:val="16"/>
      <w:szCs w:val="16"/>
    </w:rPr>
  </w:style>
  <w:style w:type="character" w:customStyle="1" w:styleId="z-">
    <w:name w:val="z-Конец формы Знак"/>
    <w:basedOn w:val="a0"/>
    <w:qFormat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qFormat/>
    <w:rsid w:val="004E741E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qFormat/>
    <w:rsid w:val="004E741E"/>
    <w:rPr>
      <w:rFonts w:ascii="Consolas" w:hAnsi="Consolas" w:cs="Consolas"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qFormat/>
    <w:rsid w:val="004E741E"/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qFormat/>
    <w:rsid w:val="004E741E"/>
  </w:style>
  <w:style w:type="character" w:customStyle="1" w:styleId="af1">
    <w:name w:val="Основной текст с отступом Знак"/>
    <w:basedOn w:val="a0"/>
    <w:semiHidden/>
    <w:qFormat/>
    <w:rsid w:val="004E741E"/>
    <w:rPr>
      <w:rFonts w:ascii="Calibri" w:eastAsia="Times New Roman" w:hAnsi="Calibri" w:cs="Calibri"/>
      <w:lang w:val="en-US" w:eastAsia="en-US"/>
    </w:rPr>
  </w:style>
  <w:style w:type="character" w:customStyle="1" w:styleId="15">
    <w:name w:val="Основной текст с отступом Знак1"/>
    <w:basedOn w:val="a0"/>
    <w:semiHidden/>
    <w:qFormat/>
    <w:rsid w:val="004E741E"/>
  </w:style>
  <w:style w:type="character" w:customStyle="1" w:styleId="af2">
    <w:name w:val="Основной текст Знак"/>
    <w:basedOn w:val="a0"/>
    <w:semiHidden/>
    <w:qFormat/>
    <w:rsid w:val="004E741E"/>
    <w:rPr>
      <w:rFonts w:ascii="Calibri" w:eastAsia="Times New Roman" w:hAnsi="Calibri" w:cs="Calibri"/>
      <w:lang w:val="en-US" w:eastAsia="en-US"/>
    </w:rPr>
  </w:style>
  <w:style w:type="character" w:customStyle="1" w:styleId="16">
    <w:name w:val="Основной текст Знак1"/>
    <w:basedOn w:val="a0"/>
    <w:semiHidden/>
    <w:qFormat/>
    <w:rsid w:val="004E741E"/>
  </w:style>
  <w:style w:type="character" w:customStyle="1" w:styleId="af3">
    <w:name w:val="Подзаголовок Знак"/>
    <w:basedOn w:val="a0"/>
    <w:qFormat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4">
    <w:name w:val="Strong"/>
    <w:basedOn w:val="a0"/>
    <w:uiPriority w:val="22"/>
    <w:qFormat/>
    <w:rsid w:val="004E741E"/>
    <w:rPr>
      <w:rFonts w:cs="Times New Roman"/>
      <w:b/>
      <w:bCs/>
    </w:rPr>
  </w:style>
  <w:style w:type="character" w:styleId="af5">
    <w:name w:val="Emphasis"/>
    <w:basedOn w:val="a0"/>
    <w:qFormat/>
    <w:rsid w:val="004E741E"/>
    <w:rPr>
      <w:rFonts w:cs="Times New Roman"/>
      <w:i/>
      <w:iCs/>
    </w:rPr>
  </w:style>
  <w:style w:type="character" w:customStyle="1" w:styleId="IntenseQuoteChar">
    <w:name w:val="Intense Quote Char"/>
    <w:basedOn w:val="a0"/>
    <w:link w:val="17"/>
    <w:semiHidden/>
    <w:qFormat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af6">
    <w:name w:val="Ч_текст Знак"/>
    <w:basedOn w:val="a0"/>
    <w:qFormat/>
    <w:rsid w:val="004E741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7">
    <w:name w:val="Обычный (ПЗ) Знак"/>
    <w:basedOn w:val="a0"/>
    <w:qFormat/>
    <w:rsid w:val="004E741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qFormat/>
    <w:rsid w:val="00C81E80"/>
    <w:rPr>
      <w:rFonts w:ascii="Times New Roman" w:eastAsia="Times New Roman" w:hAnsi="Times New Roman" w:cs="Times New Roman"/>
      <w:szCs w:val="20"/>
    </w:rPr>
  </w:style>
  <w:style w:type="character" w:customStyle="1" w:styleId="Normal10-02">
    <w:name w:val="Normal + 10 пт полужирный По центру Слева:  -02 см Справ... Знак"/>
    <w:basedOn w:val="a0"/>
    <w:qFormat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qFormat/>
    <w:rsid w:val="00E67933"/>
    <w:rPr>
      <w:sz w:val="16"/>
      <w:szCs w:val="16"/>
    </w:rPr>
  </w:style>
  <w:style w:type="character" w:customStyle="1" w:styleId="af9">
    <w:name w:val="Текст примечания Знак"/>
    <w:basedOn w:val="a0"/>
    <w:uiPriority w:val="99"/>
    <w:semiHidden/>
    <w:qFormat/>
    <w:rsid w:val="00E67933"/>
    <w:rPr>
      <w:rFonts w:ascii="Times New Roman" w:hAnsi="Times New Roman"/>
      <w:sz w:val="20"/>
      <w:szCs w:val="20"/>
    </w:rPr>
  </w:style>
  <w:style w:type="character" w:customStyle="1" w:styleId="afa">
    <w:name w:val="Тема примечания Знак"/>
    <w:basedOn w:val="af9"/>
    <w:uiPriority w:val="99"/>
    <w:semiHidden/>
    <w:qFormat/>
    <w:rsid w:val="00E67933"/>
    <w:rPr>
      <w:rFonts w:ascii="Times New Roman" w:hAnsi="Times New Roman"/>
      <w:b/>
      <w:bCs/>
      <w:sz w:val="20"/>
      <w:szCs w:val="20"/>
    </w:rPr>
  </w:style>
  <w:style w:type="character" w:customStyle="1" w:styleId="33">
    <w:name w:val="Основной текст (3)_"/>
    <w:basedOn w:val="a0"/>
    <w:link w:val="34"/>
    <w:uiPriority w:val="99"/>
    <w:qFormat/>
    <w:rsid w:val="008D00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2">
    <w:name w:val="head2"/>
    <w:basedOn w:val="a0"/>
    <w:uiPriority w:val="99"/>
    <w:qFormat/>
    <w:rsid w:val="0000571E"/>
  </w:style>
  <w:style w:type="character" w:customStyle="1" w:styleId="ConsPlusNormal">
    <w:name w:val="ConsPlusNormal Знак"/>
    <w:link w:val="ConsPlusNormal"/>
    <w:qFormat/>
    <w:rsid w:val="0000571E"/>
    <w:rPr>
      <w:rFonts w:ascii="Arial" w:eastAsia="Times New Roman" w:hAnsi="Arial" w:cs="Arial"/>
      <w:sz w:val="20"/>
      <w:szCs w:val="20"/>
    </w:rPr>
  </w:style>
  <w:style w:type="character" w:customStyle="1" w:styleId="afb">
    <w:name w:val="Обычный текст Знак"/>
    <w:basedOn w:val="a0"/>
    <w:qFormat/>
    <w:rsid w:val="00FC6F9C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S1">
    <w:name w:val="S_Обычный жирный Знак"/>
    <w:link w:val="S2"/>
    <w:qFormat/>
    <w:rsid w:val="00023DD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c">
    <w:name w:val="Подчеркнутый Знак"/>
    <w:basedOn w:val="a0"/>
    <w:semiHidden/>
    <w:qFormat/>
    <w:rsid w:val="009626D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4-1">
    <w:name w:val="14 -1 Знак"/>
    <w:basedOn w:val="S1"/>
    <w:qFormat/>
    <w:rsid w:val="003F5E96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searchtext">
    <w:name w:val="searchtext"/>
    <w:basedOn w:val="a0"/>
    <w:qFormat/>
    <w:rsid w:val="00FC3CB7"/>
  </w:style>
  <w:style w:type="character" w:customStyle="1" w:styleId="ListLabel1">
    <w:name w:val="ListLabel 1"/>
    <w:qFormat/>
    <w:rsid w:val="00B96AF1"/>
    <w:rPr>
      <w:rFonts w:cs="Times New Roman"/>
    </w:rPr>
  </w:style>
  <w:style w:type="character" w:customStyle="1" w:styleId="ListLabel2">
    <w:name w:val="ListLabel 2"/>
    <w:qFormat/>
    <w:rsid w:val="00B96AF1"/>
    <w:rPr>
      <w:rFonts w:cs="Courier New"/>
    </w:rPr>
  </w:style>
  <w:style w:type="character" w:customStyle="1" w:styleId="afd">
    <w:name w:val="Ссылка указателя"/>
    <w:qFormat/>
    <w:rsid w:val="00B96AF1"/>
  </w:style>
  <w:style w:type="paragraph" w:customStyle="1" w:styleId="afe">
    <w:name w:val="Заголовок"/>
    <w:basedOn w:val="a"/>
    <w:next w:val="aff"/>
    <w:uiPriority w:val="99"/>
    <w:qFormat/>
    <w:rsid w:val="00777EAB"/>
    <w:pPr>
      <w:jc w:val="left"/>
    </w:pPr>
    <w:rPr>
      <w:rFonts w:ascii="Arial" w:eastAsia="Times New Roman" w:hAnsi="Arial" w:cs="Arial"/>
      <w:b/>
      <w:bCs/>
    </w:rPr>
  </w:style>
  <w:style w:type="paragraph" w:styleId="aff">
    <w:name w:val="Body Text"/>
    <w:basedOn w:val="a"/>
    <w:semiHidden/>
    <w:rsid w:val="004E741E"/>
    <w:pPr>
      <w:spacing w:after="120"/>
    </w:pPr>
    <w:rPr>
      <w:rFonts w:ascii="Calibri" w:eastAsia="Times New Roman" w:hAnsi="Calibri" w:cs="Calibri"/>
      <w:lang w:val="en-US" w:eastAsia="en-US"/>
    </w:rPr>
  </w:style>
  <w:style w:type="paragraph" w:styleId="aff0">
    <w:name w:val="List"/>
    <w:basedOn w:val="aff"/>
    <w:rsid w:val="00B96AF1"/>
    <w:rPr>
      <w:rFonts w:cs="Arial"/>
    </w:rPr>
  </w:style>
  <w:style w:type="paragraph" w:styleId="aff1">
    <w:name w:val="Title"/>
    <w:basedOn w:val="a"/>
    <w:rsid w:val="00B96AF1"/>
    <w:pPr>
      <w:suppressLineNumbers/>
      <w:spacing w:before="120" w:after="120"/>
    </w:pPr>
    <w:rPr>
      <w:rFonts w:cs="Arial"/>
      <w:i/>
      <w:iCs/>
      <w:szCs w:val="24"/>
    </w:rPr>
  </w:style>
  <w:style w:type="paragraph" w:styleId="aff2">
    <w:name w:val="index heading"/>
    <w:basedOn w:val="a"/>
    <w:qFormat/>
    <w:rsid w:val="00B96AF1"/>
    <w:pPr>
      <w:suppressLineNumbers/>
    </w:pPr>
    <w:rPr>
      <w:rFonts w:cs="Arial"/>
    </w:rPr>
  </w:style>
  <w:style w:type="paragraph" w:customStyle="1" w:styleId="aff3">
    <w:name w:val="Егор"/>
    <w:basedOn w:val="1"/>
    <w:qFormat/>
    <w:rsid w:val="00406A9B"/>
    <w:pPr>
      <w:keepLines w:val="0"/>
      <w:pageBreakBefore/>
      <w:spacing w:before="120" w:after="120" w:line="240" w:lineRule="auto"/>
    </w:pPr>
    <w:rPr>
      <w:rFonts w:eastAsia="Times New Roman" w:cs="Times New Roman"/>
      <w:sz w:val="32"/>
      <w:szCs w:val="32"/>
    </w:rPr>
  </w:style>
  <w:style w:type="paragraph" w:customStyle="1" w:styleId="aff4">
    <w:name w:val="Егор+"/>
    <w:basedOn w:val="a"/>
    <w:qFormat/>
    <w:rsid w:val="00406A9B"/>
    <w:pPr>
      <w:spacing w:before="120" w:after="120"/>
      <w:jc w:val="center"/>
    </w:pPr>
    <w:rPr>
      <w:rFonts w:eastAsia="Calibri" w:cs="Times New Roman"/>
      <w:b/>
      <w:sz w:val="32"/>
      <w:szCs w:val="28"/>
      <w:lang w:eastAsia="en-US"/>
    </w:rPr>
  </w:style>
  <w:style w:type="paragraph" w:customStyle="1" w:styleId="18">
    <w:name w:val="Егор1+"/>
    <w:basedOn w:val="aff4"/>
    <w:qFormat/>
    <w:rsid w:val="00406A9B"/>
  </w:style>
  <w:style w:type="paragraph" w:customStyle="1" w:styleId="13">
    <w:name w:val="Егор1"/>
    <w:basedOn w:val="a"/>
    <w:link w:val="12"/>
    <w:qFormat/>
    <w:rsid w:val="00406A9B"/>
    <w:pPr>
      <w:spacing w:before="120" w:after="120"/>
      <w:jc w:val="center"/>
    </w:pPr>
    <w:rPr>
      <w:rFonts w:eastAsia="Times New Roman" w:cs="Times New Roman"/>
      <w:b/>
      <w:i/>
      <w:sz w:val="28"/>
      <w:szCs w:val="26"/>
    </w:rPr>
  </w:style>
  <w:style w:type="paragraph" w:styleId="aff5">
    <w:name w:val="No Spacing"/>
    <w:basedOn w:val="a"/>
    <w:uiPriority w:val="1"/>
    <w:qFormat/>
    <w:rsid w:val="00406A9B"/>
    <w:rPr>
      <w:rFonts w:eastAsia="Calibri" w:cs="Times New Roman"/>
      <w:lang w:eastAsia="en-US"/>
    </w:rPr>
  </w:style>
  <w:style w:type="paragraph" w:styleId="aff6">
    <w:name w:val="Balloon Text"/>
    <w:basedOn w:val="a"/>
    <w:uiPriority w:val="99"/>
    <w:semiHidden/>
    <w:unhideWhenUsed/>
    <w:qFormat/>
    <w:rsid w:val="00406A9B"/>
    <w:rPr>
      <w:rFonts w:ascii="Tahoma" w:hAnsi="Tahoma" w:cs="Tahoma"/>
      <w:sz w:val="16"/>
      <w:szCs w:val="16"/>
    </w:rPr>
  </w:style>
  <w:style w:type="paragraph" w:styleId="aff7">
    <w:name w:val="Normal (Web)"/>
    <w:basedOn w:val="a"/>
    <w:uiPriority w:val="99"/>
    <w:unhideWhenUsed/>
    <w:qFormat/>
    <w:rsid w:val="00406A9B"/>
    <w:pPr>
      <w:spacing w:before="120" w:after="120"/>
    </w:pPr>
    <w:rPr>
      <w:rFonts w:eastAsia="Times New Roman" w:cs="Times New Roman"/>
      <w:szCs w:val="24"/>
    </w:rPr>
  </w:style>
  <w:style w:type="paragraph" w:styleId="19">
    <w:name w:val="toc 1"/>
    <w:basedOn w:val="a"/>
    <w:autoRedefine/>
    <w:uiPriority w:val="39"/>
    <w:qFormat/>
    <w:rsid w:val="00D224A6"/>
    <w:pPr>
      <w:spacing w:before="60" w:after="60"/>
      <w:ind w:firstLine="0"/>
    </w:pPr>
    <w:rPr>
      <w:rFonts w:eastAsia="Calibri" w:cs="Times New Roman"/>
      <w:b/>
      <w:bCs/>
      <w:caps/>
      <w:szCs w:val="32"/>
      <w:lang w:eastAsia="en-US"/>
    </w:rPr>
  </w:style>
  <w:style w:type="paragraph" w:styleId="aff8">
    <w:name w:val="TOC Heading"/>
    <w:basedOn w:val="1"/>
    <w:uiPriority w:val="39"/>
    <w:qFormat/>
    <w:rsid w:val="00D86BA5"/>
    <w:rPr>
      <w:rFonts w:ascii="Cambria" w:eastAsia="Times New Roman" w:hAnsi="Cambria" w:cs="Times New Roman"/>
      <w:color w:val="365F91"/>
      <w:lang w:eastAsia="en-US"/>
    </w:rPr>
  </w:style>
  <w:style w:type="paragraph" w:styleId="26">
    <w:name w:val="toc 2"/>
    <w:basedOn w:val="a"/>
    <w:link w:val="27"/>
    <w:autoRedefine/>
    <w:uiPriority w:val="39"/>
    <w:unhideWhenUsed/>
    <w:qFormat/>
    <w:rsid w:val="00D224A6"/>
    <w:pPr>
      <w:tabs>
        <w:tab w:val="right" w:leader="dot" w:pos="9344"/>
      </w:tabs>
      <w:spacing w:before="60" w:after="60"/>
      <w:ind w:left="442" w:firstLine="0"/>
    </w:pPr>
    <w:rPr>
      <w:rFonts w:eastAsia="Calibri" w:cs="Times New Roman"/>
      <w:iCs/>
      <w:szCs w:val="20"/>
      <w:lang w:eastAsia="en-US"/>
    </w:rPr>
  </w:style>
  <w:style w:type="paragraph" w:styleId="32">
    <w:name w:val="toc 3"/>
    <w:basedOn w:val="a"/>
    <w:link w:val="31"/>
    <w:autoRedefine/>
    <w:uiPriority w:val="39"/>
    <w:unhideWhenUsed/>
    <w:qFormat/>
    <w:rsid w:val="009B382D"/>
    <w:pPr>
      <w:tabs>
        <w:tab w:val="right" w:leader="dot" w:pos="9344"/>
      </w:tabs>
      <w:spacing w:before="60" w:after="60"/>
      <w:ind w:left="663" w:firstLine="0"/>
    </w:pPr>
    <w:rPr>
      <w:rFonts w:eastAsia="Calibri" w:cs="Times New Roman"/>
      <w:b/>
      <w:szCs w:val="20"/>
      <w:lang w:eastAsia="en-US"/>
    </w:rPr>
  </w:style>
  <w:style w:type="paragraph" w:styleId="aff9">
    <w:name w:val="Body Text Indent"/>
    <w:basedOn w:val="a"/>
    <w:semiHidden/>
    <w:rsid w:val="004E741E"/>
    <w:pPr>
      <w:spacing w:after="120"/>
      <w:ind w:left="283"/>
    </w:pPr>
    <w:rPr>
      <w:rFonts w:ascii="Calibri" w:eastAsia="Times New Roman" w:hAnsi="Calibri" w:cs="Calibri"/>
      <w:lang w:val="en-US" w:eastAsia="en-US"/>
    </w:rPr>
  </w:style>
  <w:style w:type="paragraph" w:customStyle="1" w:styleId="35">
    <w:name w:val="Егор3"/>
    <w:basedOn w:val="aff3"/>
    <w:qFormat/>
    <w:rsid w:val="00D43BFA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sz w:val="26"/>
      <w:szCs w:val="22"/>
      <w:lang w:eastAsia="en-US"/>
    </w:rPr>
  </w:style>
  <w:style w:type="paragraph" w:styleId="affa">
    <w:name w:val="Plain Text"/>
    <w:basedOn w:val="a"/>
    <w:qFormat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fb">
    <w:name w:val="header"/>
    <w:basedOn w:val="a"/>
    <w:unhideWhenUsed/>
    <w:rsid w:val="004E778C"/>
    <w:pPr>
      <w:tabs>
        <w:tab w:val="center" w:pos="4677"/>
        <w:tab w:val="right" w:pos="9355"/>
      </w:tabs>
    </w:pPr>
  </w:style>
  <w:style w:type="paragraph" w:styleId="affc">
    <w:name w:val="footer"/>
    <w:basedOn w:val="a"/>
    <w:uiPriority w:val="99"/>
    <w:unhideWhenUsed/>
    <w:rsid w:val="00706D69"/>
    <w:pPr>
      <w:tabs>
        <w:tab w:val="center" w:pos="4677"/>
        <w:tab w:val="right" w:pos="9355"/>
      </w:tabs>
    </w:pPr>
    <w:rPr>
      <w:sz w:val="20"/>
    </w:rPr>
  </w:style>
  <w:style w:type="paragraph" w:styleId="affd">
    <w:name w:val="caption"/>
    <w:basedOn w:val="a"/>
    <w:qFormat/>
    <w:rsid w:val="00763A8A"/>
    <w:pPr>
      <w:spacing w:before="120" w:after="120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fe">
    <w:name w:val="Document Map"/>
    <w:basedOn w:val="a"/>
    <w:qFormat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paragraph" w:styleId="28">
    <w:name w:val="Quote"/>
    <w:basedOn w:val="a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ff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41">
    <w:name w:val="toc 4"/>
    <w:basedOn w:val="a"/>
    <w:autoRedefine/>
    <w:uiPriority w:val="39"/>
    <w:unhideWhenUsed/>
    <w:rsid w:val="00763A8A"/>
    <w:pPr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autoRedefine/>
    <w:uiPriority w:val="39"/>
    <w:unhideWhenUsed/>
    <w:rsid w:val="00763A8A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"/>
    <w:autoRedefine/>
    <w:uiPriority w:val="39"/>
    <w:unhideWhenUsed/>
    <w:rsid w:val="00763A8A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autoRedefine/>
    <w:uiPriority w:val="39"/>
    <w:unhideWhenUsed/>
    <w:rsid w:val="00763A8A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"/>
    <w:autoRedefine/>
    <w:uiPriority w:val="39"/>
    <w:unhideWhenUsed/>
    <w:rsid w:val="00763A8A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"/>
    <w:autoRedefine/>
    <w:uiPriority w:val="39"/>
    <w:unhideWhenUsed/>
    <w:rsid w:val="00763A8A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0">
    <w:name w:val="endnote text"/>
    <w:basedOn w:val="a"/>
    <w:uiPriority w:val="99"/>
    <w:semiHidden/>
    <w:unhideWhenUsed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ff1">
    <w:name w:val="footnote text"/>
    <w:basedOn w:val="a"/>
    <w:unhideWhenUsed/>
    <w:qFormat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">
    <w:name w:val="Подзаголовок1катя"/>
    <w:basedOn w:val="a"/>
    <w:qFormat/>
    <w:rsid w:val="005F21EA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27">
    <w:name w:val="Оглавление 2 Знак"/>
    <w:basedOn w:val="3"/>
    <w:link w:val="26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paragraph" w:customStyle="1" w:styleId="afff2">
    <w:name w:val="Заглавие"/>
    <w:basedOn w:val="a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S3">
    <w:name w:val="S_Маркированный"/>
    <w:basedOn w:val="a"/>
    <w:autoRedefine/>
    <w:qFormat/>
    <w:rsid w:val="00E37C20"/>
    <w:pPr>
      <w:ind w:left="1429" w:hanging="360"/>
    </w:pPr>
    <w:rPr>
      <w:rFonts w:eastAsia="Calibri" w:cs="Times New Roman"/>
      <w:color w:val="FF0000"/>
      <w:sz w:val="26"/>
      <w:szCs w:val="26"/>
    </w:rPr>
  </w:style>
  <w:style w:type="paragraph" w:customStyle="1" w:styleId="1b">
    <w:name w:val="Абзац списка1"/>
    <w:basedOn w:val="a"/>
    <w:qFormat/>
    <w:rsid w:val="00197B9B"/>
    <w:pPr>
      <w:spacing w:beforeAutospacing="1" w:afterAutospacing="1"/>
      <w:contextualSpacing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qFormat/>
    <w:rsid w:val="00DE3F3F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a"/>
    <w:link w:val="Tabn2"/>
    <w:autoRedefine/>
    <w:qFormat/>
    <w:rsid w:val="00E37C20"/>
    <w:pPr>
      <w:keepNext/>
      <w:jc w:val="center"/>
    </w:pPr>
    <w:rPr>
      <w:rFonts w:ascii="Trebuchet MS" w:eastAsia="Times New Roman" w:hAnsi="Trebuchet MS" w:cs="Times New Roman"/>
      <w:i/>
      <w:w w:val="103"/>
      <w:szCs w:val="24"/>
      <w:lang w:eastAsia="en-US"/>
    </w:rPr>
  </w:style>
  <w:style w:type="paragraph" w:customStyle="1" w:styleId="oblasttxt">
    <w:name w:val="oblasttxt"/>
    <w:basedOn w:val="a"/>
    <w:qFormat/>
    <w:rsid w:val="00792508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afff3">
    <w:name w:val="Обычный текст"/>
    <w:basedOn w:val="a"/>
    <w:qFormat/>
    <w:rsid w:val="00E37C20"/>
    <w:rPr>
      <w:rFonts w:eastAsia="Times New Roman" w:cs="Times New Roman"/>
      <w:szCs w:val="24"/>
      <w:lang w:val="en-US" w:eastAsia="ar-SA" w:bidi="en-US"/>
    </w:rPr>
  </w:style>
  <w:style w:type="paragraph" w:customStyle="1" w:styleId="Style4">
    <w:name w:val="Style4"/>
    <w:basedOn w:val="a"/>
    <w:qFormat/>
    <w:rsid w:val="00A95C15"/>
    <w:pPr>
      <w:widowControl w:val="0"/>
      <w:spacing w:line="334" w:lineRule="exact"/>
      <w:ind w:firstLine="746"/>
    </w:pPr>
    <w:rPr>
      <w:rFonts w:eastAsia="Times New Roman" w:cs="Times New Roman"/>
      <w:szCs w:val="24"/>
    </w:rPr>
  </w:style>
  <w:style w:type="paragraph" w:customStyle="1" w:styleId="Style14">
    <w:name w:val="Style14"/>
    <w:basedOn w:val="a"/>
    <w:qFormat/>
    <w:rsid w:val="00B75638"/>
    <w:pPr>
      <w:widowControl w:val="0"/>
      <w:spacing w:line="331" w:lineRule="exact"/>
    </w:pPr>
    <w:rPr>
      <w:rFonts w:eastAsia="Times New Roman" w:cs="Times New Roman"/>
      <w:szCs w:val="24"/>
    </w:rPr>
  </w:style>
  <w:style w:type="paragraph" w:customStyle="1" w:styleId="Normal0">
    <w:name w:val="Normal Знак Знак"/>
    <w:qFormat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4">
    <w:name w:val="Знак"/>
    <w:basedOn w:val="a"/>
    <w:qFormat/>
    <w:rsid w:val="00B7563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Текст2"/>
    <w:basedOn w:val="a"/>
    <w:link w:val="24"/>
    <w:qFormat/>
    <w:rsid w:val="00107ED0"/>
    <w:rPr>
      <w:rFonts w:ascii="Courier New" w:eastAsia="Times New Roman" w:hAnsi="Courier New" w:cs="Times New Roman"/>
      <w:sz w:val="20"/>
      <w:szCs w:val="20"/>
    </w:rPr>
  </w:style>
  <w:style w:type="paragraph" w:customStyle="1" w:styleId="S2">
    <w:name w:val="S_Таблица"/>
    <w:basedOn w:val="a"/>
    <w:link w:val="S1"/>
    <w:qFormat/>
    <w:rsid w:val="00107ED0"/>
    <w:pPr>
      <w:tabs>
        <w:tab w:val="left" w:pos="720"/>
      </w:tabs>
      <w:spacing w:line="360" w:lineRule="auto"/>
      <w:jc w:val="right"/>
    </w:pPr>
    <w:rPr>
      <w:rFonts w:eastAsia="Times New Roman" w:cs="Calibri"/>
      <w:szCs w:val="24"/>
      <w:lang w:eastAsia="ar-SA"/>
    </w:rPr>
  </w:style>
  <w:style w:type="paragraph" w:styleId="afff5">
    <w:name w:val="List Paragraph"/>
    <w:basedOn w:val="a"/>
    <w:uiPriority w:val="34"/>
    <w:qFormat/>
    <w:rsid w:val="00881100"/>
    <w:pPr>
      <w:ind w:left="720"/>
      <w:contextualSpacing/>
    </w:pPr>
  </w:style>
  <w:style w:type="paragraph" w:customStyle="1" w:styleId="s16">
    <w:name w:val="s_16"/>
    <w:basedOn w:val="a"/>
    <w:qFormat/>
    <w:rsid w:val="00DF09D4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S4">
    <w:name w:val="S_Обычный"/>
    <w:basedOn w:val="a"/>
    <w:link w:val="S5"/>
    <w:qFormat/>
    <w:rsid w:val="00DD2F24"/>
    <w:pPr>
      <w:tabs>
        <w:tab w:val="left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paragraph" w:customStyle="1" w:styleId="afff6">
    <w:name w:val="Мария"/>
    <w:basedOn w:val="a"/>
    <w:uiPriority w:val="99"/>
    <w:qFormat/>
    <w:rsid w:val="00AA7E70"/>
    <w:pPr>
      <w:spacing w:before="240" w:after="120"/>
    </w:pPr>
    <w:rPr>
      <w:rFonts w:eastAsia="Times New Roman" w:cs="Times New Roman"/>
      <w:sz w:val="26"/>
      <w:szCs w:val="26"/>
    </w:rPr>
  </w:style>
  <w:style w:type="paragraph" w:customStyle="1" w:styleId="210">
    <w:name w:val="Цитата 21"/>
    <w:basedOn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9">
    <w:name w:val="Body Text Indent 2"/>
    <w:basedOn w:val="a"/>
    <w:semiHidden/>
    <w:unhideWhenUsed/>
    <w:qFormat/>
    <w:rsid w:val="00014E73"/>
    <w:pPr>
      <w:spacing w:after="120" w:line="480" w:lineRule="auto"/>
      <w:ind w:left="283"/>
    </w:pPr>
  </w:style>
  <w:style w:type="paragraph" w:customStyle="1" w:styleId="Standard">
    <w:name w:val="Standard"/>
    <w:qFormat/>
    <w:rsid w:val="00014E73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диссер-текст"/>
    <w:basedOn w:val="a"/>
    <w:semiHidden/>
    <w:qFormat/>
    <w:rsid w:val="004E741E"/>
    <w:pPr>
      <w:spacing w:line="237" w:lineRule="auto"/>
      <w:ind w:firstLine="567"/>
    </w:pPr>
    <w:rPr>
      <w:rFonts w:eastAsia="Times New Roman" w:cs="Times New Roman"/>
      <w:sz w:val="28"/>
      <w:lang w:val="en-US"/>
    </w:rPr>
  </w:style>
  <w:style w:type="paragraph" w:styleId="36">
    <w:name w:val="Body Text Indent 3"/>
    <w:basedOn w:val="a"/>
    <w:semiHidden/>
    <w:qFormat/>
    <w:rsid w:val="004E741E"/>
    <w:pPr>
      <w:widowControl w:val="0"/>
      <w:spacing w:after="120"/>
      <w:ind w:left="283"/>
    </w:pPr>
    <w:rPr>
      <w:rFonts w:eastAsia="Times New Roman" w:cs="Times New Roman"/>
      <w:sz w:val="16"/>
      <w:szCs w:val="16"/>
    </w:rPr>
  </w:style>
  <w:style w:type="paragraph" w:styleId="z-0">
    <w:name w:val="HTML Bottom of Form"/>
    <w:basedOn w:val="a"/>
    <w:qFormat/>
    <w:rsid w:val="004E741E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paragraph" w:styleId="HTML0">
    <w:name w:val="HTML Preformatted"/>
    <w:basedOn w:val="a"/>
    <w:link w:val="HTML"/>
    <w:semiHidden/>
    <w:qFormat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2a">
    <w:name w:val="Body Text 2"/>
    <w:basedOn w:val="a"/>
    <w:semiHidden/>
    <w:qFormat/>
    <w:rsid w:val="004E741E"/>
    <w:pPr>
      <w:widowControl w:val="0"/>
      <w:spacing w:after="120" w:line="480" w:lineRule="auto"/>
    </w:pPr>
    <w:rPr>
      <w:rFonts w:eastAsia="Times New Roman" w:cs="Times New Roman"/>
      <w:sz w:val="20"/>
      <w:szCs w:val="20"/>
    </w:rPr>
  </w:style>
  <w:style w:type="paragraph" w:styleId="afff7">
    <w:name w:val="Subtitle"/>
    <w:basedOn w:val="a"/>
    <w:qFormat/>
    <w:rsid w:val="004E741E"/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paragraph" w:customStyle="1" w:styleId="17">
    <w:name w:val="Выделенная цитата1"/>
    <w:basedOn w:val="a"/>
    <w:link w:val="IntenseQuoteChar"/>
    <w:semiHidden/>
    <w:qFormat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paragraph" w:styleId="2b">
    <w:name w:val="List Bullet 2"/>
    <w:basedOn w:val="a"/>
    <w:semiHidden/>
    <w:qFormat/>
    <w:rsid w:val="004E741E"/>
    <w:pPr>
      <w:widowControl w:val="0"/>
      <w:tabs>
        <w:tab w:val="left" w:pos="360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afff8">
    <w:name w:val="Ч_текст"/>
    <w:basedOn w:val="a"/>
    <w:autoRedefine/>
    <w:qFormat/>
    <w:rsid w:val="004E741E"/>
    <w:pPr>
      <w:widowControl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afff9">
    <w:name w:val="Обычный (ПЗ)"/>
    <w:basedOn w:val="a"/>
    <w:qFormat/>
    <w:rsid w:val="004E741E"/>
    <w:pPr>
      <w:ind w:firstLine="720"/>
    </w:pPr>
    <w:rPr>
      <w:rFonts w:eastAsia="Times New Roman" w:cs="Times New Roman"/>
      <w:szCs w:val="24"/>
    </w:rPr>
  </w:style>
  <w:style w:type="paragraph" w:customStyle="1" w:styleId="afffa">
    <w:name w:val="Основной стиль записки"/>
    <w:basedOn w:val="a"/>
    <w:qFormat/>
    <w:rsid w:val="004E741E"/>
    <w:rPr>
      <w:rFonts w:eastAsia="Times New Roman" w:cs="Times New Roman"/>
      <w:szCs w:val="24"/>
    </w:rPr>
  </w:style>
  <w:style w:type="paragraph" w:customStyle="1" w:styleId="afffb">
    <w:name w:val="Знак Знак Знак Знак Знак Знак Знак Знак Знак Знак"/>
    <w:basedOn w:val="a"/>
    <w:qFormat/>
    <w:rsid w:val="004E741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Обычный1"/>
    <w:qFormat/>
    <w:rsid w:val="00C81E8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0-020">
    <w:name w:val="Normal + 10 пт полужирный По центру Слева:  -02 см Справ..."/>
    <w:basedOn w:val="a"/>
    <w:qFormat/>
    <w:rsid w:val="00C81E80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qFormat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D00E6C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c">
    <w:name w:val="annotation text"/>
    <w:basedOn w:val="a"/>
    <w:uiPriority w:val="99"/>
    <w:semiHidden/>
    <w:unhideWhenUsed/>
    <w:qFormat/>
    <w:rsid w:val="00E67933"/>
    <w:rPr>
      <w:sz w:val="20"/>
      <w:szCs w:val="20"/>
    </w:rPr>
  </w:style>
  <w:style w:type="paragraph" w:styleId="afffd">
    <w:name w:val="annotation subject"/>
    <w:basedOn w:val="afffc"/>
    <w:uiPriority w:val="99"/>
    <w:semiHidden/>
    <w:unhideWhenUsed/>
    <w:qFormat/>
    <w:rsid w:val="00E67933"/>
    <w:rPr>
      <w:b/>
      <w:bCs/>
    </w:rPr>
  </w:style>
  <w:style w:type="paragraph" w:customStyle="1" w:styleId="34">
    <w:name w:val="Основной текст (3)"/>
    <w:basedOn w:val="a"/>
    <w:link w:val="33"/>
    <w:uiPriority w:val="99"/>
    <w:qFormat/>
    <w:rsid w:val="008D00A7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0">
    <w:name w:val="ConsPlusNormal"/>
    <w:uiPriority w:val="99"/>
    <w:qFormat/>
    <w:rsid w:val="00FB0815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FB081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</w:rPr>
  </w:style>
  <w:style w:type="paragraph" w:customStyle="1" w:styleId="Iauiue">
    <w:name w:val="Iau?iue"/>
    <w:uiPriority w:val="99"/>
    <w:qFormat/>
    <w:rsid w:val="00FB0815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Title">
    <w:name w:val="ConsTitle"/>
    <w:uiPriority w:val="99"/>
    <w:qFormat/>
    <w:rsid w:val="00777EAB"/>
    <w:pPr>
      <w:widowControl w:val="0"/>
      <w:suppressAutoHyphens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5">
    <w:name w:val="S_Обычный жирный"/>
    <w:basedOn w:val="a"/>
    <w:link w:val="S4"/>
    <w:qFormat/>
    <w:rsid w:val="00023DD5"/>
    <w:rPr>
      <w:rFonts w:eastAsia="Times New Roman" w:cs="Times New Roman"/>
      <w:sz w:val="28"/>
      <w:szCs w:val="24"/>
      <w:lang/>
    </w:rPr>
  </w:style>
  <w:style w:type="paragraph" w:customStyle="1" w:styleId="afffe">
    <w:name w:val="Подчеркнутый"/>
    <w:basedOn w:val="a"/>
    <w:semiHidden/>
    <w:qFormat/>
    <w:rsid w:val="009626D2"/>
    <w:pPr>
      <w:spacing w:line="360" w:lineRule="auto"/>
    </w:pPr>
    <w:rPr>
      <w:rFonts w:eastAsia="Times New Roman" w:cs="Times New Roman"/>
      <w:szCs w:val="24"/>
      <w:u w:val="single"/>
    </w:rPr>
  </w:style>
  <w:style w:type="paragraph" w:customStyle="1" w:styleId="14-10">
    <w:name w:val="14 -1"/>
    <w:basedOn w:val="S5"/>
    <w:qFormat/>
    <w:rsid w:val="003F5E96"/>
    <w:rPr>
      <w:szCs w:val="28"/>
    </w:rPr>
  </w:style>
  <w:style w:type="paragraph" w:customStyle="1" w:styleId="formattext">
    <w:name w:val="formattext"/>
    <w:basedOn w:val="a"/>
    <w:qFormat/>
    <w:rsid w:val="00FC3CB7"/>
    <w:pPr>
      <w:spacing w:beforeAutospacing="1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732">
    <w:name w:val="ГОСТ 7.32"/>
    <w:basedOn w:val="a"/>
    <w:qFormat/>
    <w:rsid w:val="007D1C56"/>
    <w:pPr>
      <w:spacing w:line="360" w:lineRule="auto"/>
    </w:pPr>
    <w:rPr>
      <w:rFonts w:eastAsia="Calibri" w:cs="Times New Roman"/>
      <w:sz w:val="28"/>
      <w:szCs w:val="28"/>
      <w:lang w:eastAsia="en-US"/>
    </w:rPr>
  </w:style>
  <w:style w:type="paragraph" w:customStyle="1" w:styleId="affff">
    <w:name w:val="Нормальный (таблица)"/>
    <w:basedOn w:val="a"/>
    <w:uiPriority w:val="99"/>
    <w:qFormat/>
    <w:rsid w:val="00A41C93"/>
    <w:pPr>
      <w:widowControl w:val="0"/>
      <w:ind w:firstLine="0"/>
    </w:pPr>
    <w:rPr>
      <w:rFonts w:ascii="Arial" w:eastAsia="Times New Roman" w:hAnsi="Arial" w:cs="Arial"/>
      <w:szCs w:val="24"/>
    </w:rPr>
  </w:style>
  <w:style w:type="table" w:styleId="affff0">
    <w:name w:val="Table Grid"/>
    <w:basedOn w:val="a1"/>
    <w:uiPriority w:val="39"/>
    <w:rsid w:val="00406A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name w:val="Ч_таблица"/>
    <w:basedOn w:val="a1"/>
    <w:rsid w:val="004E741E"/>
    <w:pPr>
      <w:spacing w:line="240" w:lineRule="auto"/>
      <w:jc w:val="center"/>
    </w:pPr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d">
    <w:name w:val="Сетка таблицы1"/>
    <w:basedOn w:val="a1"/>
    <w:rsid w:val="007C4DFA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Hyperlink"/>
    <w:basedOn w:val="a0"/>
    <w:uiPriority w:val="99"/>
    <w:unhideWhenUsed/>
    <w:rsid w:val="00842668"/>
    <w:rPr>
      <w:color w:val="0000FF" w:themeColor="hyperlink"/>
      <w:u w:val="single"/>
    </w:rPr>
  </w:style>
  <w:style w:type="paragraph" w:customStyle="1" w:styleId="affff3">
    <w:name w:val="Табличный_заголовки"/>
    <w:basedOn w:val="a"/>
    <w:qFormat/>
    <w:rsid w:val="00B42D03"/>
    <w:pPr>
      <w:keepNext/>
      <w:keepLines/>
      <w:ind w:firstLine="0"/>
      <w:jc w:val="center"/>
    </w:pPr>
    <w:rPr>
      <w:rFonts w:eastAsia="Times New Roman" w:cs="Times New Roman"/>
      <w:b/>
      <w:color w:val="00000A"/>
      <w:sz w:val="20"/>
      <w:szCs w:val="20"/>
    </w:rPr>
  </w:style>
  <w:style w:type="paragraph" w:customStyle="1" w:styleId="affff4">
    <w:name w:val="Табличный_центр"/>
    <w:basedOn w:val="a"/>
    <w:qFormat/>
    <w:rsid w:val="00B42D03"/>
    <w:pPr>
      <w:ind w:firstLine="0"/>
      <w:jc w:val="center"/>
    </w:pPr>
    <w:rPr>
      <w:rFonts w:eastAsia="Times New Roman" w:cs="Times New Roman"/>
      <w:color w:val="00000A"/>
      <w:sz w:val="22"/>
    </w:rPr>
  </w:style>
  <w:style w:type="paragraph" w:customStyle="1" w:styleId="affff5">
    <w:name w:val="Табличный_слева"/>
    <w:basedOn w:val="a"/>
    <w:qFormat/>
    <w:rsid w:val="00B42D03"/>
    <w:pPr>
      <w:ind w:firstLine="0"/>
      <w:jc w:val="left"/>
    </w:pPr>
    <w:rPr>
      <w:rFonts w:eastAsia="Times New Roman" w:cs="Times New Roman"/>
      <w:color w:val="00000A"/>
      <w:sz w:val="22"/>
    </w:rPr>
  </w:style>
  <w:style w:type="paragraph" w:customStyle="1" w:styleId="affff6">
    <w:name w:val="Абзац"/>
    <w:basedOn w:val="a"/>
    <w:link w:val="affff7"/>
    <w:qFormat/>
    <w:rsid w:val="004C4485"/>
    <w:pPr>
      <w:suppressAutoHyphens w:val="0"/>
      <w:spacing w:before="120" w:after="60"/>
      <w:ind w:firstLine="567"/>
    </w:pPr>
    <w:rPr>
      <w:rFonts w:eastAsia="Times New Roman" w:cs="Times New Roman"/>
      <w:szCs w:val="24"/>
    </w:rPr>
  </w:style>
  <w:style w:type="character" w:customStyle="1" w:styleId="affff7">
    <w:name w:val="Абзац Знак"/>
    <w:link w:val="affff6"/>
    <w:rsid w:val="004C44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617F-F0D9-494A-A7DA-1F99327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2018-07-10T06:58:00Z</cp:lastPrinted>
  <dcterms:created xsi:type="dcterms:W3CDTF">2018-07-10T06:54:00Z</dcterms:created>
  <dcterms:modified xsi:type="dcterms:W3CDTF">2018-07-10T06:58:00Z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