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0665">
        <w:rPr>
          <w:rFonts w:ascii="Arial" w:hAnsi="Arial" w:cs="Arial"/>
          <w:b/>
          <w:color w:val="365F91" w:themeColor="accent1" w:themeShade="BF"/>
          <w:sz w:val="20"/>
          <w:szCs w:val="20"/>
        </w:rPr>
        <w:t>Государственная поддержка в 2022 году юридическим лицам, индивидуальным предпринимателям и некоммерческим организациям, включая социально-ориентированные некоммерческие организации, в целях стимулирования занятости отдельных категорий граждан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583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Фондом социального страхования Российской Федерации (далее - Фонд) предоставляются субсидии для частичной компенсации затрат работодателя на выплату заработной платы работникам из числа трудоустроенных граждан:</w:t>
      </w:r>
    </w:p>
    <w:p w:rsid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601"/>
      </w:tblGrid>
      <w:tr w:rsidR="00B90665" w:rsidRPr="00B90665" w:rsidTr="00B90665">
        <w:tc>
          <w:tcPr>
            <w:tcW w:w="1951" w:type="dxa"/>
          </w:tcPr>
          <w:p w:rsidR="00B90665" w:rsidRDefault="00B90665" w:rsidP="00B906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а)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90665">
              <w:rPr>
                <w:rFonts w:ascii="Arial" w:hAnsi="Arial" w:cs="Arial"/>
                <w:sz w:val="18"/>
                <w:szCs w:val="20"/>
              </w:rPr>
              <w:t>относятся к категории молодежи в возрасте до 30 лет;</w:t>
            </w:r>
          </w:p>
          <w:p w:rsidR="00B90665" w:rsidRPr="00B90665" w:rsidRDefault="00B90665" w:rsidP="00B90665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B90665" w:rsidRDefault="00B90665" w:rsidP="00B906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б) 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      </w:r>
          </w:p>
          <w:p w:rsidR="00B90665" w:rsidRPr="00B90665" w:rsidRDefault="00B90665" w:rsidP="00B90665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B90665" w:rsidRPr="00B90665" w:rsidRDefault="00B90665" w:rsidP="00B906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      </w:r>
          </w:p>
        </w:tc>
        <w:tc>
          <w:tcPr>
            <w:tcW w:w="284" w:type="dxa"/>
          </w:tcPr>
          <w:p w:rsidR="00B90665" w:rsidRPr="00B90665" w:rsidRDefault="00B90665" w:rsidP="00B9066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1" w:type="dxa"/>
          </w:tcPr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 с инвалидностью и ограниченными возможностями здоровья;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уволенные с военной службы по призыву и не являющиеся занятыми в течение 4 месяцев и более;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освобожденные из учреждений, исполняющих наказание в виде лишения свободы;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дети-сироты, дети, оставшиеся без попечения родителей, лица из числа детей - сирот и детей, оставшихся без попечения родителей;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состоящие на учете в комиссии по делам несовершеннолетних;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имеющие несовершеннолетних детей.</w:t>
            </w:r>
          </w:p>
        </w:tc>
      </w:tr>
    </w:tbl>
    <w:p w:rsidR="00B90665" w:rsidRP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lastRenderedPageBreak/>
        <w:t>Предоставление субсидии работодателям в размере величины МРОТ (13890 руб.), увеличенной на сумму страховых взносов в государственные внебюджетные фонды и районный коэффициент за трудоустройство граждан, соответствующих критериям, осуществляется Фондом:</w:t>
      </w:r>
    </w:p>
    <w:p w:rsidR="00B90665" w:rsidRP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а) по истечении 1-го месяца работы трудоустроенного гражданина;</w:t>
      </w:r>
    </w:p>
    <w:p w:rsidR="00B90665" w:rsidRP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б) по истечении 3-го месяца работы трудоустроенного гражданина;</w:t>
      </w:r>
    </w:p>
    <w:p w:rsid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в) по истечении 6-го месяца работы трудоустроенного гражданина.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color w:val="FF0000"/>
          <w:szCs w:val="20"/>
        </w:rPr>
      </w:pPr>
      <w:r w:rsidRPr="00B90665">
        <w:rPr>
          <w:rFonts w:ascii="Arial" w:hAnsi="Arial" w:cs="Arial"/>
          <w:b/>
          <w:color w:val="FF0000"/>
          <w:szCs w:val="20"/>
        </w:rPr>
        <w:t>Важно!!! О предстоящем трудоустройстве сообщить специалисту центра занятости.</w:t>
      </w:r>
    </w:p>
    <w:p w:rsidR="00B90665" w:rsidRDefault="00CA11FC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-152124</wp:posOffset>
                </wp:positionH>
                <wp:positionV relativeFrom="paragraph">
                  <wp:posOffset>68801</wp:posOffset>
                </wp:positionV>
                <wp:extent cx="3411110" cy="930302"/>
                <wp:effectExtent l="0" t="0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FC81E32" id="Прямоугольник 1" o:spid="_x0000_s1026" style="position:absolute;margin-left:-12pt;margin-top:5.4pt;width:268.6pt;height:7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" fillcolor="#b8cce4 [1300]" stroked="f" strokeweight="2pt"/>
            </w:pict>
          </mc:Fallback>
        </mc:AlternateContent>
      </w:r>
    </w:p>
    <w:p w:rsidR="00B90665" w:rsidRPr="00CA11FC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Подробную информацию можно получить</w:t>
      </w:r>
    </w:p>
    <w:p w:rsidR="00B90665" w:rsidRPr="00CA11FC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 xml:space="preserve">в ОГКУ ЦЗН города </w:t>
      </w:r>
      <w:r w:rsidR="001A3291">
        <w:rPr>
          <w:rFonts w:ascii="Arial" w:hAnsi="Arial" w:cs="Arial"/>
          <w:sz w:val="20"/>
          <w:szCs w:val="20"/>
        </w:rPr>
        <w:t>Усолье-Сибирское</w:t>
      </w:r>
    </w:p>
    <w:p w:rsidR="001A3291" w:rsidRDefault="00B90665" w:rsidP="00B90665">
      <w:pPr>
        <w:spacing w:after="0" w:line="240" w:lineRule="auto"/>
        <w:jc w:val="center"/>
        <w:rPr>
          <w:rFonts w:ascii="Arial" w:hAnsi="Arial" w:cs="Arial"/>
          <w:b/>
          <w:sz w:val="26"/>
          <w:szCs w:val="20"/>
        </w:rPr>
      </w:pPr>
      <w:r w:rsidRPr="00B90665">
        <w:rPr>
          <w:rFonts w:ascii="Arial" w:hAnsi="Arial" w:cs="Arial"/>
          <w:b/>
          <w:sz w:val="26"/>
          <w:szCs w:val="20"/>
        </w:rPr>
        <w:t>по тел. 8 (395</w:t>
      </w:r>
      <w:r w:rsidR="001A3291">
        <w:rPr>
          <w:rFonts w:ascii="Arial" w:hAnsi="Arial" w:cs="Arial"/>
          <w:b/>
          <w:sz w:val="26"/>
          <w:szCs w:val="20"/>
        </w:rPr>
        <w:t>43) 6</w:t>
      </w:r>
      <w:r w:rsidRPr="00B90665">
        <w:rPr>
          <w:rFonts w:ascii="Arial" w:hAnsi="Arial" w:cs="Arial"/>
          <w:b/>
          <w:sz w:val="26"/>
          <w:szCs w:val="20"/>
        </w:rPr>
        <w:t>-</w:t>
      </w:r>
      <w:r w:rsidR="001A3291">
        <w:rPr>
          <w:rFonts w:ascii="Arial" w:hAnsi="Arial" w:cs="Arial"/>
          <w:b/>
          <w:sz w:val="26"/>
          <w:szCs w:val="20"/>
        </w:rPr>
        <w:t>72-00</w:t>
      </w:r>
    </w:p>
    <w:p w:rsidR="00B90665" w:rsidRPr="00CA11FC" w:rsidRDefault="00D26B6F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12736">
        <w:rPr>
          <w:rFonts w:ascii="Arial" w:hAnsi="Arial" w:cs="Arial"/>
          <w:sz w:val="20"/>
          <w:szCs w:val="20"/>
        </w:rPr>
        <w:t>Демьяненко Мария Владимировна</w:t>
      </w:r>
      <w:r>
        <w:rPr>
          <w:rFonts w:ascii="Arial" w:hAnsi="Arial" w:cs="Arial"/>
          <w:sz w:val="20"/>
          <w:szCs w:val="20"/>
        </w:rPr>
        <w:t>)</w:t>
      </w:r>
    </w:p>
    <w:p w:rsidR="00B90665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B90665" w:rsidRDefault="006A26FF" w:rsidP="00B90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4C338D5" wp14:editId="40680025">
            <wp:simplePos x="0" y="0"/>
            <wp:positionH relativeFrom="column">
              <wp:posOffset>4028440</wp:posOffset>
            </wp:positionH>
            <wp:positionV relativeFrom="paragraph">
              <wp:posOffset>431800</wp:posOffset>
            </wp:positionV>
            <wp:extent cx="2190115" cy="2475865"/>
            <wp:effectExtent l="0" t="0" r="635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32E">
        <w:rPr>
          <w:rFonts w:ascii="Arial" w:hAnsi="Arial" w:cs="Arial"/>
          <w:b/>
          <w:sz w:val="20"/>
          <w:szCs w:val="20"/>
        </w:rPr>
        <w:t xml:space="preserve">В </w:t>
      </w:r>
      <w:r w:rsidR="00B90665" w:rsidRPr="00B90665">
        <w:rPr>
          <w:rFonts w:ascii="Arial" w:hAnsi="Arial" w:cs="Arial"/>
          <w:b/>
          <w:sz w:val="20"/>
          <w:szCs w:val="20"/>
        </w:rPr>
        <w:t xml:space="preserve">ОГКУ ЦЗН города </w:t>
      </w:r>
      <w:r w:rsidR="001A3291">
        <w:rPr>
          <w:rFonts w:ascii="Arial" w:hAnsi="Arial" w:cs="Arial"/>
          <w:b/>
          <w:sz w:val="20"/>
          <w:szCs w:val="20"/>
        </w:rPr>
        <w:t>Усолье-Сибирское</w:t>
      </w:r>
      <w:r w:rsidR="00B90665" w:rsidRPr="00B90665">
        <w:rPr>
          <w:rFonts w:ascii="Arial" w:hAnsi="Arial" w:cs="Arial"/>
          <w:b/>
          <w:sz w:val="20"/>
          <w:szCs w:val="20"/>
        </w:rPr>
        <w:t xml:space="preserve"> организован временны</w:t>
      </w:r>
      <w:r w:rsidR="001A3291">
        <w:rPr>
          <w:rFonts w:ascii="Arial" w:hAnsi="Arial" w:cs="Arial"/>
          <w:b/>
          <w:sz w:val="20"/>
          <w:szCs w:val="20"/>
        </w:rPr>
        <w:t>й</w:t>
      </w:r>
      <w:r w:rsidR="00B90665" w:rsidRPr="00B90665">
        <w:rPr>
          <w:rFonts w:ascii="Arial" w:hAnsi="Arial" w:cs="Arial"/>
          <w:b/>
          <w:sz w:val="20"/>
          <w:szCs w:val="20"/>
        </w:rPr>
        <w:t xml:space="preserve"> консультационны</w:t>
      </w:r>
      <w:r w:rsidR="001A3291">
        <w:rPr>
          <w:rFonts w:ascii="Arial" w:hAnsi="Arial" w:cs="Arial"/>
          <w:b/>
          <w:sz w:val="20"/>
          <w:szCs w:val="20"/>
        </w:rPr>
        <w:t>й</w:t>
      </w:r>
      <w:r w:rsidR="00B90665" w:rsidRPr="00B90665">
        <w:rPr>
          <w:rFonts w:ascii="Arial" w:hAnsi="Arial" w:cs="Arial"/>
          <w:b/>
          <w:sz w:val="20"/>
          <w:szCs w:val="20"/>
        </w:rPr>
        <w:t xml:space="preserve"> пункт для организаций, находящихся в условиях повышенных рисков высвобождения работников 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 xml:space="preserve">Работникам предприятия предлагаем </w:t>
      </w:r>
      <w:proofErr w:type="gramStart"/>
      <w:r w:rsidRPr="00B90665">
        <w:rPr>
          <w:rFonts w:ascii="Arial" w:hAnsi="Arial" w:cs="Arial"/>
          <w:sz w:val="20"/>
          <w:szCs w:val="20"/>
        </w:rPr>
        <w:t>получить  консультации</w:t>
      </w:r>
      <w:proofErr w:type="gramEnd"/>
      <w:r w:rsidRPr="00B90665">
        <w:rPr>
          <w:rFonts w:ascii="Arial" w:hAnsi="Arial" w:cs="Arial"/>
          <w:sz w:val="20"/>
          <w:szCs w:val="20"/>
        </w:rPr>
        <w:t>, касающиеся вопросов законодательства о занятости: определение подходящей и неподходящей работы, порядке определения размеров пособия по безработице, возможности выхода на досрочную пенсию, информацию о порядке предоставления государственных услуг, о положении трудового законодательства Российской Федерации в части высвобождения работников (гарантии и компенсации).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0"/>
        </w:rPr>
      </w:pPr>
      <w:r w:rsidRPr="00B90665">
        <w:rPr>
          <w:rFonts w:ascii="Arial" w:hAnsi="Arial" w:cs="Arial"/>
          <w:b/>
          <w:color w:val="FF0000"/>
          <w:sz w:val="26"/>
          <w:szCs w:val="20"/>
        </w:rPr>
        <w:t>ВСЕ КОНСУЛЬТАЦИИ</w:t>
      </w:r>
    </w:p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0"/>
        </w:rPr>
      </w:pPr>
      <w:r w:rsidRPr="00B90665">
        <w:rPr>
          <w:rFonts w:ascii="Arial" w:hAnsi="Arial" w:cs="Arial"/>
          <w:b/>
          <w:color w:val="FF0000"/>
          <w:sz w:val="26"/>
          <w:szCs w:val="20"/>
        </w:rPr>
        <w:t>ПРЕДОСТАВЛЯЮТСЯ БЕСПЛАТНО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CA11FC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Подробную информацию можно получить</w:t>
      </w:r>
    </w:p>
    <w:p w:rsidR="00B90665" w:rsidRPr="00CA11FC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 xml:space="preserve">в ОГКУ ЦЗН города </w:t>
      </w:r>
      <w:r w:rsidR="00E809DC">
        <w:rPr>
          <w:rFonts w:ascii="Arial" w:hAnsi="Arial" w:cs="Arial"/>
          <w:sz w:val="20"/>
          <w:szCs w:val="20"/>
        </w:rPr>
        <w:t>Усолье-Сибирское</w:t>
      </w:r>
    </w:p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sz w:val="26"/>
          <w:szCs w:val="20"/>
        </w:rPr>
      </w:pPr>
      <w:r w:rsidRPr="00B90665">
        <w:rPr>
          <w:rFonts w:ascii="Arial" w:hAnsi="Arial" w:cs="Arial"/>
          <w:b/>
          <w:sz w:val="26"/>
          <w:szCs w:val="20"/>
        </w:rPr>
        <w:t>по тел. 8 (395</w:t>
      </w:r>
      <w:r w:rsidR="001A3291">
        <w:rPr>
          <w:rFonts w:ascii="Arial" w:hAnsi="Arial" w:cs="Arial"/>
          <w:b/>
          <w:sz w:val="26"/>
          <w:szCs w:val="20"/>
        </w:rPr>
        <w:t>43) 6-15</w:t>
      </w:r>
      <w:r w:rsidRPr="00B90665">
        <w:rPr>
          <w:rFonts w:ascii="Arial" w:hAnsi="Arial" w:cs="Arial"/>
          <w:b/>
          <w:sz w:val="26"/>
          <w:szCs w:val="20"/>
        </w:rPr>
        <w:t>-</w:t>
      </w:r>
      <w:r w:rsidR="001A3291">
        <w:rPr>
          <w:rFonts w:ascii="Arial" w:hAnsi="Arial" w:cs="Arial"/>
          <w:b/>
          <w:sz w:val="26"/>
          <w:szCs w:val="20"/>
        </w:rPr>
        <w:t>00</w:t>
      </w:r>
    </w:p>
    <w:p w:rsidR="00B90665" w:rsidRDefault="00B90665" w:rsidP="001A32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(</w:t>
      </w:r>
      <w:proofErr w:type="spellStart"/>
      <w:r w:rsidR="001A3291">
        <w:rPr>
          <w:rFonts w:ascii="Arial" w:hAnsi="Arial" w:cs="Arial"/>
          <w:sz w:val="20"/>
          <w:szCs w:val="20"/>
        </w:rPr>
        <w:t>Скроботова</w:t>
      </w:r>
      <w:proofErr w:type="spellEnd"/>
      <w:r w:rsidR="001A3291">
        <w:rPr>
          <w:rFonts w:ascii="Arial" w:hAnsi="Arial" w:cs="Arial"/>
          <w:sz w:val="20"/>
          <w:szCs w:val="20"/>
        </w:rPr>
        <w:t xml:space="preserve"> Вера Николаевна</w:t>
      </w:r>
      <w:r w:rsidRPr="00CA11FC">
        <w:rPr>
          <w:rFonts w:ascii="Arial" w:hAnsi="Arial" w:cs="Arial"/>
          <w:sz w:val="20"/>
          <w:szCs w:val="20"/>
        </w:rPr>
        <w:t>)</w:t>
      </w:r>
    </w:p>
    <w:p w:rsidR="00CA11FC" w:rsidRDefault="00CA11FC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A11FC" w:rsidRDefault="00CA11FC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57CEC1D1" wp14:editId="31EE435F">
            <wp:extent cx="3120390" cy="42291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инистерст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FC" w:rsidRPr="00CA11FC" w:rsidRDefault="00CA11FC" w:rsidP="00CA11FC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20"/>
        </w:rPr>
      </w:pPr>
      <w:r w:rsidRPr="00CA11FC">
        <w:rPr>
          <w:rFonts w:ascii="Arial Narrow" w:hAnsi="Arial Narrow" w:cs="Arial"/>
          <w:b/>
          <w:sz w:val="16"/>
          <w:szCs w:val="20"/>
        </w:rPr>
        <w:t xml:space="preserve">ОБЛАСТНОЕ ГОСУДАРСТВЕННОЕ КАЗЕННОЕ УЧРЕЖДЕНИЕ </w:t>
      </w:r>
    </w:p>
    <w:p w:rsidR="00CA11FC" w:rsidRPr="00CA11FC" w:rsidRDefault="00CA11FC" w:rsidP="00CA11FC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20"/>
        </w:rPr>
      </w:pPr>
      <w:r w:rsidRPr="00CA11FC">
        <w:rPr>
          <w:rFonts w:ascii="Arial Narrow" w:hAnsi="Arial Narrow" w:cs="Arial"/>
          <w:b/>
          <w:sz w:val="16"/>
          <w:szCs w:val="20"/>
        </w:rPr>
        <w:t xml:space="preserve">ЦЕНТР ЗАНЯТОСТИ НАСЕЛЕНИЯ ГОРОДА </w:t>
      </w:r>
      <w:r w:rsidR="001A3291">
        <w:rPr>
          <w:rFonts w:ascii="Arial Narrow" w:hAnsi="Arial Narrow" w:cs="Arial"/>
          <w:b/>
          <w:sz w:val="16"/>
          <w:szCs w:val="20"/>
        </w:rPr>
        <w:t>УСОЛЬЕ-СИБИРСКОЕ</w:t>
      </w: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Pr="00CA11FC" w:rsidRDefault="006A26FF" w:rsidP="00CA11F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20"/>
        </w:rPr>
      </w:pPr>
      <w:r w:rsidRPr="006A26FF">
        <w:rPr>
          <w:rFonts w:ascii="Arial" w:hAnsi="Arial" w:cs="Arial"/>
          <w:b/>
          <w:color w:val="365F91" w:themeColor="accent1" w:themeShade="BF"/>
          <w:sz w:val="48"/>
          <w:szCs w:val="20"/>
        </w:rPr>
        <w:t>РАБОТОДАТЕЛЮ</w:t>
      </w:r>
    </w:p>
    <w:p w:rsidR="00CA11FC" w:rsidRPr="00CA11FC" w:rsidRDefault="00CA11FC" w:rsidP="00CA11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 xml:space="preserve">принявшему решение 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 xml:space="preserve">о введении режима неполного 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 xml:space="preserve">рабочего времени, простоя, 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временной приостановке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работ, предоставлении отпусков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без сохранения заработной платы,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проведении мероприятий</w:t>
      </w:r>
    </w:p>
    <w:p w:rsidR="00CA11FC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по высвобождению работников</w:t>
      </w: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11FC" w:rsidRDefault="00A85D8F" w:rsidP="00CA11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F84F0F" wp14:editId="7FFDF978">
                <wp:simplePos x="0" y="0"/>
                <wp:positionH relativeFrom="column">
                  <wp:posOffset>-53340</wp:posOffset>
                </wp:positionH>
                <wp:positionV relativeFrom="paragraph">
                  <wp:posOffset>25238</wp:posOffset>
                </wp:positionV>
                <wp:extent cx="3411110" cy="930302"/>
                <wp:effectExtent l="0" t="0" r="0" b="31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A165831" id="Прямоугольник 9" o:spid="_x0000_s1026" style="position:absolute;margin-left:-4.2pt;margin-top:2pt;width:268.6pt;height:73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" fillcolor="#b8cce4 [1300]" stroked="f" strokeweight="2pt"/>
            </w:pict>
          </mc:Fallback>
        </mc:AlternateContent>
      </w:r>
      <w:r w:rsidR="00CA11FC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9B6230" wp14:editId="10129AA4">
                <wp:simplePos x="0" y="0"/>
                <wp:positionH relativeFrom="column">
                  <wp:posOffset>-56184</wp:posOffset>
                </wp:positionH>
                <wp:positionV relativeFrom="paragraph">
                  <wp:posOffset>3358736</wp:posOffset>
                </wp:positionV>
                <wp:extent cx="3411110" cy="930302"/>
                <wp:effectExtent l="0" t="0" r="0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97F9DD9" id="Прямоугольник 4" o:spid="_x0000_s1026" style="position:absolute;margin-left:-4.4pt;margin-top:264.45pt;width:268.6pt;height:7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" fillcolor="#b8cce4 [1300]" stroked="f" strokeweight="2pt"/>
            </w:pict>
          </mc:Fallback>
        </mc:AlternateContent>
      </w: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B46A4F">
        <w:rPr>
          <w:rFonts w:ascii="Arial" w:hAnsi="Arial" w:cs="Arial"/>
          <w:b/>
          <w:color w:val="365F91" w:themeColor="accent1" w:themeShade="BF"/>
          <w:sz w:val="20"/>
          <w:szCs w:val="20"/>
        </w:rPr>
        <w:lastRenderedPageBreak/>
        <w:t>Предоставление в 2022 году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>Работодатели, принявшие решение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 (далее – решение) и организующие временное трудоустройство своих работников, имеют право на получение субсидии в целях финансового обеспечения затрат (части затрат):</w:t>
      </w: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>1</w:t>
      </w:r>
      <w:r w:rsidRPr="000E303E">
        <w:rPr>
          <w:rFonts w:ascii="Arial" w:hAnsi="Arial" w:cs="Arial"/>
          <w:b/>
          <w:sz w:val="19"/>
          <w:szCs w:val="19"/>
        </w:rPr>
        <w:t>) на заработную плату</w:t>
      </w:r>
      <w:r w:rsidRPr="00B46A4F">
        <w:rPr>
          <w:rFonts w:ascii="Arial" w:hAnsi="Arial" w:cs="Arial"/>
          <w:sz w:val="19"/>
          <w:szCs w:val="19"/>
        </w:rPr>
        <w:t xml:space="preserve"> трудоустроенного на временную работу работника в размере величины минимального размера оплаты труда, увеличенного на сумму страховых взносов в государственные внебюджетные фонды и районный коэффициент за работника в месяц (</w:t>
      </w:r>
      <w:r w:rsidRPr="000E303E">
        <w:rPr>
          <w:rFonts w:ascii="Arial" w:hAnsi="Arial" w:cs="Arial"/>
          <w:b/>
          <w:sz w:val="19"/>
          <w:szCs w:val="19"/>
        </w:rPr>
        <w:t>не более 2</w:t>
      </w:r>
      <w:r w:rsidR="000E303E" w:rsidRPr="000E303E">
        <w:rPr>
          <w:rFonts w:ascii="Arial" w:hAnsi="Arial" w:cs="Arial"/>
          <w:b/>
          <w:sz w:val="19"/>
          <w:szCs w:val="19"/>
        </w:rPr>
        <w:t>1 668,40</w:t>
      </w:r>
      <w:r w:rsidRPr="000E303E">
        <w:rPr>
          <w:rFonts w:ascii="Arial" w:hAnsi="Arial" w:cs="Arial"/>
          <w:b/>
          <w:sz w:val="19"/>
          <w:szCs w:val="19"/>
        </w:rPr>
        <w:t xml:space="preserve"> рублей</w:t>
      </w:r>
      <w:r w:rsidRPr="00B46A4F">
        <w:rPr>
          <w:rFonts w:ascii="Arial" w:hAnsi="Arial" w:cs="Arial"/>
          <w:sz w:val="19"/>
          <w:szCs w:val="19"/>
        </w:rPr>
        <w:t>);</w:t>
      </w: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 xml:space="preserve">2) на одно рабочее место трудоустроенного на временную работу работника в период материально-технического обеспечения работ в размере не более </w:t>
      </w: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0E303E">
        <w:rPr>
          <w:rFonts w:ascii="Arial" w:hAnsi="Arial" w:cs="Arial"/>
          <w:b/>
          <w:sz w:val="19"/>
          <w:szCs w:val="19"/>
        </w:rPr>
        <w:t>10 тыс. рублей</w:t>
      </w:r>
      <w:r w:rsidRPr="00B46A4F">
        <w:rPr>
          <w:rFonts w:ascii="Arial" w:hAnsi="Arial" w:cs="Arial"/>
          <w:sz w:val="19"/>
          <w:szCs w:val="19"/>
        </w:rPr>
        <w:t xml:space="preserve"> на весь период временного трудоустройства (приобретение инвентаря, инструментов, спецодежды, средств индивидуальной защиты, материалов, оборудования, электроэнергии, необходимых для осуществления временных работ, а также аренда нежилых помещений, предназначенных для осуществления временных работ, и др.).</w:t>
      </w: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>Участие во временном трудоустройстве могут принять лица, состоящие в трудовых отношениях с работодателем и находящиеся под риском увольнения в связи с принятым работодателем решением.</w:t>
      </w:r>
    </w:p>
    <w:p w:rsid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>Период временного трудоустройства, за который предоставляются субсидии, не может составлять более трех месяцев.</w:t>
      </w:r>
    </w:p>
    <w:p w:rsid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</w:p>
    <w:p w:rsid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</w:p>
    <w:p w:rsidR="00B46A4F" w:rsidRDefault="004453E4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E98D27" wp14:editId="65D8E78F">
                <wp:simplePos x="0" y="0"/>
                <wp:positionH relativeFrom="column">
                  <wp:posOffset>-231803</wp:posOffset>
                </wp:positionH>
                <wp:positionV relativeFrom="paragraph">
                  <wp:posOffset>110987</wp:posOffset>
                </wp:positionV>
                <wp:extent cx="10829290" cy="1121134"/>
                <wp:effectExtent l="0" t="0" r="0" b="31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9290" cy="11211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736" w:rsidRDefault="00112736" w:rsidP="00112736">
                            <w:pPr>
                              <w:jc w:val="center"/>
                            </w:pPr>
                            <w:r w:rsidRPr="00112736">
                              <w:t>8(39543) 6-13-33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E98D27" id="Прямоугольник 5" o:spid="_x0000_s1026" style="position:absolute;left:0;text-align:left;margin-left:-18.25pt;margin-top:8.75pt;width:852.7pt;height:8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" fillcolor="#b8cce4 [1300]" stroked="f" strokeweight="2pt">
                <v:textbox>
                  <w:txbxContent>
                    <w:p w:rsidR="00112736" w:rsidRDefault="00112736" w:rsidP="00112736">
                      <w:pPr>
                        <w:jc w:val="center"/>
                      </w:pPr>
                      <w:r w:rsidRPr="00112736">
                        <w:t>8(39543) 6-13-33</w:t>
                      </w:r>
                    </w:p>
                  </w:txbxContent>
                </v:textbox>
              </v:rect>
            </w:pict>
          </mc:Fallback>
        </mc:AlternateContent>
      </w:r>
    </w:p>
    <w:p w:rsidR="00B46A4F" w:rsidRPr="00CA11FC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Подробную информацию можно получить</w:t>
      </w:r>
    </w:p>
    <w:p w:rsidR="00B46A4F" w:rsidRPr="00CA11FC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в ОГКУ ЦЗН города</w:t>
      </w:r>
      <w:r w:rsidR="00B16D39">
        <w:rPr>
          <w:rFonts w:ascii="Arial" w:hAnsi="Arial" w:cs="Arial"/>
          <w:sz w:val="20"/>
          <w:szCs w:val="20"/>
        </w:rPr>
        <w:t xml:space="preserve"> </w:t>
      </w:r>
      <w:r w:rsidR="00112736">
        <w:rPr>
          <w:rFonts w:ascii="Arial" w:hAnsi="Arial" w:cs="Arial"/>
          <w:sz w:val="20"/>
          <w:szCs w:val="20"/>
        </w:rPr>
        <w:t>Усолье-Сибирское</w:t>
      </w:r>
    </w:p>
    <w:p w:rsidR="00B46A4F" w:rsidRPr="00B90665" w:rsidRDefault="00B46A4F" w:rsidP="00B46A4F">
      <w:pPr>
        <w:spacing w:after="0" w:line="240" w:lineRule="auto"/>
        <w:jc w:val="center"/>
        <w:rPr>
          <w:rFonts w:ascii="Arial" w:hAnsi="Arial" w:cs="Arial"/>
          <w:b/>
          <w:sz w:val="26"/>
          <w:szCs w:val="20"/>
        </w:rPr>
      </w:pPr>
      <w:r w:rsidRPr="00B46A4F">
        <w:rPr>
          <w:rFonts w:ascii="Arial" w:hAnsi="Arial" w:cs="Arial"/>
          <w:b/>
          <w:sz w:val="26"/>
          <w:szCs w:val="20"/>
        </w:rPr>
        <w:t>по тел. 8 (395</w:t>
      </w:r>
      <w:r w:rsidR="00B16D39">
        <w:rPr>
          <w:rFonts w:ascii="Arial" w:hAnsi="Arial" w:cs="Arial"/>
          <w:b/>
          <w:sz w:val="26"/>
          <w:szCs w:val="20"/>
        </w:rPr>
        <w:t>43) 6-13-13</w:t>
      </w:r>
    </w:p>
    <w:p w:rsidR="00B46A4F" w:rsidRPr="00B46A4F" w:rsidRDefault="00B16D39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Сайфулина</w:t>
      </w:r>
      <w:proofErr w:type="spellEnd"/>
      <w:r>
        <w:rPr>
          <w:rFonts w:ascii="Arial" w:hAnsi="Arial" w:cs="Arial"/>
          <w:sz w:val="20"/>
          <w:szCs w:val="20"/>
        </w:rPr>
        <w:t xml:space="preserve"> Татьяна Викторовна</w:t>
      </w:r>
      <w:r w:rsidR="00B46A4F" w:rsidRPr="00B46A4F">
        <w:rPr>
          <w:rFonts w:ascii="Arial" w:hAnsi="Arial" w:cs="Arial"/>
          <w:sz w:val="20"/>
          <w:szCs w:val="20"/>
        </w:rPr>
        <w:t xml:space="preserve"> 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B46A4F">
        <w:rPr>
          <w:rFonts w:ascii="Arial" w:hAnsi="Arial" w:cs="Arial"/>
          <w:b/>
          <w:color w:val="365F91" w:themeColor="accent1" w:themeShade="BF"/>
          <w:sz w:val="20"/>
          <w:szCs w:val="20"/>
        </w:rPr>
        <w:lastRenderedPageBreak/>
        <w:t>В рамках реализации региональной программы Иркутской области «Организация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увольнения» на 2022 год»</w:t>
      </w:r>
    </w:p>
    <w:p w:rsidR="00B46A4F" w:rsidRPr="004453E4" w:rsidRDefault="00B46A4F" w:rsidP="00B46A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работодателям из числа промышленных предприятий, принявших решение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работников, предоставляется субсидия на организацию профессионального обучения и дополнительного профессионального образования работников, находящихся под риском увольнения.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6A4F">
        <w:rPr>
          <w:rFonts w:ascii="Arial" w:hAnsi="Arial" w:cs="Arial"/>
          <w:b/>
          <w:sz w:val="20"/>
          <w:szCs w:val="20"/>
        </w:rPr>
        <w:t xml:space="preserve">Контактные лица в Центре занятости в части предоставления субсидий: 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6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03E">
        <w:rPr>
          <w:rFonts w:ascii="Arial" w:hAnsi="Arial" w:cs="Arial"/>
          <w:sz w:val="20"/>
          <w:szCs w:val="20"/>
        </w:rPr>
        <w:t>Парникова</w:t>
      </w:r>
      <w:proofErr w:type="spellEnd"/>
      <w:r w:rsidR="000E303E">
        <w:rPr>
          <w:rFonts w:ascii="Arial" w:hAnsi="Arial" w:cs="Arial"/>
          <w:sz w:val="20"/>
          <w:szCs w:val="20"/>
        </w:rPr>
        <w:t xml:space="preserve"> Ольга Евгеньевна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6A4F">
        <w:rPr>
          <w:rFonts w:ascii="Arial" w:hAnsi="Arial" w:cs="Arial"/>
          <w:b/>
          <w:sz w:val="26"/>
          <w:szCs w:val="20"/>
        </w:rPr>
        <w:t>тел.: 8(395</w:t>
      </w:r>
      <w:r w:rsidR="00112736">
        <w:rPr>
          <w:rFonts w:ascii="Arial" w:hAnsi="Arial" w:cs="Arial"/>
          <w:b/>
          <w:sz w:val="26"/>
          <w:szCs w:val="20"/>
        </w:rPr>
        <w:t>43) 6-1</w:t>
      </w:r>
      <w:r w:rsidR="000E303E">
        <w:rPr>
          <w:rFonts w:ascii="Arial" w:hAnsi="Arial" w:cs="Arial"/>
          <w:b/>
          <w:sz w:val="26"/>
          <w:szCs w:val="20"/>
        </w:rPr>
        <w:t>8</w:t>
      </w:r>
      <w:r w:rsidR="00112736">
        <w:rPr>
          <w:rFonts w:ascii="Arial" w:hAnsi="Arial" w:cs="Arial"/>
          <w:b/>
          <w:sz w:val="26"/>
          <w:szCs w:val="20"/>
        </w:rPr>
        <w:t>-1</w:t>
      </w:r>
      <w:r w:rsidR="000E303E">
        <w:rPr>
          <w:rFonts w:ascii="Arial" w:hAnsi="Arial" w:cs="Arial"/>
          <w:b/>
          <w:sz w:val="26"/>
          <w:szCs w:val="20"/>
        </w:rPr>
        <w:t>8</w:t>
      </w:r>
    </w:p>
    <w:p w:rsidR="00B46A4F" w:rsidRPr="00B46A4F" w:rsidRDefault="004453E4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6A4F">
        <w:rPr>
          <w:rFonts w:ascii="Arial" w:hAnsi="Arial" w:cs="Arial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BDAC9A" wp14:editId="429387FB">
                <wp:simplePos x="0" y="0"/>
                <wp:positionH relativeFrom="column">
                  <wp:posOffset>-121285</wp:posOffset>
                </wp:positionH>
                <wp:positionV relativeFrom="paragraph">
                  <wp:posOffset>93980</wp:posOffset>
                </wp:positionV>
                <wp:extent cx="3362960" cy="405130"/>
                <wp:effectExtent l="0" t="0" r="889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405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31E158" id="Прямоугольник 6" o:spid="_x0000_s1026" style="position:absolute;margin-left:-9.55pt;margin-top:7.4pt;width:264.8pt;height:3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" fillcolor="#b8cce4 [1300]" stroked="f" strokeweight="2pt"/>
            </w:pict>
          </mc:Fallback>
        </mc:AlternateConten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B46A4F">
        <w:rPr>
          <w:rFonts w:ascii="Arial" w:hAnsi="Arial" w:cs="Arial"/>
          <w:b/>
          <w:color w:val="365F91" w:themeColor="accent1" w:themeShade="BF"/>
          <w:sz w:val="20"/>
          <w:szCs w:val="20"/>
        </w:rPr>
        <w:t>Для работников, находящихся под риском увольнения!!!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6A4F" w:rsidRPr="004453E4" w:rsidRDefault="00B46A4F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 xml:space="preserve">Если Вы находитесь под риском увольнения, Вы можете обратиться в ЦЗН города </w:t>
      </w:r>
      <w:r w:rsidR="00112736">
        <w:rPr>
          <w:rFonts w:ascii="Arial" w:hAnsi="Arial" w:cs="Arial"/>
          <w:sz w:val="19"/>
          <w:szCs w:val="19"/>
        </w:rPr>
        <w:t xml:space="preserve">Усолье-Сибирское </w:t>
      </w:r>
      <w:r w:rsidRPr="004453E4">
        <w:rPr>
          <w:rFonts w:ascii="Arial" w:hAnsi="Arial" w:cs="Arial"/>
          <w:sz w:val="19"/>
          <w:szCs w:val="19"/>
        </w:rPr>
        <w:t>для получения государственных услуг:</w:t>
      </w:r>
    </w:p>
    <w:p w:rsidR="00B46A4F" w:rsidRPr="004453E4" w:rsidRDefault="00B46A4F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1.</w:t>
      </w:r>
      <w:r w:rsidR="004453E4">
        <w:rPr>
          <w:rFonts w:ascii="Arial" w:hAnsi="Arial" w:cs="Arial"/>
          <w:sz w:val="19"/>
          <w:szCs w:val="19"/>
        </w:rPr>
        <w:t xml:space="preserve"> </w:t>
      </w:r>
      <w:r w:rsidRPr="004453E4">
        <w:rPr>
          <w:rFonts w:ascii="Arial" w:hAnsi="Arial" w:cs="Arial"/>
          <w:sz w:val="19"/>
          <w:szCs w:val="19"/>
        </w:rPr>
        <w:t>По профессиональной ориентации – помощь в выборе профессии, подборе возможных вариантов трудоустройства, направлений профессионального обучения с учетом интересов, способностей и ситуации на рынке труда;</w:t>
      </w:r>
    </w:p>
    <w:p w:rsidR="00B46A4F" w:rsidRPr="004453E4" w:rsidRDefault="00B46A4F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2.</w:t>
      </w:r>
      <w:r w:rsidR="004453E4">
        <w:rPr>
          <w:rFonts w:ascii="Arial" w:hAnsi="Arial" w:cs="Arial"/>
          <w:sz w:val="19"/>
          <w:szCs w:val="19"/>
        </w:rPr>
        <w:t xml:space="preserve"> </w:t>
      </w:r>
      <w:r w:rsidRPr="004453E4">
        <w:rPr>
          <w:rFonts w:ascii="Arial" w:hAnsi="Arial" w:cs="Arial"/>
          <w:sz w:val="19"/>
          <w:szCs w:val="19"/>
        </w:rPr>
        <w:t>По социальной адаптации – комплекс мероприятий (тренинги), направленные на подготовку к выходу на рынок труда (составление резюме, подготовка к собеседованию с работодателем).</w:t>
      </w:r>
    </w:p>
    <w:p w:rsidR="00B46A4F" w:rsidRDefault="00B46A4F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Вы можете также разместить заявку на бесплатное обучение в рамках федерального проекта «Содействие занятости» национального проекта «Демография». Для этого Вам необходимо разместить заявление на Единой цифровой платформе в сфере занятости и трудовых отношений «Работа в России» (www.trufvsem.ru).</w:t>
      </w:r>
    </w:p>
    <w:p w:rsid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</w:p>
    <w:p w:rsid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</w:p>
    <w:p w:rsidR="004453E4" w:rsidRPr="004453E4" w:rsidRDefault="004453E4" w:rsidP="004453E4">
      <w:pPr>
        <w:spacing w:after="0" w:line="240" w:lineRule="auto"/>
        <w:jc w:val="center"/>
        <w:rPr>
          <w:rFonts w:ascii="Arial" w:hAnsi="Arial" w:cs="Arial"/>
          <w:sz w:val="20"/>
          <w:szCs w:val="19"/>
        </w:rPr>
      </w:pPr>
      <w:r w:rsidRPr="004453E4">
        <w:rPr>
          <w:rFonts w:ascii="Arial" w:hAnsi="Arial" w:cs="Arial"/>
          <w:sz w:val="20"/>
          <w:szCs w:val="19"/>
        </w:rPr>
        <w:t xml:space="preserve">По вопросам обращаться в отдел профессионального </w:t>
      </w:r>
      <w:proofErr w:type="gramStart"/>
      <w:r w:rsidRPr="004453E4">
        <w:rPr>
          <w:rFonts w:ascii="Arial" w:hAnsi="Arial" w:cs="Arial"/>
          <w:sz w:val="20"/>
          <w:szCs w:val="19"/>
        </w:rPr>
        <w:t>обучения .</w:t>
      </w:r>
      <w:proofErr w:type="gramEnd"/>
    </w:p>
    <w:p w:rsidR="004453E4" w:rsidRDefault="00112736" w:rsidP="004453E4">
      <w:pPr>
        <w:spacing w:after="0" w:line="240" w:lineRule="auto"/>
        <w:jc w:val="center"/>
        <w:rPr>
          <w:rFonts w:ascii="Arial" w:hAnsi="Arial" w:cs="Arial"/>
          <w:b/>
          <w:sz w:val="26"/>
          <w:szCs w:val="19"/>
        </w:rPr>
      </w:pPr>
      <w:r>
        <w:rPr>
          <w:rFonts w:ascii="Arial" w:hAnsi="Arial" w:cs="Arial"/>
          <w:b/>
          <w:sz w:val="26"/>
          <w:szCs w:val="19"/>
        </w:rPr>
        <w:t xml:space="preserve">Телефон: </w:t>
      </w:r>
      <w:r w:rsidRPr="00112736">
        <w:rPr>
          <w:rFonts w:ascii="Arial" w:hAnsi="Arial" w:cs="Arial"/>
          <w:b/>
          <w:sz w:val="26"/>
          <w:szCs w:val="19"/>
        </w:rPr>
        <w:t>8(39543) 6-1</w:t>
      </w:r>
      <w:r>
        <w:rPr>
          <w:rFonts w:ascii="Arial" w:hAnsi="Arial" w:cs="Arial"/>
          <w:b/>
          <w:sz w:val="26"/>
          <w:szCs w:val="19"/>
        </w:rPr>
        <w:t>8</w:t>
      </w:r>
      <w:r w:rsidRPr="00112736">
        <w:rPr>
          <w:rFonts w:ascii="Arial" w:hAnsi="Arial" w:cs="Arial"/>
          <w:b/>
          <w:sz w:val="26"/>
          <w:szCs w:val="19"/>
        </w:rPr>
        <w:t>-</w:t>
      </w:r>
      <w:r>
        <w:rPr>
          <w:rFonts w:ascii="Arial" w:hAnsi="Arial" w:cs="Arial"/>
          <w:b/>
          <w:sz w:val="26"/>
          <w:szCs w:val="19"/>
        </w:rPr>
        <w:t>18</w:t>
      </w:r>
    </w:p>
    <w:p w:rsidR="004453E4" w:rsidRPr="004453E4" w:rsidRDefault="004453E4" w:rsidP="004453E4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4453E4">
        <w:rPr>
          <w:rFonts w:ascii="Arial" w:hAnsi="Arial" w:cs="Arial"/>
          <w:b/>
          <w:color w:val="365F91" w:themeColor="accent1" w:themeShade="BF"/>
          <w:sz w:val="20"/>
          <w:szCs w:val="20"/>
        </w:rPr>
        <w:lastRenderedPageBreak/>
        <w:t>Предоставление в 2022 году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</w:p>
    <w:p w:rsidR="004453E4" w:rsidRPr="004453E4" w:rsidRDefault="004453E4" w:rsidP="004453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Работодатели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имеют право на получение субсидии в целях финансового обеспечения затрат (части затрат):</w:t>
      </w: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b/>
          <w:sz w:val="19"/>
          <w:szCs w:val="19"/>
        </w:rPr>
        <w:t>на заработную плату</w:t>
      </w:r>
      <w:r w:rsidRPr="004453E4">
        <w:rPr>
          <w:rFonts w:ascii="Arial" w:hAnsi="Arial" w:cs="Arial"/>
          <w:sz w:val="19"/>
          <w:szCs w:val="19"/>
        </w:rPr>
        <w:t xml:space="preserve"> трудоустроенного на общественные работы работника в размере величины минимального размера оплаты </w:t>
      </w:r>
      <w:proofErr w:type="gramStart"/>
      <w:r w:rsidRPr="004453E4">
        <w:rPr>
          <w:rFonts w:ascii="Arial" w:hAnsi="Arial" w:cs="Arial"/>
          <w:sz w:val="19"/>
          <w:szCs w:val="19"/>
        </w:rPr>
        <w:t>труда</w:t>
      </w:r>
      <w:proofErr w:type="gramEnd"/>
      <w:r w:rsidRPr="004453E4">
        <w:rPr>
          <w:rFonts w:ascii="Arial" w:hAnsi="Arial" w:cs="Arial"/>
          <w:sz w:val="19"/>
          <w:szCs w:val="19"/>
        </w:rPr>
        <w:t xml:space="preserve"> увеличенного на сумму страховых взносов в государственные внебюджетные фонды и районный коэффициент, за работника в месяц </w:t>
      </w:r>
      <w:r w:rsidRPr="004453E4">
        <w:rPr>
          <w:rFonts w:ascii="Arial" w:hAnsi="Arial" w:cs="Arial"/>
          <w:b/>
          <w:sz w:val="19"/>
          <w:szCs w:val="19"/>
        </w:rPr>
        <w:t>(не более 2</w:t>
      </w:r>
      <w:r w:rsidR="000E303E">
        <w:rPr>
          <w:rFonts w:ascii="Arial" w:hAnsi="Arial" w:cs="Arial"/>
          <w:b/>
          <w:sz w:val="19"/>
          <w:szCs w:val="19"/>
        </w:rPr>
        <w:t>1 668,40</w:t>
      </w:r>
      <w:r w:rsidRPr="004453E4">
        <w:rPr>
          <w:rFonts w:ascii="Arial" w:hAnsi="Arial" w:cs="Arial"/>
          <w:b/>
          <w:sz w:val="19"/>
          <w:szCs w:val="19"/>
        </w:rPr>
        <w:t xml:space="preserve"> рублей);</w:t>
      </w:r>
    </w:p>
    <w:p w:rsidR="004453E4" w:rsidRPr="004453E4" w:rsidRDefault="004453E4" w:rsidP="004453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50DECC0E" wp14:editId="0E47209D">
            <wp:extent cx="3120390" cy="18491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Участие в общественных работах могут принять граждане, зарегистрированные в органах службы занятости в целях поиска подходящей работы, включая безработных граждан.</w:t>
      </w: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Период общественных работ, за который предоставляются субсидии, не может составлять более трех месяцев.</w:t>
      </w: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20"/>
        </w:rPr>
      </w:pP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20"/>
        </w:rPr>
      </w:pPr>
    </w:p>
    <w:p w:rsidR="004453E4" w:rsidRPr="00CA11FC" w:rsidRDefault="004453E4" w:rsidP="004453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Подробную информацию можно получить</w:t>
      </w:r>
    </w:p>
    <w:p w:rsidR="004453E4" w:rsidRPr="00CA11FC" w:rsidRDefault="00112736" w:rsidP="004453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ОГКУ ЦЗН города Усолье-Сибирское</w:t>
      </w:r>
    </w:p>
    <w:p w:rsidR="004453E4" w:rsidRPr="00B90665" w:rsidRDefault="004453E4" w:rsidP="004453E4">
      <w:pPr>
        <w:spacing w:after="0" w:line="240" w:lineRule="auto"/>
        <w:jc w:val="center"/>
        <w:rPr>
          <w:rFonts w:ascii="Arial" w:hAnsi="Arial" w:cs="Arial"/>
          <w:b/>
          <w:sz w:val="26"/>
          <w:szCs w:val="20"/>
        </w:rPr>
      </w:pPr>
      <w:r w:rsidRPr="00B46A4F">
        <w:rPr>
          <w:rFonts w:ascii="Arial" w:hAnsi="Arial" w:cs="Arial"/>
          <w:b/>
          <w:sz w:val="26"/>
          <w:szCs w:val="20"/>
        </w:rPr>
        <w:t xml:space="preserve">по тел. </w:t>
      </w:r>
      <w:r w:rsidR="00112736" w:rsidRPr="00112736">
        <w:rPr>
          <w:rFonts w:ascii="Arial" w:hAnsi="Arial" w:cs="Arial"/>
          <w:b/>
          <w:sz w:val="26"/>
          <w:szCs w:val="20"/>
        </w:rPr>
        <w:t>8(39543) 6-13-13</w:t>
      </w:r>
    </w:p>
    <w:p w:rsidR="004453E4" w:rsidRPr="004453E4" w:rsidRDefault="00112736" w:rsidP="004453E4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Сайфулина</w:t>
      </w:r>
      <w:proofErr w:type="spellEnd"/>
      <w:r>
        <w:rPr>
          <w:rFonts w:ascii="Arial" w:hAnsi="Arial" w:cs="Arial"/>
          <w:sz w:val="20"/>
          <w:szCs w:val="20"/>
        </w:rPr>
        <w:t xml:space="preserve"> Татьяна Викторовна</w:t>
      </w:r>
    </w:p>
    <w:sectPr w:rsidR="004453E4" w:rsidRPr="004453E4" w:rsidSect="00B90665">
      <w:pgSz w:w="16838" w:h="11906" w:orient="landscape"/>
      <w:pgMar w:top="340" w:right="340" w:bottom="340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582C"/>
    <w:multiLevelType w:val="hybridMultilevel"/>
    <w:tmpl w:val="A4F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65"/>
    <w:rsid w:val="000E303E"/>
    <w:rsid w:val="00112736"/>
    <w:rsid w:val="001A3291"/>
    <w:rsid w:val="001D72A0"/>
    <w:rsid w:val="00432583"/>
    <w:rsid w:val="004453E4"/>
    <w:rsid w:val="006A26FF"/>
    <w:rsid w:val="00741BD7"/>
    <w:rsid w:val="008B3158"/>
    <w:rsid w:val="00A85D8F"/>
    <w:rsid w:val="00A93B8D"/>
    <w:rsid w:val="00B16D39"/>
    <w:rsid w:val="00B46A4F"/>
    <w:rsid w:val="00B90665"/>
    <w:rsid w:val="00BE532E"/>
    <w:rsid w:val="00CA11FC"/>
    <w:rsid w:val="00D26B6F"/>
    <w:rsid w:val="00E8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5DF81-2018-4289-8E64-90676021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6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5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Наталья Петровна</dc:creator>
  <cp:lastModifiedBy>ShirovDS</cp:lastModifiedBy>
  <cp:revision>3</cp:revision>
  <cp:lastPrinted>2022-05-13T07:30:00Z</cp:lastPrinted>
  <dcterms:created xsi:type="dcterms:W3CDTF">2022-05-17T08:38:00Z</dcterms:created>
  <dcterms:modified xsi:type="dcterms:W3CDTF">2022-07-21T03:11:00Z</dcterms:modified>
</cp:coreProperties>
</file>